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Pr="0037305F" w:rsidRDefault="00237338" w:rsidP="0037305F">
      <w:pPr>
        <w:spacing w:line="240" w:lineRule="auto"/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7305F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Approche centrée sur la personne (ACP)</w:t>
      </w:r>
    </w:p>
    <w:p w:rsidR="00B144F4" w:rsidRPr="0037305F" w:rsidRDefault="00237338" w:rsidP="0037305F">
      <w:pPr>
        <w:spacing w:line="240" w:lineRule="auto"/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7305F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Carl Rogers</w:t>
      </w:r>
    </w:p>
    <w:p w:rsidR="00237338" w:rsidRPr="00237338" w:rsidRDefault="00237338" w:rsidP="00237338">
      <w:pPr>
        <w:rPr>
          <w:sz w:val="24"/>
          <w:szCs w:val="24"/>
        </w:rPr>
      </w:pPr>
      <w:r w:rsidRPr="00237338">
        <w:rPr>
          <w:sz w:val="24"/>
          <w:szCs w:val="24"/>
        </w:rPr>
        <w:t>L'hypothèse centrale de cette approche peut être brièvement résumée : </w:t>
      </w:r>
    </w:p>
    <w:p w:rsidR="00237338" w:rsidRPr="00237338" w:rsidRDefault="00237338" w:rsidP="00237338">
      <w:pPr>
        <w:rPr>
          <w:sz w:val="24"/>
          <w:szCs w:val="24"/>
        </w:rPr>
      </w:pPr>
      <w:r w:rsidRPr="00237338">
        <w:rPr>
          <w:i/>
          <w:iCs/>
          <w:sz w:val="24"/>
          <w:szCs w:val="24"/>
        </w:rPr>
        <w:t xml:space="preserve">L’individu possède </w:t>
      </w:r>
      <w:r w:rsidRPr="0098120E">
        <w:rPr>
          <w:b/>
          <w:i/>
          <w:iCs/>
          <w:sz w:val="24"/>
          <w:szCs w:val="24"/>
        </w:rPr>
        <w:t>en lui-même</w:t>
      </w:r>
      <w:r w:rsidRPr="00237338">
        <w:rPr>
          <w:i/>
          <w:iCs/>
          <w:sz w:val="24"/>
          <w:szCs w:val="24"/>
        </w:rPr>
        <w:t xml:space="preserve"> des ressources considérables pour se comprendre, se percevoir différemment, changer ses attitudes fondamentales et son comportement vis-à-vis de lui-même. Mais seul un </w:t>
      </w:r>
      <w:r w:rsidRPr="0098120E">
        <w:rPr>
          <w:i/>
          <w:iCs/>
          <w:sz w:val="24"/>
          <w:szCs w:val="24"/>
          <w:u w:val="double"/>
        </w:rPr>
        <w:t>climat bien définissable</w:t>
      </w:r>
      <w:r w:rsidRPr="00237338">
        <w:rPr>
          <w:i/>
          <w:iCs/>
          <w:sz w:val="24"/>
          <w:szCs w:val="24"/>
        </w:rPr>
        <w:t xml:space="preserve">, fait d’attitudes psychologiques </w:t>
      </w:r>
      <w:r w:rsidRPr="0098120E">
        <w:rPr>
          <w:i/>
          <w:iCs/>
          <w:sz w:val="24"/>
          <w:szCs w:val="24"/>
          <w:u w:val="double"/>
        </w:rPr>
        <w:t>facilitatrices</w:t>
      </w:r>
      <w:r w:rsidRPr="00237338">
        <w:rPr>
          <w:i/>
          <w:iCs/>
          <w:sz w:val="24"/>
          <w:szCs w:val="24"/>
        </w:rPr>
        <w:t>, peut lui permettre d’accéder à ses ressources.</w:t>
      </w:r>
    </w:p>
    <w:p w:rsidR="00237338" w:rsidRPr="00237338" w:rsidRDefault="00237338" w:rsidP="00237338">
      <w:pPr>
        <w:rPr>
          <w:sz w:val="24"/>
          <w:szCs w:val="24"/>
        </w:rPr>
      </w:pPr>
      <w:r w:rsidRPr="00237338">
        <w:rPr>
          <w:sz w:val="24"/>
          <w:szCs w:val="24"/>
        </w:rPr>
        <w:t>Il y a </w:t>
      </w:r>
      <w:r w:rsidRPr="00237338">
        <w:rPr>
          <w:b/>
          <w:bCs/>
          <w:sz w:val="24"/>
          <w:szCs w:val="24"/>
        </w:rPr>
        <w:t>trois conditions requises pour qu'un climat soit favorable à la croissance de l'individu</w:t>
      </w:r>
      <w:r w:rsidRPr="00237338">
        <w:rPr>
          <w:sz w:val="24"/>
          <w:szCs w:val="24"/>
        </w:rPr>
        <w:t xml:space="preserve">, qu'il s'agisse d'une relation client-thérapeute, parent-enfant, leader-groupe, enseignant-enseigné, administrateur-administré. Ces conditions sont, en fait, applicables </w:t>
      </w:r>
      <w:r w:rsidRPr="0098120E">
        <w:rPr>
          <w:sz w:val="24"/>
          <w:szCs w:val="24"/>
          <w:u w:val="double"/>
        </w:rPr>
        <w:t>partout</w:t>
      </w:r>
      <w:r w:rsidRPr="00237338">
        <w:rPr>
          <w:sz w:val="24"/>
          <w:szCs w:val="24"/>
        </w:rPr>
        <w:t xml:space="preserve"> où le développement de la personne est </w:t>
      </w:r>
      <w:r w:rsidRPr="0098120E">
        <w:rPr>
          <w:sz w:val="24"/>
          <w:szCs w:val="24"/>
          <w:u w:val="double"/>
        </w:rPr>
        <w:t>en jeu</w:t>
      </w:r>
      <w:r w:rsidRPr="00237338">
        <w:rPr>
          <w:sz w:val="24"/>
          <w:szCs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993"/>
      </w:tblGrid>
      <w:tr w:rsidR="00237338" w:rsidRPr="0037305F" w:rsidTr="00237338">
        <w:tc>
          <w:tcPr>
            <w:tcW w:w="534" w:type="dxa"/>
          </w:tcPr>
          <w:p w:rsidR="00237338" w:rsidRPr="0037305F" w:rsidRDefault="00237338" w:rsidP="00237338">
            <w:pPr>
              <w:rPr>
                <w:b/>
                <w:bCs/>
              </w:rPr>
            </w:pPr>
            <w:r w:rsidRPr="0037305F"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:rsidR="00237338" w:rsidRPr="0037305F" w:rsidRDefault="00237338" w:rsidP="00237338">
            <w:pPr>
              <w:rPr>
                <w:b/>
                <w:bCs/>
              </w:rPr>
            </w:pPr>
            <w:r w:rsidRPr="0037305F">
              <w:rPr>
                <w:b/>
                <w:bCs/>
              </w:rPr>
              <w:t>Authenticité, réel ou  congruence</w:t>
            </w:r>
          </w:p>
        </w:tc>
        <w:tc>
          <w:tcPr>
            <w:tcW w:w="6993" w:type="dxa"/>
          </w:tcPr>
          <w:p w:rsidR="00237338" w:rsidRPr="0037305F" w:rsidRDefault="0037305F" w:rsidP="0037305F">
            <w:pPr>
              <w:spacing w:after="200" w:line="276" w:lineRule="auto"/>
              <w:rPr>
                <w:b/>
                <w:bCs/>
              </w:rPr>
            </w:pPr>
            <w:r w:rsidRPr="0037305F">
              <w:t xml:space="preserve">Plus le thérapeute est lui-même dans la relation, </w:t>
            </w:r>
            <w:r w:rsidRPr="0098120E">
              <w:rPr>
                <w:u w:val="double"/>
              </w:rPr>
              <w:t>sans masque</w:t>
            </w:r>
            <w:r w:rsidRPr="0037305F">
              <w:t xml:space="preserve"> professionnel ni façade personnelle, plus il est probable que le client changera et grandira de manière </w:t>
            </w:r>
            <w:r w:rsidRPr="0098120E">
              <w:rPr>
                <w:u w:val="double"/>
              </w:rPr>
              <w:t>constructive</w:t>
            </w:r>
            <w:r w:rsidRPr="0037305F">
              <w:t xml:space="preserve">. C'est le terme transparent qui fait le mieux saisir la saveur de cette condition : le thérapeute se fait </w:t>
            </w:r>
            <w:r w:rsidRPr="0098120E">
              <w:rPr>
                <w:u w:val="double"/>
              </w:rPr>
              <w:t>transparent</w:t>
            </w:r>
            <w:r w:rsidRPr="0037305F">
              <w:t xml:space="preserve"> pour le client. Le client peut complètement voir ce qu'est le thérapeute dans la relation ; il n'y a en lui </w:t>
            </w:r>
            <w:r w:rsidRPr="0098120E">
              <w:rPr>
                <w:u w:val="double"/>
              </w:rPr>
              <w:t>aucune réserve</w:t>
            </w:r>
            <w:r w:rsidRPr="0037305F">
              <w:t xml:space="preserve"> que le client puisse ressentir.</w:t>
            </w:r>
          </w:p>
        </w:tc>
      </w:tr>
      <w:tr w:rsidR="00237338" w:rsidRPr="0037305F" w:rsidTr="00237338">
        <w:tc>
          <w:tcPr>
            <w:tcW w:w="534" w:type="dxa"/>
          </w:tcPr>
          <w:p w:rsidR="00237338" w:rsidRPr="0037305F" w:rsidRDefault="00237338" w:rsidP="00237338">
            <w:pPr>
              <w:rPr>
                <w:b/>
                <w:bCs/>
              </w:rPr>
            </w:pPr>
            <w:r w:rsidRPr="0037305F"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:rsidR="0037305F" w:rsidRPr="0037305F" w:rsidRDefault="0037305F" w:rsidP="00237338">
            <w:pPr>
              <w:rPr>
                <w:b/>
                <w:bCs/>
              </w:rPr>
            </w:pPr>
            <w:r w:rsidRPr="0037305F">
              <w:rPr>
                <w:b/>
                <w:bCs/>
              </w:rPr>
              <w:t>Regard positif inconditionnel</w:t>
            </w:r>
          </w:p>
          <w:p w:rsidR="00237338" w:rsidRPr="0037305F" w:rsidRDefault="0037305F" w:rsidP="00237338">
            <w:pPr>
              <w:rPr>
                <w:b/>
                <w:bCs/>
              </w:rPr>
            </w:pPr>
            <w:r w:rsidRPr="0037305F">
              <w:rPr>
                <w:b/>
                <w:bCs/>
              </w:rPr>
              <w:t>(Acceptation, attention, estime)</w:t>
            </w:r>
          </w:p>
        </w:tc>
        <w:tc>
          <w:tcPr>
            <w:tcW w:w="6993" w:type="dxa"/>
          </w:tcPr>
          <w:p w:rsidR="00237338" w:rsidRPr="0037305F" w:rsidRDefault="0037305F" w:rsidP="0037305F">
            <w:pPr>
              <w:spacing w:line="276" w:lineRule="auto"/>
              <w:rPr>
                <w:b/>
                <w:bCs/>
              </w:rPr>
            </w:pPr>
            <w:r w:rsidRPr="0037305F">
              <w:t xml:space="preserve">Lorsque le thérapeute éprouve une </w:t>
            </w:r>
            <w:r w:rsidRPr="0098120E">
              <w:rPr>
                <w:u w:val="double"/>
              </w:rPr>
              <w:t>attitude positive</w:t>
            </w:r>
            <w:r w:rsidRPr="0037305F">
              <w:t xml:space="preserve"> et d'</w:t>
            </w:r>
            <w:r w:rsidRPr="0098120E">
              <w:rPr>
                <w:u w:val="double"/>
              </w:rPr>
              <w:t>acceptation</w:t>
            </w:r>
            <w:r w:rsidRPr="0037305F">
              <w:t xml:space="preserve"> face à tout ce que le client est en ce moment, </w:t>
            </w:r>
            <w:r w:rsidRPr="0098120E">
              <w:rPr>
                <w:b/>
              </w:rPr>
              <w:t>peu importe</w:t>
            </w:r>
            <w:r w:rsidRPr="0037305F">
              <w:t xml:space="preserve"> ce qu'il est à ce moment-là (confusion, ressentiment, crainte, colère, amour ou orgueil), il est vraisemblable qu'un </w:t>
            </w:r>
            <w:r w:rsidRPr="0098120E">
              <w:rPr>
                <w:u w:val="double"/>
              </w:rPr>
              <w:t>mouvement</w:t>
            </w:r>
            <w:r w:rsidRPr="0037305F">
              <w:t xml:space="preserve"> ou </w:t>
            </w:r>
            <w:r w:rsidRPr="0098120E">
              <w:rPr>
                <w:u w:val="double"/>
              </w:rPr>
              <w:t>changement</w:t>
            </w:r>
            <w:r w:rsidRPr="0037305F">
              <w:t xml:space="preserve"> thérapeutique se produira. Cette attention de la part du thérapeute </w:t>
            </w:r>
            <w:r w:rsidRPr="0098120E">
              <w:rPr>
                <w:b/>
                <w:i/>
              </w:rPr>
              <w:t>n'est pas possessive</w:t>
            </w:r>
            <w:r w:rsidRPr="0037305F">
              <w:t xml:space="preserve">. </w:t>
            </w:r>
          </w:p>
        </w:tc>
      </w:tr>
      <w:tr w:rsidR="00237338" w:rsidRPr="0037305F" w:rsidTr="00237338">
        <w:tc>
          <w:tcPr>
            <w:tcW w:w="534" w:type="dxa"/>
          </w:tcPr>
          <w:p w:rsidR="00237338" w:rsidRPr="0037305F" w:rsidRDefault="00237338" w:rsidP="00237338">
            <w:pPr>
              <w:rPr>
                <w:b/>
                <w:bCs/>
              </w:rPr>
            </w:pPr>
            <w:r w:rsidRPr="0037305F">
              <w:rPr>
                <w:b/>
                <w:bCs/>
              </w:rPr>
              <w:t>3</w:t>
            </w:r>
          </w:p>
        </w:tc>
        <w:tc>
          <w:tcPr>
            <w:tcW w:w="2693" w:type="dxa"/>
          </w:tcPr>
          <w:p w:rsidR="00237338" w:rsidRPr="0037305F" w:rsidRDefault="0037305F" w:rsidP="00237338">
            <w:pPr>
              <w:rPr>
                <w:b/>
                <w:bCs/>
              </w:rPr>
            </w:pPr>
            <w:r w:rsidRPr="0037305F">
              <w:rPr>
                <w:b/>
                <w:bCs/>
              </w:rPr>
              <w:t>Aspect facilitateur (compréhension empathique)</w:t>
            </w:r>
          </w:p>
        </w:tc>
        <w:tc>
          <w:tcPr>
            <w:tcW w:w="6993" w:type="dxa"/>
          </w:tcPr>
          <w:p w:rsidR="00237338" w:rsidRPr="0037305F" w:rsidRDefault="0037305F" w:rsidP="0037305F">
            <w:pPr>
              <w:spacing w:after="200" w:line="276" w:lineRule="auto"/>
              <w:rPr>
                <w:b/>
                <w:bCs/>
              </w:rPr>
            </w:pPr>
            <w:r w:rsidRPr="0037305F">
              <w:t xml:space="preserve">Cela signifie que le thérapeute ressent </w:t>
            </w:r>
            <w:r w:rsidRPr="0098120E">
              <w:rPr>
                <w:b/>
                <w:i/>
              </w:rPr>
              <w:t>avec justesse</w:t>
            </w:r>
            <w:r w:rsidRPr="0037305F">
              <w:t xml:space="preserve"> les </w:t>
            </w:r>
            <w:r w:rsidRPr="0098120E">
              <w:rPr>
                <w:u w:val="double"/>
              </w:rPr>
              <w:t>sentiments</w:t>
            </w:r>
            <w:r w:rsidRPr="0037305F">
              <w:t xml:space="preserve"> et les </w:t>
            </w:r>
            <w:r w:rsidRPr="0098120E">
              <w:rPr>
                <w:u w:val="double"/>
              </w:rPr>
              <w:t>significations</w:t>
            </w:r>
            <w:r w:rsidRPr="0037305F">
              <w:t xml:space="preserve"> de ce dont le client est en train de faire l'expérience. Cela signifie aussi que le thérapeute lui communique </w:t>
            </w:r>
            <w:r w:rsidRPr="0098120E">
              <w:rPr>
                <w:b/>
                <w:i/>
              </w:rPr>
              <w:t>cette compréhension</w:t>
            </w:r>
            <w:r w:rsidRPr="0037305F">
              <w:t xml:space="preserve">. Il peut </w:t>
            </w:r>
            <w:r w:rsidRPr="0098120E">
              <w:rPr>
                <w:u w:val="double"/>
              </w:rPr>
              <w:t>clarifier</w:t>
            </w:r>
            <w:r w:rsidRPr="0037305F">
              <w:t xml:space="preserve"> les significations de ce dont le client a pris conscience et de celles qui se situent juste au-dessous du niveau de la prise de conscience. Ce type </w:t>
            </w:r>
            <w:r w:rsidRPr="0098120E">
              <w:rPr>
                <w:u w:val="double"/>
              </w:rPr>
              <w:t>d'écoute sensible</w:t>
            </w:r>
            <w:r w:rsidRPr="0037305F">
              <w:t xml:space="preserve"> et </w:t>
            </w:r>
            <w:r w:rsidRPr="0098120E">
              <w:rPr>
                <w:u w:val="double"/>
              </w:rPr>
              <w:t>actif</w:t>
            </w:r>
            <w:r w:rsidRPr="0037305F">
              <w:t xml:space="preserve"> est extrêmement </w:t>
            </w:r>
            <w:r w:rsidRPr="0098120E">
              <w:rPr>
                <w:b/>
                <w:i/>
              </w:rPr>
              <w:t>rare dans nos vies</w:t>
            </w:r>
            <w:r w:rsidRPr="0037305F">
              <w:t xml:space="preserve"> – une véritable </w:t>
            </w:r>
            <w:r w:rsidRPr="0098120E">
              <w:rPr>
                <w:u w:val="double"/>
              </w:rPr>
              <w:t>empathie</w:t>
            </w:r>
            <w:r w:rsidRPr="0037305F">
              <w:t xml:space="preserve">. </w:t>
            </w:r>
          </w:p>
        </w:tc>
      </w:tr>
    </w:tbl>
    <w:p w:rsidR="00237338" w:rsidRPr="0037305F" w:rsidRDefault="00237338" w:rsidP="00237338">
      <w:r w:rsidRPr="0037305F">
        <w:t xml:space="preserve">Ces tendances, réciproques des attitudes du thérapeute, permettent à la personne d'être un acteur encore plus efficace dans l'accomplissement de </w:t>
      </w:r>
      <w:r w:rsidRPr="00E91F93">
        <w:rPr>
          <w:u w:val="double"/>
        </w:rPr>
        <w:t>son propre développement</w:t>
      </w:r>
      <w:r w:rsidRPr="0037305F">
        <w:t xml:space="preserve">. </w:t>
      </w:r>
      <w:r w:rsidR="0037305F" w:rsidRPr="0037305F">
        <w:t>À</w:t>
      </w:r>
      <w:r w:rsidRPr="0037305F">
        <w:t xml:space="preserve"> être vraie et totalement elle-même la personne jouit d'une plus grande </w:t>
      </w:r>
      <w:r w:rsidRPr="00E91F93">
        <w:rPr>
          <w:b/>
          <w:i/>
        </w:rPr>
        <w:t>liberté.</w:t>
      </w:r>
    </w:p>
    <w:p w:rsidR="00237338" w:rsidRPr="0037305F" w:rsidRDefault="00237338" w:rsidP="00237338">
      <w:r w:rsidRPr="0037305F">
        <w:t>(Rogers</w:t>
      </w:r>
      <w:proofErr w:type="gramStart"/>
      <w:r w:rsidRPr="0037305F">
        <w:t>,1962</w:t>
      </w:r>
      <w:proofErr w:type="gramEnd"/>
      <w:r w:rsidRPr="0037305F">
        <w:t>)</w:t>
      </w:r>
    </w:p>
    <w:p w:rsidR="00B144F4" w:rsidRPr="00237338" w:rsidRDefault="001505A8" w:rsidP="00B144F4">
      <w:pPr>
        <w:rPr>
          <w:sz w:val="24"/>
          <w:szCs w:val="24"/>
        </w:rPr>
      </w:pPr>
      <w:hyperlink r:id="rId8" w:history="1">
        <w:r w:rsidR="0037305F" w:rsidRPr="00A91A75">
          <w:rPr>
            <w:rStyle w:val="Lienhypertexte"/>
            <w:i/>
            <w:sz w:val="16"/>
            <w:szCs w:val="16"/>
          </w:rPr>
          <w:t>http://www.acp-pr.org/caracteristiques.html</w:t>
        </w:r>
      </w:hyperlink>
    </w:p>
    <w:sectPr w:rsidR="00B144F4" w:rsidRPr="00237338" w:rsidSect="00237338">
      <w:headerReference w:type="default" r:id="rId9"/>
      <w:pgSz w:w="12240" w:h="15840"/>
      <w:pgMar w:top="1440" w:right="1080" w:bottom="851" w:left="1080" w:header="993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F5" w:rsidRDefault="004F6FF5" w:rsidP="00B144F4">
      <w:pPr>
        <w:spacing w:after="0" w:line="240" w:lineRule="auto"/>
      </w:pPr>
      <w:r>
        <w:separator/>
      </w:r>
    </w:p>
  </w:endnote>
  <w:endnote w:type="continuationSeparator" w:id="0">
    <w:p w:rsidR="004F6FF5" w:rsidRDefault="004F6FF5" w:rsidP="00B1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F5" w:rsidRDefault="004F6FF5" w:rsidP="00B144F4">
      <w:pPr>
        <w:spacing w:after="0" w:line="240" w:lineRule="auto"/>
      </w:pPr>
      <w:r>
        <w:separator/>
      </w:r>
    </w:p>
  </w:footnote>
  <w:footnote w:type="continuationSeparator" w:id="0">
    <w:p w:rsidR="004F6FF5" w:rsidRDefault="004F6FF5" w:rsidP="00B1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F4" w:rsidRPr="00B144F4" w:rsidRDefault="001505A8">
    <w:pPr>
      <w:pStyle w:val="En-tte"/>
      <w:rPr>
        <w:sz w:val="16"/>
        <w:szCs w:val="16"/>
      </w:rPr>
    </w:pPr>
    <w:r>
      <w:rPr>
        <w:sz w:val="16"/>
        <w:szCs w:val="16"/>
      </w:rPr>
      <w:t>HHS4U/4C – D</w:t>
    </w:r>
    <w:r w:rsidR="00B144F4" w:rsidRPr="00B144F4">
      <w:rPr>
        <w:sz w:val="16"/>
        <w:szCs w:val="16"/>
      </w:rPr>
      <w:t xml:space="preserve">éveloppement humain </w:t>
    </w:r>
    <w:r w:rsidR="00B144F4" w:rsidRPr="00B144F4">
      <w:rPr>
        <w:sz w:val="16"/>
        <w:szCs w:val="16"/>
      </w:rPr>
      <w:ptab w:relativeTo="margin" w:alignment="center" w:leader="none"/>
    </w:r>
    <w:r w:rsidR="00B144F4" w:rsidRPr="00B144F4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Rogers </w:t>
    </w:r>
    <w:r w:rsidR="00B144F4" w:rsidRPr="00B144F4">
      <w:rPr>
        <w:sz w:val="16"/>
        <w:szCs w:val="16"/>
      </w:rPr>
      <w:t xml:space="preserve"> – Théorie </w:t>
    </w:r>
    <w:r w:rsidR="00611E4E">
      <w:rPr>
        <w:sz w:val="16"/>
        <w:szCs w:val="16"/>
      </w:rPr>
      <w:t xml:space="preserve">systémique </w:t>
    </w:r>
    <w:r w:rsidR="00237338">
      <w:rPr>
        <w:sz w:val="16"/>
        <w:szCs w:val="16"/>
      </w:rPr>
      <w:t>ACP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AFD"/>
    <w:multiLevelType w:val="multilevel"/>
    <w:tmpl w:val="C6DC6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6F00322D"/>
    <w:multiLevelType w:val="multilevel"/>
    <w:tmpl w:val="591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F4"/>
    <w:rsid w:val="001505A8"/>
    <w:rsid w:val="00237338"/>
    <w:rsid w:val="0037305F"/>
    <w:rsid w:val="00380DFC"/>
    <w:rsid w:val="004F6FF5"/>
    <w:rsid w:val="00601370"/>
    <w:rsid w:val="00611E4E"/>
    <w:rsid w:val="0098120E"/>
    <w:rsid w:val="00B144F4"/>
    <w:rsid w:val="00DC4217"/>
    <w:rsid w:val="00E91F93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4F4"/>
  </w:style>
  <w:style w:type="paragraph" w:styleId="Pieddepage">
    <w:name w:val="footer"/>
    <w:basedOn w:val="Normal"/>
    <w:link w:val="Pieddepag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4F4"/>
  </w:style>
  <w:style w:type="paragraph" w:styleId="Textedebulles">
    <w:name w:val="Balloon Text"/>
    <w:basedOn w:val="Normal"/>
    <w:link w:val="TextedebullesCar"/>
    <w:uiPriority w:val="99"/>
    <w:semiHidden/>
    <w:unhideWhenUsed/>
    <w:rsid w:val="00B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44F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4F4"/>
  </w:style>
  <w:style w:type="paragraph" w:styleId="Pieddepage">
    <w:name w:val="footer"/>
    <w:basedOn w:val="Normal"/>
    <w:link w:val="Pieddepag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4F4"/>
  </w:style>
  <w:style w:type="paragraph" w:styleId="Textedebulles">
    <w:name w:val="Balloon Text"/>
    <w:basedOn w:val="Normal"/>
    <w:link w:val="TextedebullesCar"/>
    <w:uiPriority w:val="99"/>
    <w:semiHidden/>
    <w:unhideWhenUsed/>
    <w:rsid w:val="00B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44F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-pr.org/caracteristiqu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2015-02-01T22:08:00Z</dcterms:created>
  <dcterms:modified xsi:type="dcterms:W3CDTF">2015-02-01T22:08:00Z</dcterms:modified>
</cp:coreProperties>
</file>