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630F" w14:textId="77777777" w:rsidR="00622709" w:rsidRDefault="00622709" w:rsidP="00622709">
      <w:pPr>
        <w:pStyle w:val="Titre1"/>
        <w:jc w:val="center"/>
        <w:rPr>
          <w:rFonts w:ascii="Rockwell" w:hAnsi="Rockwell"/>
          <w:b/>
          <w:bCs/>
          <w:color w:val="000000" w:themeColor="text1"/>
          <w:sz w:val="72"/>
          <w:szCs w:val="72"/>
        </w:rPr>
      </w:pPr>
      <w:r w:rsidRPr="00A52C9A">
        <w:rPr>
          <w:rFonts w:ascii="Rockwell" w:hAnsi="Rockwell"/>
          <w:b/>
          <w:bCs/>
          <w:color w:val="000000" w:themeColor="text1"/>
          <w:sz w:val="72"/>
          <w:szCs w:val="72"/>
        </w:rPr>
        <w:t>Tâche sommative</w:t>
      </w:r>
      <w:r>
        <w:rPr>
          <w:rFonts w:ascii="Rockwell" w:hAnsi="Rockwell"/>
          <w:b/>
          <w:bCs/>
          <w:color w:val="000000" w:themeColor="text1"/>
          <w:sz w:val="72"/>
          <w:szCs w:val="72"/>
        </w:rPr>
        <w:t xml:space="preserve"> </w:t>
      </w:r>
    </w:p>
    <w:p w14:paraId="18A1FDB5" w14:textId="197D4D6B" w:rsidR="00622709" w:rsidRPr="00A52C9A" w:rsidRDefault="00622709" w:rsidP="00622709">
      <w:pPr>
        <w:pStyle w:val="Titre1"/>
        <w:spacing w:before="0"/>
        <w:jc w:val="center"/>
        <w:rPr>
          <w:rFonts w:ascii="Rockwell" w:hAnsi="Rockwell"/>
          <w:b/>
          <w:bCs/>
          <w:color w:val="000000" w:themeColor="text1"/>
          <w:sz w:val="72"/>
          <w:szCs w:val="72"/>
        </w:rPr>
      </w:pPr>
      <w:proofErr w:type="gramStart"/>
      <w:r>
        <w:rPr>
          <w:rFonts w:ascii="Rockwell" w:hAnsi="Rockwell"/>
          <w:b/>
          <w:bCs/>
          <w:color w:val="000000" w:themeColor="text1"/>
          <w:sz w:val="72"/>
          <w:szCs w:val="72"/>
        </w:rPr>
        <w:t>écrite</w:t>
      </w:r>
      <w:proofErr w:type="gramEnd"/>
      <w:r>
        <w:rPr>
          <w:rFonts w:ascii="Rockwell" w:hAnsi="Rockwell"/>
          <w:b/>
          <w:bCs/>
          <w:color w:val="000000" w:themeColor="text1"/>
          <w:sz w:val="72"/>
          <w:szCs w:val="72"/>
        </w:rPr>
        <w:t xml:space="preserve"> </w:t>
      </w:r>
    </w:p>
    <w:p w14:paraId="198ED8A1" w14:textId="77777777" w:rsidR="00622709" w:rsidRPr="00A52C9A" w:rsidRDefault="00622709" w:rsidP="00622709">
      <w:pPr>
        <w:pStyle w:val="Titre1"/>
        <w:spacing w:before="0"/>
        <w:jc w:val="center"/>
        <w:rPr>
          <w:rFonts w:ascii="Rockwell" w:hAnsi="Rockwell"/>
          <w:b/>
          <w:bCs/>
          <w:color w:val="000000" w:themeColor="text1"/>
          <w:sz w:val="72"/>
          <w:szCs w:val="72"/>
        </w:rPr>
      </w:pPr>
      <w:r w:rsidRPr="00A52C9A">
        <w:rPr>
          <w:rFonts w:ascii="Rockwell" w:hAnsi="Rockwell"/>
          <w:b/>
          <w:bCs/>
          <w:color w:val="000000" w:themeColor="text1"/>
          <w:sz w:val="72"/>
          <w:szCs w:val="72"/>
        </w:rPr>
        <w:t>CHC2D</w:t>
      </w:r>
    </w:p>
    <w:p w14:paraId="18196418" w14:textId="44B0D13E" w:rsidR="00622709" w:rsidRPr="00622709" w:rsidRDefault="00622709" w:rsidP="00622709">
      <w:pPr>
        <w:pStyle w:val="Titre1"/>
        <w:spacing w:before="480"/>
        <w:jc w:val="center"/>
        <w:rPr>
          <w:rFonts w:ascii="Stencil" w:hAnsi="Stencil"/>
          <w:color w:val="538135" w:themeColor="accent6" w:themeShade="BF"/>
          <w:sz w:val="72"/>
          <w:szCs w:val="72"/>
        </w:rPr>
      </w:pPr>
      <w:r w:rsidRPr="00622709">
        <w:rPr>
          <w:rFonts w:ascii="Stencil" w:hAnsi="Stencil"/>
          <w:color w:val="538135" w:themeColor="accent6" w:themeShade="BF"/>
          <w:sz w:val="72"/>
          <w:szCs w:val="72"/>
        </w:rPr>
        <w:t>L</w:t>
      </w:r>
      <w:r w:rsidRPr="00622709">
        <w:rPr>
          <w:rFonts w:ascii="Stencil" w:hAnsi="Stencil"/>
          <w:color w:val="538135" w:themeColor="accent6" w:themeShade="BF"/>
          <w:sz w:val="72"/>
          <w:szCs w:val="72"/>
        </w:rPr>
        <w:t>A GRANDE DÉPR</w:t>
      </w:r>
      <w:bookmarkStart w:id="0" w:name="_GoBack"/>
      <w:bookmarkEnd w:id="0"/>
      <w:r w:rsidRPr="00622709">
        <w:rPr>
          <w:rFonts w:ascii="Stencil" w:hAnsi="Stencil"/>
          <w:color w:val="538135" w:themeColor="accent6" w:themeShade="BF"/>
          <w:sz w:val="72"/>
          <w:szCs w:val="72"/>
        </w:rPr>
        <w:t>ESSION</w:t>
      </w:r>
      <w:r w:rsidRPr="00622709">
        <w:rPr>
          <w:rFonts w:ascii="Stencil" w:hAnsi="Stencil"/>
          <w:color w:val="538135" w:themeColor="accent6" w:themeShade="BF"/>
          <w:sz w:val="72"/>
          <w:szCs w:val="72"/>
        </w:rPr>
        <w:t xml:space="preserve"> </w:t>
      </w:r>
    </w:p>
    <w:p w14:paraId="2121AAC3" w14:textId="3B121B0A" w:rsidR="00622709" w:rsidRPr="00622709" w:rsidRDefault="00622709" w:rsidP="00622709">
      <w:pPr>
        <w:pStyle w:val="Titre1"/>
        <w:spacing w:before="0"/>
        <w:jc w:val="center"/>
        <w:rPr>
          <w:rFonts w:ascii="Stencil" w:hAnsi="Stencil"/>
          <w:color w:val="538135" w:themeColor="accent6" w:themeShade="BF"/>
          <w:sz w:val="72"/>
          <w:szCs w:val="72"/>
        </w:rPr>
      </w:pPr>
      <w:proofErr w:type="gramStart"/>
      <w:r w:rsidRPr="00622709">
        <w:rPr>
          <w:rFonts w:ascii="Stencil" w:hAnsi="Stencil"/>
          <w:color w:val="538135" w:themeColor="accent6" w:themeShade="BF"/>
          <w:sz w:val="72"/>
          <w:szCs w:val="72"/>
        </w:rPr>
        <w:t>au</w:t>
      </w:r>
      <w:proofErr w:type="gramEnd"/>
      <w:r w:rsidRPr="00622709">
        <w:rPr>
          <w:rFonts w:ascii="Stencil" w:hAnsi="Stencil"/>
          <w:color w:val="538135" w:themeColor="accent6" w:themeShade="BF"/>
          <w:sz w:val="72"/>
          <w:szCs w:val="72"/>
        </w:rPr>
        <w:t xml:space="preserve"> canada</w:t>
      </w:r>
    </w:p>
    <w:p w14:paraId="23A0BD9A" w14:textId="2B187A51" w:rsidR="00622709" w:rsidRPr="00622709" w:rsidRDefault="00622709" w:rsidP="00622709">
      <w:pPr>
        <w:rPr>
          <w:lang w:val="fr-CA"/>
        </w:rPr>
      </w:pPr>
      <w:r>
        <w:rPr>
          <w:noProof/>
        </w:rPr>
        <w:drawing>
          <wp:anchor distT="0" distB="0" distL="114300" distR="114300" simplePos="0" relativeHeight="251663360" behindDoc="0" locked="0" layoutInCell="1" allowOverlap="1" wp14:anchorId="301A8D57" wp14:editId="3DF7A927">
            <wp:simplePos x="0" y="0"/>
            <wp:positionH relativeFrom="margin">
              <wp:posOffset>90111</wp:posOffset>
            </wp:positionH>
            <wp:positionV relativeFrom="margin">
              <wp:posOffset>3758565</wp:posOffset>
            </wp:positionV>
            <wp:extent cx="3092450" cy="2319655"/>
            <wp:effectExtent l="0" t="0" r="0" b="4445"/>
            <wp:wrapSquare wrapText="bothSides"/>
            <wp:docPr id="4" name="Image 4" descr="Image result for grande dé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nde dépre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2450" cy="231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690B7" w14:textId="171C132E" w:rsidR="00622709" w:rsidRPr="00622709" w:rsidRDefault="00622709" w:rsidP="00622709">
      <w:pPr>
        <w:rPr>
          <w:lang w:val="fr-CA"/>
        </w:rPr>
      </w:pPr>
      <w:r>
        <w:rPr>
          <w:noProof/>
        </w:rPr>
        <w:drawing>
          <wp:anchor distT="0" distB="0" distL="114300" distR="114300" simplePos="0" relativeHeight="251664384" behindDoc="0" locked="0" layoutInCell="1" allowOverlap="1" wp14:anchorId="03D0060C" wp14:editId="718D8ADF">
            <wp:simplePos x="0" y="0"/>
            <wp:positionH relativeFrom="margin">
              <wp:posOffset>3301365</wp:posOffset>
            </wp:positionH>
            <wp:positionV relativeFrom="margin">
              <wp:posOffset>3758565</wp:posOffset>
            </wp:positionV>
            <wp:extent cx="3093720" cy="2319655"/>
            <wp:effectExtent l="0" t="0" r="0" b="4445"/>
            <wp:wrapSquare wrapText="bothSides"/>
            <wp:docPr id="5" name="Image 5" descr="Image result for grande dé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nde dépre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231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A992A" w14:textId="2BAEB663" w:rsidR="00622709" w:rsidRPr="00622709" w:rsidRDefault="00622709" w:rsidP="00622709">
      <w:pPr>
        <w:rPr>
          <w:lang w:val="fr-CA"/>
        </w:rPr>
      </w:pPr>
    </w:p>
    <w:p w14:paraId="02A0C4C9" w14:textId="77777777" w:rsidR="00622709" w:rsidRPr="00622709" w:rsidRDefault="00622709" w:rsidP="00622709">
      <w:pPr>
        <w:spacing w:before="480" w:after="360"/>
        <w:jc w:val="center"/>
        <w:rPr>
          <w:b/>
          <w:bCs/>
          <w:lang w:val="fr-CA"/>
        </w:rPr>
      </w:pPr>
      <w:r w:rsidRPr="00622709">
        <w:rPr>
          <w:b/>
          <w:bCs/>
          <w:lang w:val="fr-CA"/>
        </w:rPr>
        <w:t>Nom de l’élève : ________________________________</w:t>
      </w:r>
    </w:p>
    <w:p w14:paraId="6CA9FEB3" w14:textId="77777777" w:rsidR="00622709" w:rsidRPr="00622709" w:rsidRDefault="00622709" w:rsidP="00622709">
      <w:pPr>
        <w:spacing w:after="360"/>
        <w:jc w:val="center"/>
        <w:rPr>
          <w:b/>
          <w:bCs/>
          <w:lang w:val="fr-CA"/>
        </w:rPr>
      </w:pPr>
      <w:r w:rsidRPr="00622709">
        <w:rPr>
          <w:b/>
          <w:bCs/>
          <w:lang w:val="fr-CA"/>
        </w:rPr>
        <w:t>Date d’échéance : _______________________________</w:t>
      </w:r>
    </w:p>
    <w:p w14:paraId="509D1543" w14:textId="77777777" w:rsidR="00622709" w:rsidRPr="00622709" w:rsidRDefault="00622709" w:rsidP="00622709">
      <w:pPr>
        <w:spacing w:after="0"/>
        <w:jc w:val="center"/>
        <w:rPr>
          <w:b/>
          <w:bCs/>
          <w:i/>
          <w:iCs/>
          <w:lang w:val="fr-CA"/>
        </w:rPr>
      </w:pPr>
      <w:r w:rsidRPr="00622709">
        <w:rPr>
          <w:b/>
          <w:bCs/>
          <w:i/>
          <w:iCs/>
          <w:lang w:val="fr-CA"/>
        </w:rPr>
        <w:t>École secondaire du Sacré-Coeur</w:t>
      </w:r>
    </w:p>
    <w:p w14:paraId="56E2806C" w14:textId="16E5F6AC" w:rsidR="00622709" w:rsidRDefault="00622709" w:rsidP="00622709">
      <w:pPr>
        <w:jc w:val="center"/>
        <w:rPr>
          <w:rFonts w:ascii="Bernard MT Condensed" w:hAnsi="Bernard MT Condensed"/>
          <w:bCs/>
          <w:sz w:val="56"/>
          <w:szCs w:val="56"/>
          <w:lang w:val="fr-CA"/>
        </w:rPr>
      </w:pPr>
      <w:r w:rsidRPr="00622709">
        <w:rPr>
          <w:b/>
          <w:bCs/>
          <w:i/>
          <w:iCs/>
          <w:lang w:val="fr-CA"/>
        </w:rPr>
        <w:t>Mme Lagrandeur</w:t>
      </w:r>
      <w:r>
        <w:rPr>
          <w:rFonts w:ascii="Bernard MT Condensed" w:hAnsi="Bernard MT Condensed"/>
          <w:bCs/>
          <w:sz w:val="56"/>
          <w:szCs w:val="56"/>
          <w:lang w:val="fr-CA"/>
        </w:rPr>
        <w:br w:type="page"/>
      </w:r>
    </w:p>
    <w:p w14:paraId="3EDA0BCE" w14:textId="7E3874B7" w:rsidR="00EB4737" w:rsidRPr="00934F1F" w:rsidRDefault="00F15A48" w:rsidP="00F15A48">
      <w:pPr>
        <w:jc w:val="center"/>
        <w:rPr>
          <w:rFonts w:ascii="Bernard MT Condensed" w:hAnsi="Bernard MT Condensed"/>
          <w:bCs/>
          <w:sz w:val="56"/>
          <w:szCs w:val="56"/>
          <w:lang w:val="fr-CA"/>
        </w:rPr>
      </w:pPr>
      <w:r w:rsidRPr="00934F1F">
        <w:rPr>
          <w:rFonts w:ascii="Bernard MT Condensed" w:hAnsi="Bernard MT Condensed"/>
          <w:bCs/>
          <w:sz w:val="56"/>
          <w:szCs w:val="56"/>
          <w:lang w:val="fr-CA"/>
        </w:rPr>
        <w:lastRenderedPageBreak/>
        <w:t>Peux-tu survivre la Grande Dépression?</w:t>
      </w:r>
      <w:r w:rsidR="00934F1F" w:rsidRPr="00934F1F">
        <w:rPr>
          <w:noProof/>
          <w:sz w:val="24"/>
          <w:szCs w:val="24"/>
          <w:lang w:val="fr-CA"/>
        </w:rPr>
        <w:t xml:space="preserve"> </w:t>
      </w:r>
      <w:r w:rsidR="00934F1F" w:rsidRPr="00934F1F">
        <w:rPr>
          <w:noProof/>
          <w:sz w:val="24"/>
          <w:szCs w:val="24"/>
        </w:rPr>
        <w:drawing>
          <wp:anchor distT="0" distB="0" distL="114300" distR="114300" simplePos="0" relativeHeight="251658240" behindDoc="0" locked="0" layoutInCell="1" allowOverlap="1" wp14:anchorId="2C7563F0" wp14:editId="4AC18AE4">
            <wp:simplePos x="2936875" y="1343660"/>
            <wp:positionH relativeFrom="margin">
              <wp:align>right</wp:align>
            </wp:positionH>
            <wp:positionV relativeFrom="margin">
              <wp:align>top</wp:align>
            </wp:positionV>
            <wp:extent cx="1876425" cy="24288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76425" cy="2428875"/>
                    </a:xfrm>
                    <a:prstGeom prst="rect">
                      <a:avLst/>
                    </a:prstGeom>
                  </pic:spPr>
                </pic:pic>
              </a:graphicData>
            </a:graphic>
          </wp:anchor>
        </w:drawing>
      </w:r>
    </w:p>
    <w:p w14:paraId="4C54C03C" w14:textId="47EB1AFF" w:rsidR="00934F1F" w:rsidRPr="00934F1F" w:rsidRDefault="00130340" w:rsidP="00F15A48">
      <w:pPr>
        <w:jc w:val="center"/>
        <w:rPr>
          <w:rFonts w:ascii="Bernard MT Condensed" w:hAnsi="Bernard MT Condensed"/>
          <w:bCs/>
          <w:sz w:val="28"/>
          <w:szCs w:val="28"/>
          <w:lang w:val="fr-CA"/>
        </w:rPr>
      </w:pPr>
      <w:r>
        <w:rPr>
          <w:rFonts w:ascii="Bernard MT Condensed" w:hAnsi="Bernard MT Condensed"/>
          <w:bCs/>
          <w:sz w:val="28"/>
          <w:szCs w:val="28"/>
          <w:lang w:val="fr-CA"/>
        </w:rPr>
        <w:t xml:space="preserve">Tâche </w:t>
      </w:r>
      <w:r w:rsidR="001E6171">
        <w:rPr>
          <w:rFonts w:ascii="Bernard MT Condensed" w:hAnsi="Bernard MT Condensed"/>
          <w:bCs/>
          <w:sz w:val="28"/>
          <w:szCs w:val="28"/>
          <w:lang w:val="fr-CA"/>
        </w:rPr>
        <w:t xml:space="preserve">sommative </w:t>
      </w:r>
      <w:r>
        <w:rPr>
          <w:rFonts w:ascii="Bernard MT Condensed" w:hAnsi="Bernard MT Condensed"/>
          <w:bCs/>
          <w:sz w:val="28"/>
          <w:szCs w:val="28"/>
          <w:lang w:val="fr-CA"/>
        </w:rPr>
        <w:t>à faire</w:t>
      </w:r>
    </w:p>
    <w:p w14:paraId="4E03B653" w14:textId="74F0A890" w:rsidR="00F15A48" w:rsidRPr="0058003B" w:rsidRDefault="00F15A48" w:rsidP="00F15A48">
      <w:pPr>
        <w:pStyle w:val="Paragraphedeliste"/>
        <w:numPr>
          <w:ilvl w:val="0"/>
          <w:numId w:val="1"/>
        </w:numPr>
        <w:spacing w:after="0" w:line="240" w:lineRule="auto"/>
        <w:ind w:left="360"/>
        <w:rPr>
          <w:rFonts w:ascii="Rockwell" w:hAnsi="Rockwell"/>
          <w:sz w:val="28"/>
          <w:szCs w:val="28"/>
          <w:u w:val="single"/>
          <w:lang w:val="fr-CA"/>
        </w:rPr>
      </w:pPr>
      <w:r w:rsidRPr="00934F1F">
        <w:rPr>
          <w:rFonts w:ascii="Rockwell" w:hAnsi="Rockwell"/>
          <w:sz w:val="28"/>
          <w:szCs w:val="28"/>
          <w:lang w:val="fr-CA"/>
        </w:rPr>
        <w:t xml:space="preserve">Tu habites un vieil appartement dans la ville. Tu es marié(e) et vous avez 3 enfants (âgé de 4, 7 et 12 ans). Tu as perdu ton emploi et ton budget permet que seulement </w:t>
      </w:r>
      <w:r w:rsidRPr="0058003B">
        <w:rPr>
          <w:rFonts w:ascii="Rockwell" w:hAnsi="Rockwell"/>
          <w:b/>
          <w:bCs/>
          <w:sz w:val="28"/>
          <w:szCs w:val="28"/>
          <w:lang w:val="fr-CA"/>
        </w:rPr>
        <w:t>2,50$</w:t>
      </w:r>
      <w:r w:rsidRPr="00934F1F">
        <w:rPr>
          <w:rFonts w:ascii="Rockwell" w:hAnsi="Rockwell"/>
          <w:sz w:val="28"/>
          <w:szCs w:val="28"/>
          <w:lang w:val="fr-CA"/>
        </w:rPr>
        <w:t xml:space="preserve"> de ton revenu soit utilisé pour la nourriture </w:t>
      </w:r>
      <w:r w:rsidRPr="0058003B">
        <w:rPr>
          <w:rFonts w:ascii="Rockwell" w:hAnsi="Rockwell"/>
          <w:sz w:val="28"/>
          <w:szCs w:val="28"/>
          <w:u w:val="single"/>
          <w:lang w:val="fr-CA"/>
        </w:rPr>
        <w:t>chaque semaine.</w:t>
      </w:r>
    </w:p>
    <w:p w14:paraId="7F767BD8" w14:textId="77777777" w:rsidR="00F15A48" w:rsidRPr="00934F1F" w:rsidRDefault="00F15A48" w:rsidP="00F15A48">
      <w:pPr>
        <w:pStyle w:val="Paragraphedeliste"/>
        <w:numPr>
          <w:ilvl w:val="0"/>
          <w:numId w:val="1"/>
        </w:numPr>
        <w:spacing w:after="0" w:line="240" w:lineRule="auto"/>
        <w:ind w:left="360"/>
        <w:rPr>
          <w:rFonts w:ascii="Rockwell" w:hAnsi="Rockwell"/>
          <w:sz w:val="28"/>
          <w:szCs w:val="28"/>
          <w:lang w:val="fr-CA"/>
        </w:rPr>
      </w:pPr>
      <w:r w:rsidRPr="00934F1F">
        <w:rPr>
          <w:rFonts w:ascii="Rockwell" w:hAnsi="Rockwell"/>
          <w:sz w:val="28"/>
          <w:szCs w:val="28"/>
          <w:lang w:val="fr-CA"/>
        </w:rPr>
        <w:t>Tu dois aller à l'épicerie le plus près et utiliser tout cet argent pour acheter de la nourriture et autres besoins pour ta famille. Une liste de prix est incluse.</w:t>
      </w:r>
    </w:p>
    <w:p w14:paraId="7F7A0AAC" w14:textId="5B905380" w:rsidR="00F15A48" w:rsidRDefault="00F15A48" w:rsidP="00F15A48">
      <w:pPr>
        <w:pStyle w:val="Paragraphedeliste"/>
        <w:numPr>
          <w:ilvl w:val="0"/>
          <w:numId w:val="1"/>
        </w:numPr>
        <w:spacing w:after="0" w:line="240" w:lineRule="auto"/>
        <w:ind w:left="360"/>
        <w:rPr>
          <w:rFonts w:ascii="Rockwell" w:hAnsi="Rockwell"/>
          <w:b/>
          <w:bCs/>
          <w:sz w:val="28"/>
          <w:szCs w:val="28"/>
          <w:lang w:val="fr-CA"/>
        </w:rPr>
      </w:pPr>
      <w:r w:rsidRPr="00934F1F">
        <w:rPr>
          <w:rFonts w:ascii="Rockwell" w:hAnsi="Rockwell"/>
          <w:sz w:val="28"/>
          <w:szCs w:val="28"/>
          <w:lang w:val="fr-CA"/>
        </w:rPr>
        <w:t xml:space="preserve">Tu dois essayer d'avoir assez de nourriture pour que ta famille ne souffre pas de la </w:t>
      </w:r>
      <w:r w:rsidRPr="0058003B">
        <w:rPr>
          <w:rFonts w:ascii="Rockwell" w:hAnsi="Rockwell"/>
          <w:sz w:val="28"/>
          <w:szCs w:val="28"/>
          <w:u w:val="single"/>
          <w:lang w:val="fr-CA"/>
        </w:rPr>
        <w:t>malnutrition</w:t>
      </w:r>
      <w:r w:rsidRPr="00934F1F">
        <w:rPr>
          <w:rFonts w:ascii="Rockwell" w:hAnsi="Rockwell"/>
          <w:sz w:val="28"/>
          <w:szCs w:val="28"/>
          <w:lang w:val="fr-CA"/>
        </w:rPr>
        <w:t xml:space="preserve"> ni </w:t>
      </w:r>
      <w:r w:rsidRPr="0058003B">
        <w:rPr>
          <w:rFonts w:ascii="Rockwell" w:hAnsi="Rockwell"/>
          <w:sz w:val="28"/>
          <w:szCs w:val="28"/>
          <w:u w:val="single"/>
          <w:lang w:val="fr-CA"/>
        </w:rPr>
        <w:t>crever de faim</w:t>
      </w:r>
      <w:r w:rsidRPr="00934F1F">
        <w:rPr>
          <w:rFonts w:ascii="Rockwell" w:hAnsi="Rockwell"/>
          <w:sz w:val="28"/>
          <w:szCs w:val="28"/>
          <w:lang w:val="fr-CA"/>
        </w:rPr>
        <w:t xml:space="preserve">. Tu as accès à </w:t>
      </w:r>
      <w:r w:rsidRPr="0058003B">
        <w:rPr>
          <w:rFonts w:ascii="Rockwell" w:hAnsi="Rockwell"/>
          <w:b/>
          <w:bCs/>
          <w:sz w:val="28"/>
          <w:szCs w:val="28"/>
          <w:lang w:val="fr-CA"/>
        </w:rPr>
        <w:t>l'eau potable.</w:t>
      </w:r>
    </w:p>
    <w:p w14:paraId="4AE04704" w14:textId="57A410F9" w:rsidR="00455703" w:rsidRPr="00455703" w:rsidRDefault="00455703" w:rsidP="00F15A48">
      <w:pPr>
        <w:pStyle w:val="Paragraphedeliste"/>
        <w:numPr>
          <w:ilvl w:val="0"/>
          <w:numId w:val="1"/>
        </w:numPr>
        <w:spacing w:after="0" w:line="240" w:lineRule="auto"/>
        <w:ind w:left="360"/>
        <w:rPr>
          <w:rFonts w:ascii="Rockwell" w:hAnsi="Rockwell"/>
          <w:sz w:val="28"/>
          <w:szCs w:val="28"/>
          <w:lang w:val="fr-CA"/>
        </w:rPr>
      </w:pPr>
      <w:r w:rsidRPr="00455703">
        <w:rPr>
          <w:rFonts w:ascii="Rockwell" w:hAnsi="Rockwell"/>
          <w:sz w:val="28"/>
          <w:szCs w:val="28"/>
          <w:lang w:val="fr-CA"/>
        </w:rPr>
        <w:t xml:space="preserve">Les gens étaient </w:t>
      </w:r>
      <w:r w:rsidRPr="00455703">
        <w:rPr>
          <w:rFonts w:ascii="Rockwell" w:hAnsi="Rockwell"/>
          <w:b/>
          <w:bCs/>
          <w:sz w:val="28"/>
          <w:szCs w:val="28"/>
          <w:lang w:val="fr-CA"/>
        </w:rPr>
        <w:t xml:space="preserve">créatifs </w:t>
      </w:r>
      <w:r w:rsidRPr="00455703">
        <w:rPr>
          <w:rFonts w:ascii="Rockwell" w:hAnsi="Rockwell"/>
          <w:sz w:val="28"/>
          <w:szCs w:val="28"/>
          <w:lang w:val="fr-CA"/>
        </w:rPr>
        <w:t>avec les recettes. Utilise l’internet pour te donner des idées.</w:t>
      </w:r>
    </w:p>
    <w:p w14:paraId="07F85668" w14:textId="77777777" w:rsidR="00F15A48" w:rsidRPr="00934F1F" w:rsidRDefault="00F15A48" w:rsidP="00F15A48">
      <w:pPr>
        <w:pStyle w:val="Paragraphedeliste"/>
        <w:numPr>
          <w:ilvl w:val="0"/>
          <w:numId w:val="1"/>
        </w:numPr>
        <w:spacing w:after="0" w:line="240" w:lineRule="auto"/>
        <w:ind w:left="360"/>
        <w:rPr>
          <w:rFonts w:ascii="Rockwell" w:hAnsi="Rockwell"/>
          <w:sz w:val="28"/>
          <w:szCs w:val="28"/>
          <w:lang w:val="fr-CA"/>
        </w:rPr>
      </w:pPr>
      <w:r w:rsidRPr="00934F1F">
        <w:rPr>
          <w:rFonts w:ascii="Rockwell" w:hAnsi="Rockwell"/>
          <w:sz w:val="28"/>
          <w:szCs w:val="28"/>
          <w:lang w:val="fr-CA"/>
        </w:rPr>
        <w:t>La dernière partie de la tâche est de créer un menu (avec les ingrédients) pour la semaine. Il faut inclure le déjeuner, le diner et le souper. Tu dois écrire combien de chaque produit tu utilises. (</w:t>
      </w:r>
      <w:proofErr w:type="gramStart"/>
      <w:r w:rsidRPr="00934F1F">
        <w:rPr>
          <w:rFonts w:ascii="Rockwell" w:hAnsi="Rockwell"/>
          <w:sz w:val="28"/>
          <w:szCs w:val="28"/>
          <w:lang w:val="fr-CA"/>
        </w:rPr>
        <w:t>ex.</w:t>
      </w:r>
      <w:proofErr w:type="gramEnd"/>
      <w:r w:rsidRPr="00934F1F">
        <w:rPr>
          <w:rFonts w:ascii="Rockwell" w:hAnsi="Rockwell"/>
          <w:sz w:val="28"/>
          <w:szCs w:val="28"/>
          <w:lang w:val="fr-CA"/>
        </w:rPr>
        <w:t xml:space="preserve"> une demi-livre de poulet et trois patates). Tu ne peux pas utiliser plus que tu as acheté.</w:t>
      </w:r>
    </w:p>
    <w:p w14:paraId="5D17993D" w14:textId="256D1552" w:rsidR="00B22585" w:rsidRDefault="00455703" w:rsidP="00B22585">
      <w:pPr>
        <w:spacing w:after="0" w:line="240" w:lineRule="auto"/>
        <w:rPr>
          <w:rFonts w:ascii="Rockwell" w:hAnsi="Rockwell"/>
          <w:sz w:val="28"/>
          <w:szCs w:val="28"/>
          <w:lang w:val="fr-CA"/>
        </w:rPr>
      </w:pPr>
      <w:r>
        <w:rPr>
          <w:rFonts w:ascii="Rockwell" w:hAnsi="Rockwell"/>
          <w:noProof/>
          <w:sz w:val="28"/>
          <w:szCs w:val="28"/>
          <w:lang w:val="fr-CA"/>
        </w:rPr>
        <mc:AlternateContent>
          <mc:Choice Requires="wps">
            <w:drawing>
              <wp:anchor distT="0" distB="0" distL="114300" distR="114300" simplePos="0" relativeHeight="251659264" behindDoc="1" locked="0" layoutInCell="1" allowOverlap="1" wp14:anchorId="64D7B950" wp14:editId="04F67730">
                <wp:simplePos x="0" y="0"/>
                <wp:positionH relativeFrom="column">
                  <wp:posOffset>-124977</wp:posOffset>
                </wp:positionH>
                <wp:positionV relativeFrom="paragraph">
                  <wp:posOffset>161113</wp:posOffset>
                </wp:positionV>
                <wp:extent cx="6392985" cy="2883877"/>
                <wp:effectExtent l="0" t="0" r="27305" b="12065"/>
                <wp:wrapNone/>
                <wp:docPr id="2" name="Rectangle : avec coin rogné 2"/>
                <wp:cNvGraphicFramePr/>
                <a:graphic xmlns:a="http://schemas.openxmlformats.org/drawingml/2006/main">
                  <a:graphicData uri="http://schemas.microsoft.com/office/word/2010/wordprocessingShape">
                    <wps:wsp>
                      <wps:cNvSpPr/>
                      <wps:spPr>
                        <a:xfrm>
                          <a:off x="0" y="0"/>
                          <a:ext cx="6392985" cy="2883877"/>
                        </a:xfrm>
                        <a:prstGeom prst="snip1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2F6EF0" id="Rectangle : avec coin rogné 2" o:spid="_x0000_s1026" style="position:absolute;margin-left:-9.85pt;margin-top:12.7pt;width:503.4pt;height:227.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6392985,288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" path="m,l5912329,r480656,480656l6392985,2883877,,2883877,,xe" fillcolor="#e2efd9 [665]" strokecolor="#1f4d78 [1604]" strokeweight="1pt">
                <v:stroke joinstyle="miter"/>
                <v:path arrowok="t" o:connecttype="custom" o:connectlocs="0,0;5912329,0;6392985,480656;6392985,2883877;0,2883877;0,0" o:connectangles="0,0,0,0,0,0"/>
              </v:shape>
            </w:pict>
          </mc:Fallback>
        </mc:AlternateContent>
      </w:r>
    </w:p>
    <w:p w14:paraId="6B570E85" w14:textId="798F3191" w:rsidR="0058003B" w:rsidRDefault="00455703" w:rsidP="00B22585">
      <w:pPr>
        <w:spacing w:after="0" w:line="240" w:lineRule="auto"/>
        <w:rPr>
          <w:rFonts w:ascii="Rockwell" w:hAnsi="Rockwell"/>
          <w:sz w:val="28"/>
          <w:szCs w:val="28"/>
          <w:lang w:val="fr-CA"/>
        </w:rPr>
      </w:pPr>
      <w:r>
        <w:rPr>
          <w:rFonts w:ascii="Rockwell" w:hAnsi="Rockwell"/>
          <w:sz w:val="28"/>
          <w:szCs w:val="28"/>
          <w:lang w:val="fr-CA"/>
        </w:rPr>
        <w:t>A. Remplis les tableaux ci-dessous.</w:t>
      </w:r>
    </w:p>
    <w:p w14:paraId="056D741A" w14:textId="77777777" w:rsidR="00455703" w:rsidRDefault="00455703" w:rsidP="00B22585">
      <w:pPr>
        <w:spacing w:after="0" w:line="240" w:lineRule="auto"/>
        <w:rPr>
          <w:rFonts w:ascii="Rockwell" w:hAnsi="Rockwell"/>
          <w:sz w:val="28"/>
          <w:szCs w:val="28"/>
          <w:lang w:val="fr-CA"/>
        </w:rPr>
      </w:pPr>
    </w:p>
    <w:p w14:paraId="37A99C0B" w14:textId="31B78330" w:rsidR="00455703" w:rsidRDefault="00455703" w:rsidP="00455703">
      <w:pPr>
        <w:spacing w:after="0" w:line="240" w:lineRule="auto"/>
        <w:rPr>
          <w:rFonts w:ascii="Rockwell" w:hAnsi="Rockwell"/>
          <w:sz w:val="28"/>
          <w:szCs w:val="28"/>
          <w:lang w:val="fr-CA"/>
        </w:rPr>
      </w:pPr>
      <w:r>
        <w:rPr>
          <w:rFonts w:ascii="Rockwell" w:hAnsi="Rockwell"/>
          <w:sz w:val="28"/>
          <w:szCs w:val="28"/>
          <w:lang w:val="fr-CA"/>
        </w:rPr>
        <w:t xml:space="preserve">B. </w:t>
      </w:r>
      <w:r w:rsidR="00B22585" w:rsidRPr="00934F1F">
        <w:rPr>
          <w:rFonts w:ascii="Rockwell" w:hAnsi="Rockwell"/>
          <w:sz w:val="28"/>
          <w:szCs w:val="28"/>
          <w:u w:val="single"/>
          <w:lang w:val="fr-CA"/>
        </w:rPr>
        <w:t xml:space="preserve">Répondre </w:t>
      </w:r>
      <w:r w:rsidR="009C5DA1">
        <w:rPr>
          <w:rFonts w:ascii="Rockwell" w:hAnsi="Rockwell"/>
          <w:sz w:val="28"/>
          <w:szCs w:val="28"/>
          <w:u w:val="single"/>
          <w:lang w:val="fr-CA"/>
        </w:rPr>
        <w:t>aux 2 questions suivantes</w:t>
      </w:r>
      <w:r w:rsidR="00B22585" w:rsidRPr="00934F1F">
        <w:rPr>
          <w:rFonts w:ascii="Rockwell" w:hAnsi="Rockwell"/>
          <w:sz w:val="28"/>
          <w:szCs w:val="28"/>
          <w:lang w:val="fr-CA"/>
        </w:rPr>
        <w:t xml:space="preserve">: </w:t>
      </w:r>
    </w:p>
    <w:p w14:paraId="65E4CAF3" w14:textId="77777777" w:rsidR="00455703" w:rsidRDefault="00455703" w:rsidP="00455703">
      <w:pPr>
        <w:spacing w:after="0" w:line="240" w:lineRule="auto"/>
        <w:rPr>
          <w:rFonts w:ascii="Rockwell" w:hAnsi="Rockwell"/>
          <w:sz w:val="28"/>
          <w:szCs w:val="28"/>
          <w:lang w:val="fr-CA"/>
        </w:rPr>
      </w:pPr>
    </w:p>
    <w:p w14:paraId="34ECDE85" w14:textId="77777777" w:rsidR="009C5DA1" w:rsidRDefault="00B22585" w:rsidP="00455703">
      <w:pPr>
        <w:pStyle w:val="Paragraphedeliste"/>
        <w:numPr>
          <w:ilvl w:val="0"/>
          <w:numId w:val="5"/>
        </w:numPr>
        <w:spacing w:after="0" w:line="240" w:lineRule="auto"/>
        <w:rPr>
          <w:rFonts w:ascii="Rockwell" w:hAnsi="Rockwell"/>
          <w:sz w:val="28"/>
          <w:szCs w:val="28"/>
          <w:lang w:val="fr-CA"/>
        </w:rPr>
      </w:pPr>
      <w:r w:rsidRPr="00455703">
        <w:rPr>
          <w:rFonts w:ascii="Rockwell" w:hAnsi="Rockwell"/>
          <w:sz w:val="28"/>
          <w:szCs w:val="28"/>
          <w:lang w:val="fr-CA"/>
        </w:rPr>
        <w:t>Peux-tu survivre la Grande Dépression? Comment?</w:t>
      </w:r>
    </w:p>
    <w:p w14:paraId="626ABF74" w14:textId="2456F94D" w:rsidR="00B22585" w:rsidRPr="009C5DA1" w:rsidRDefault="009C5DA1" w:rsidP="00B22585">
      <w:pPr>
        <w:pStyle w:val="Paragraphedeliste"/>
        <w:numPr>
          <w:ilvl w:val="0"/>
          <w:numId w:val="5"/>
        </w:numPr>
        <w:spacing w:after="0" w:line="240" w:lineRule="auto"/>
        <w:rPr>
          <w:rFonts w:ascii="Rockwell" w:hAnsi="Rockwell"/>
          <w:sz w:val="28"/>
          <w:szCs w:val="28"/>
          <w:lang w:val="fr-CA"/>
        </w:rPr>
      </w:pPr>
      <w:r w:rsidRPr="009C5DA1">
        <w:rPr>
          <w:rFonts w:ascii="Rockwell" w:hAnsi="Rockwell"/>
          <w:sz w:val="28"/>
          <w:szCs w:val="28"/>
          <w:lang w:val="fr-CA"/>
        </w:rPr>
        <w:t>Selon toi, quelle recette ou repas as-tu trouvé le plus bizarre ou différent?  Pourquoi?</w:t>
      </w:r>
    </w:p>
    <w:p w14:paraId="5279C88B" w14:textId="77777777" w:rsidR="00B22585" w:rsidRPr="00934F1F" w:rsidRDefault="00B22585" w:rsidP="00B22585">
      <w:pPr>
        <w:spacing w:after="0" w:line="240" w:lineRule="auto"/>
        <w:rPr>
          <w:rFonts w:ascii="Rockwell" w:hAnsi="Rockwell"/>
          <w:sz w:val="28"/>
          <w:szCs w:val="28"/>
          <w:lang w:val="fr-CA"/>
        </w:rPr>
      </w:pPr>
    </w:p>
    <w:p w14:paraId="1F2E5EA5" w14:textId="6A708445" w:rsidR="00934F1F" w:rsidRDefault="00455703" w:rsidP="00934F1F">
      <w:pPr>
        <w:spacing w:after="0" w:line="240" w:lineRule="auto"/>
        <w:ind w:left="1440" w:hanging="1440"/>
        <w:rPr>
          <w:rFonts w:ascii="Rockwell" w:hAnsi="Rockwell"/>
          <w:sz w:val="28"/>
          <w:szCs w:val="28"/>
          <w:lang w:val="fr-CA"/>
        </w:rPr>
      </w:pPr>
      <w:r>
        <w:rPr>
          <w:rFonts w:ascii="Rockwell" w:hAnsi="Rockwell"/>
          <w:sz w:val="28"/>
          <w:szCs w:val="28"/>
          <w:lang w:val="fr-CA"/>
        </w:rPr>
        <w:t xml:space="preserve">C. </w:t>
      </w:r>
      <w:r w:rsidR="00B22585" w:rsidRPr="00934F1F">
        <w:rPr>
          <w:rFonts w:ascii="Rockwell" w:hAnsi="Rockwell"/>
          <w:sz w:val="28"/>
          <w:szCs w:val="28"/>
          <w:u w:val="single"/>
          <w:lang w:val="fr-CA"/>
        </w:rPr>
        <w:t>Réflexion</w:t>
      </w:r>
      <w:r w:rsidR="00B22585" w:rsidRPr="00934F1F">
        <w:rPr>
          <w:rFonts w:ascii="Rockwell" w:hAnsi="Rockwell"/>
          <w:sz w:val="28"/>
          <w:szCs w:val="28"/>
          <w:lang w:val="fr-CA"/>
        </w:rPr>
        <w:t xml:space="preserve">: </w:t>
      </w:r>
      <w:r w:rsidR="00934F1F">
        <w:rPr>
          <w:rFonts w:ascii="Rockwell" w:hAnsi="Rockwell"/>
          <w:sz w:val="28"/>
          <w:szCs w:val="28"/>
          <w:lang w:val="fr-CA"/>
        </w:rPr>
        <w:tab/>
      </w:r>
      <w:r w:rsidR="00934F1F" w:rsidRPr="00934F1F">
        <w:rPr>
          <w:rFonts w:ascii="Rockwell" w:hAnsi="Rockwell"/>
          <w:i/>
          <w:iCs/>
          <w:sz w:val="28"/>
          <w:szCs w:val="28"/>
          <w:lang w:val="fr-CA"/>
        </w:rPr>
        <w:t>Réponds dans un paragraphe structuré.</w:t>
      </w:r>
    </w:p>
    <w:p w14:paraId="04E5FF9C" w14:textId="77777777" w:rsidR="00934F1F" w:rsidRDefault="00934F1F" w:rsidP="00934F1F">
      <w:pPr>
        <w:spacing w:after="0" w:line="240" w:lineRule="auto"/>
        <w:ind w:left="1440" w:hanging="1440"/>
        <w:rPr>
          <w:rFonts w:ascii="Rockwell" w:hAnsi="Rockwell"/>
          <w:sz w:val="28"/>
          <w:szCs w:val="28"/>
          <w:lang w:val="fr-CA"/>
        </w:rPr>
      </w:pPr>
    </w:p>
    <w:p w14:paraId="4D847450" w14:textId="77777777" w:rsidR="00934F1F" w:rsidRDefault="00B22585" w:rsidP="00934F1F">
      <w:pPr>
        <w:pStyle w:val="Paragraphedeliste"/>
        <w:numPr>
          <w:ilvl w:val="0"/>
          <w:numId w:val="3"/>
        </w:numPr>
        <w:spacing w:after="0" w:line="240" w:lineRule="auto"/>
        <w:ind w:left="426"/>
        <w:rPr>
          <w:rFonts w:ascii="Rockwell" w:hAnsi="Rockwell"/>
          <w:sz w:val="28"/>
          <w:szCs w:val="28"/>
          <w:lang w:val="fr-CA"/>
        </w:rPr>
      </w:pPr>
      <w:r w:rsidRPr="00934F1F">
        <w:rPr>
          <w:rFonts w:ascii="Rockwell" w:hAnsi="Rockwell"/>
          <w:sz w:val="28"/>
          <w:szCs w:val="28"/>
          <w:lang w:val="fr-CA"/>
        </w:rPr>
        <w:t>Quelles décisions as-tu dû prendre qui était difficile?</w:t>
      </w:r>
    </w:p>
    <w:p w14:paraId="2599A537" w14:textId="77777777" w:rsidR="00934F1F" w:rsidRDefault="00B22585" w:rsidP="00934F1F">
      <w:pPr>
        <w:pStyle w:val="Paragraphedeliste"/>
        <w:numPr>
          <w:ilvl w:val="0"/>
          <w:numId w:val="3"/>
        </w:numPr>
        <w:spacing w:after="0" w:line="240" w:lineRule="auto"/>
        <w:ind w:left="426"/>
        <w:rPr>
          <w:rFonts w:ascii="Rockwell" w:hAnsi="Rockwell"/>
          <w:sz w:val="28"/>
          <w:szCs w:val="28"/>
          <w:lang w:val="fr-CA"/>
        </w:rPr>
      </w:pPr>
      <w:r w:rsidRPr="00934F1F">
        <w:rPr>
          <w:rFonts w:ascii="Rockwell" w:hAnsi="Rockwell"/>
          <w:sz w:val="28"/>
          <w:szCs w:val="28"/>
          <w:lang w:val="fr-CA"/>
        </w:rPr>
        <w:t xml:space="preserve">Comment te sentais-tu durant cette activité? Qu'as-tu appris? </w:t>
      </w:r>
    </w:p>
    <w:p w14:paraId="1092F815" w14:textId="74D9DACB" w:rsidR="00934F1F" w:rsidRPr="00455703" w:rsidRDefault="00B22585" w:rsidP="00B22585">
      <w:pPr>
        <w:pStyle w:val="Paragraphedeliste"/>
        <w:numPr>
          <w:ilvl w:val="0"/>
          <w:numId w:val="3"/>
        </w:numPr>
        <w:spacing w:after="0" w:line="240" w:lineRule="auto"/>
        <w:ind w:left="426"/>
        <w:rPr>
          <w:rFonts w:ascii="Rockwell" w:hAnsi="Rockwell"/>
          <w:sz w:val="28"/>
          <w:szCs w:val="28"/>
          <w:lang w:val="fr-CA"/>
        </w:rPr>
      </w:pPr>
      <w:r w:rsidRPr="00455703">
        <w:rPr>
          <w:rFonts w:ascii="Rockwell" w:hAnsi="Rockwell"/>
          <w:sz w:val="28"/>
          <w:szCs w:val="28"/>
          <w:lang w:val="fr-CA"/>
        </w:rPr>
        <w:t>As-tu changé de perspective? Si oui, de quelle façon?</w:t>
      </w:r>
      <w:r w:rsidR="00934F1F" w:rsidRPr="00455703">
        <w:rPr>
          <w:rFonts w:ascii="Rockwell" w:hAnsi="Rockwell"/>
          <w:sz w:val="28"/>
          <w:szCs w:val="28"/>
          <w:lang w:val="fr-CA"/>
        </w:rPr>
        <w:t xml:space="preserve"> </w:t>
      </w:r>
    </w:p>
    <w:p w14:paraId="0AD697B7" w14:textId="77777777" w:rsidR="00622709" w:rsidRDefault="00622709">
      <w:pPr>
        <w:rPr>
          <w:rFonts w:ascii="Bernard MT Condensed" w:hAnsi="Bernard MT Condensed"/>
          <w:sz w:val="40"/>
          <w:szCs w:val="40"/>
          <w:lang w:val="fr-CA"/>
        </w:rPr>
      </w:pPr>
      <w:r>
        <w:rPr>
          <w:rFonts w:ascii="Bernard MT Condensed" w:hAnsi="Bernard MT Condensed"/>
          <w:sz w:val="40"/>
          <w:szCs w:val="40"/>
          <w:lang w:val="fr-CA"/>
        </w:rPr>
        <w:br w:type="page"/>
      </w:r>
    </w:p>
    <w:p w14:paraId="54CD9E44" w14:textId="7E472801" w:rsidR="00934F1F" w:rsidRPr="00497DB3" w:rsidRDefault="00497DB3" w:rsidP="00497DB3">
      <w:pPr>
        <w:spacing w:after="0" w:line="240" w:lineRule="auto"/>
        <w:jc w:val="center"/>
        <w:rPr>
          <w:rFonts w:ascii="Bernard MT Condensed" w:hAnsi="Bernard MT Condensed"/>
          <w:sz w:val="40"/>
          <w:szCs w:val="40"/>
          <w:lang w:val="fr-CA"/>
        </w:rPr>
      </w:pPr>
      <w:r w:rsidRPr="00497DB3">
        <w:rPr>
          <w:rFonts w:ascii="Bernard MT Condensed" w:hAnsi="Bernard MT Condensed"/>
          <w:sz w:val="40"/>
          <w:szCs w:val="40"/>
          <w:lang w:val="fr-CA"/>
        </w:rPr>
        <w:t>Tes calculs</w:t>
      </w:r>
    </w:p>
    <w:p w14:paraId="5882C565" w14:textId="77777777" w:rsidR="00B22585" w:rsidRPr="00934F1F" w:rsidRDefault="00B22585" w:rsidP="00B22585">
      <w:pPr>
        <w:spacing w:after="0" w:line="240" w:lineRule="auto"/>
        <w:rPr>
          <w:rFonts w:ascii="Rockwell" w:hAnsi="Rockwell"/>
          <w:sz w:val="24"/>
          <w:szCs w:val="24"/>
          <w:lang w:val="fr-CA"/>
        </w:rPr>
      </w:pPr>
    </w:p>
    <w:tbl>
      <w:tblPr>
        <w:tblStyle w:val="Grilledutableau"/>
        <w:tblW w:w="10207" w:type="dxa"/>
        <w:tblInd w:w="-5" w:type="dxa"/>
        <w:tblLook w:val="04A0" w:firstRow="1" w:lastRow="0" w:firstColumn="1" w:lastColumn="0" w:noHBand="0" w:noVBand="1"/>
      </w:tblPr>
      <w:tblGrid>
        <w:gridCol w:w="5023"/>
        <w:gridCol w:w="5184"/>
      </w:tblGrid>
      <w:tr w:rsidR="00F15A48" w:rsidRPr="001E6171" w14:paraId="4A5FEF68" w14:textId="77777777" w:rsidTr="00622709">
        <w:trPr>
          <w:trHeight w:val="332"/>
        </w:trPr>
        <w:tc>
          <w:tcPr>
            <w:tcW w:w="5023" w:type="dxa"/>
            <w:shd w:val="clear" w:color="auto" w:fill="E2EFD9" w:themeFill="accent6" w:themeFillTint="33"/>
          </w:tcPr>
          <w:p w14:paraId="2BDB9121" w14:textId="77777777" w:rsidR="00F15A48" w:rsidRPr="00934F1F" w:rsidRDefault="00F15A48" w:rsidP="00934F1F">
            <w:pPr>
              <w:jc w:val="center"/>
              <w:rPr>
                <w:rFonts w:ascii="Rockwell" w:hAnsi="Rockwell"/>
                <w:b/>
                <w:bCs/>
                <w:sz w:val="24"/>
                <w:szCs w:val="24"/>
                <w:lang w:val="fr-CA"/>
              </w:rPr>
            </w:pPr>
            <w:r w:rsidRPr="00934F1F">
              <w:rPr>
                <w:rFonts w:ascii="Rockwell" w:hAnsi="Rockwell"/>
                <w:b/>
                <w:bCs/>
                <w:sz w:val="24"/>
                <w:szCs w:val="24"/>
                <w:lang w:val="fr-CA"/>
              </w:rPr>
              <w:t>Liste d'épiceries</w:t>
            </w:r>
          </w:p>
        </w:tc>
        <w:tc>
          <w:tcPr>
            <w:tcW w:w="5184" w:type="dxa"/>
            <w:shd w:val="clear" w:color="auto" w:fill="E2EFD9" w:themeFill="accent6" w:themeFillTint="33"/>
          </w:tcPr>
          <w:p w14:paraId="215B65DF" w14:textId="45ADEE92" w:rsidR="00F15A48" w:rsidRPr="00934F1F" w:rsidRDefault="00F15A48" w:rsidP="00934F1F">
            <w:pPr>
              <w:jc w:val="center"/>
              <w:rPr>
                <w:rFonts w:ascii="Rockwell" w:hAnsi="Rockwell"/>
                <w:b/>
                <w:bCs/>
                <w:sz w:val="24"/>
                <w:szCs w:val="24"/>
                <w:lang w:val="fr-CA"/>
              </w:rPr>
            </w:pPr>
            <w:r w:rsidRPr="00934F1F">
              <w:rPr>
                <w:rFonts w:ascii="Rockwell" w:hAnsi="Rockwell"/>
                <w:b/>
                <w:bCs/>
                <w:sz w:val="24"/>
                <w:szCs w:val="24"/>
                <w:lang w:val="fr-CA"/>
              </w:rPr>
              <w:t>Ce que ça te coûte</w:t>
            </w:r>
            <w:r w:rsidR="00934F1F">
              <w:rPr>
                <w:rFonts w:ascii="Rockwell" w:hAnsi="Rockwell"/>
                <w:b/>
                <w:bCs/>
                <w:sz w:val="24"/>
                <w:szCs w:val="24"/>
                <w:lang w:val="fr-CA"/>
              </w:rPr>
              <w:t xml:space="preserve"> </w:t>
            </w:r>
            <w:r w:rsidRPr="00934F1F">
              <w:rPr>
                <w:rFonts w:ascii="Rockwell" w:hAnsi="Rockwell"/>
                <w:b/>
                <w:bCs/>
                <w:sz w:val="24"/>
                <w:szCs w:val="24"/>
                <w:lang w:val="fr-CA"/>
              </w:rPr>
              <w:t>?</w:t>
            </w:r>
          </w:p>
        </w:tc>
      </w:tr>
      <w:tr w:rsidR="00F15A48" w:rsidRPr="001E6171" w14:paraId="7077877E" w14:textId="77777777" w:rsidTr="00622709">
        <w:trPr>
          <w:trHeight w:val="3393"/>
        </w:trPr>
        <w:tc>
          <w:tcPr>
            <w:tcW w:w="5023" w:type="dxa"/>
          </w:tcPr>
          <w:p w14:paraId="5D7048FD" w14:textId="77777777" w:rsidR="00F15A48" w:rsidRPr="00934F1F" w:rsidRDefault="00F15A48" w:rsidP="00F15A48">
            <w:pPr>
              <w:rPr>
                <w:rFonts w:ascii="Rockwell" w:hAnsi="Rockwell"/>
                <w:sz w:val="24"/>
                <w:szCs w:val="24"/>
                <w:lang w:val="fr-CA"/>
              </w:rPr>
            </w:pPr>
          </w:p>
          <w:p w14:paraId="37ACF471" w14:textId="77777777" w:rsidR="00F15A48" w:rsidRPr="00934F1F" w:rsidRDefault="00F15A48" w:rsidP="00F15A48">
            <w:pPr>
              <w:rPr>
                <w:rFonts w:ascii="Rockwell" w:hAnsi="Rockwell"/>
                <w:sz w:val="24"/>
                <w:szCs w:val="24"/>
                <w:lang w:val="fr-CA"/>
              </w:rPr>
            </w:pPr>
          </w:p>
          <w:p w14:paraId="012A676D" w14:textId="77777777" w:rsidR="00F15A48" w:rsidRPr="00934F1F" w:rsidRDefault="00F15A48" w:rsidP="00F15A48">
            <w:pPr>
              <w:rPr>
                <w:rFonts w:ascii="Rockwell" w:hAnsi="Rockwell"/>
                <w:sz w:val="24"/>
                <w:szCs w:val="24"/>
                <w:lang w:val="fr-CA"/>
              </w:rPr>
            </w:pPr>
          </w:p>
          <w:p w14:paraId="52CE61F1" w14:textId="77777777" w:rsidR="00F15A48" w:rsidRPr="00934F1F" w:rsidRDefault="00F15A48" w:rsidP="00F15A48">
            <w:pPr>
              <w:rPr>
                <w:rFonts w:ascii="Rockwell" w:hAnsi="Rockwell"/>
                <w:sz w:val="24"/>
                <w:szCs w:val="24"/>
                <w:lang w:val="fr-CA"/>
              </w:rPr>
            </w:pPr>
          </w:p>
          <w:p w14:paraId="52902DDF" w14:textId="77777777" w:rsidR="00F15A48" w:rsidRPr="00934F1F" w:rsidRDefault="00F15A48" w:rsidP="00F15A48">
            <w:pPr>
              <w:rPr>
                <w:rFonts w:ascii="Rockwell" w:hAnsi="Rockwell"/>
                <w:sz w:val="24"/>
                <w:szCs w:val="24"/>
                <w:lang w:val="fr-CA"/>
              </w:rPr>
            </w:pPr>
          </w:p>
          <w:p w14:paraId="003CA8B8" w14:textId="77777777" w:rsidR="00F15A48" w:rsidRPr="00934F1F" w:rsidRDefault="00F15A48" w:rsidP="00F15A48">
            <w:pPr>
              <w:rPr>
                <w:rFonts w:ascii="Rockwell" w:hAnsi="Rockwell"/>
                <w:sz w:val="24"/>
                <w:szCs w:val="24"/>
                <w:lang w:val="fr-CA"/>
              </w:rPr>
            </w:pPr>
          </w:p>
          <w:p w14:paraId="3221531E" w14:textId="77777777" w:rsidR="00F15A48" w:rsidRPr="00934F1F" w:rsidRDefault="00F15A48" w:rsidP="00F15A48">
            <w:pPr>
              <w:rPr>
                <w:rFonts w:ascii="Rockwell" w:hAnsi="Rockwell"/>
                <w:sz w:val="24"/>
                <w:szCs w:val="24"/>
                <w:lang w:val="fr-CA"/>
              </w:rPr>
            </w:pPr>
          </w:p>
          <w:p w14:paraId="437E6930" w14:textId="77777777" w:rsidR="00F15A48" w:rsidRPr="00934F1F" w:rsidRDefault="00F15A48" w:rsidP="00F15A48">
            <w:pPr>
              <w:rPr>
                <w:rFonts w:ascii="Rockwell" w:hAnsi="Rockwell"/>
                <w:sz w:val="24"/>
                <w:szCs w:val="24"/>
                <w:lang w:val="fr-CA"/>
              </w:rPr>
            </w:pPr>
          </w:p>
          <w:p w14:paraId="63961CA5" w14:textId="77777777" w:rsidR="00F15A48" w:rsidRPr="00934F1F" w:rsidRDefault="00F15A48" w:rsidP="00F15A48">
            <w:pPr>
              <w:rPr>
                <w:rFonts w:ascii="Rockwell" w:hAnsi="Rockwell"/>
                <w:sz w:val="24"/>
                <w:szCs w:val="24"/>
                <w:lang w:val="fr-CA"/>
              </w:rPr>
            </w:pPr>
          </w:p>
          <w:p w14:paraId="10D5C75A" w14:textId="77777777" w:rsidR="00F15A48" w:rsidRPr="00934F1F" w:rsidRDefault="00F15A48" w:rsidP="00F15A48">
            <w:pPr>
              <w:rPr>
                <w:rFonts w:ascii="Rockwell" w:hAnsi="Rockwell"/>
                <w:sz w:val="24"/>
                <w:szCs w:val="24"/>
                <w:lang w:val="fr-CA"/>
              </w:rPr>
            </w:pPr>
          </w:p>
          <w:p w14:paraId="744D8043" w14:textId="77777777" w:rsidR="00F15A48" w:rsidRPr="00934F1F" w:rsidRDefault="00F15A48" w:rsidP="00F15A48">
            <w:pPr>
              <w:rPr>
                <w:rFonts w:ascii="Rockwell" w:hAnsi="Rockwell"/>
                <w:sz w:val="24"/>
                <w:szCs w:val="24"/>
                <w:lang w:val="fr-CA"/>
              </w:rPr>
            </w:pPr>
          </w:p>
          <w:p w14:paraId="5C3E8FDC" w14:textId="77777777" w:rsidR="00F15A48" w:rsidRPr="00934F1F" w:rsidRDefault="00F15A48" w:rsidP="00F15A48">
            <w:pPr>
              <w:rPr>
                <w:rFonts w:ascii="Rockwell" w:hAnsi="Rockwell"/>
                <w:sz w:val="24"/>
                <w:szCs w:val="24"/>
                <w:lang w:val="fr-CA"/>
              </w:rPr>
            </w:pPr>
          </w:p>
          <w:p w14:paraId="6721DF22" w14:textId="77777777" w:rsidR="00F15A48" w:rsidRPr="00934F1F" w:rsidRDefault="00F15A48" w:rsidP="00F15A48">
            <w:pPr>
              <w:rPr>
                <w:rFonts w:ascii="Rockwell" w:hAnsi="Rockwell"/>
                <w:sz w:val="24"/>
                <w:szCs w:val="24"/>
                <w:lang w:val="fr-CA"/>
              </w:rPr>
            </w:pPr>
          </w:p>
          <w:p w14:paraId="197A10FE" w14:textId="77777777" w:rsidR="00F15A48" w:rsidRPr="00934F1F" w:rsidRDefault="00F15A48" w:rsidP="00F15A48">
            <w:pPr>
              <w:rPr>
                <w:rFonts w:ascii="Rockwell" w:hAnsi="Rockwell"/>
                <w:sz w:val="24"/>
                <w:szCs w:val="24"/>
                <w:lang w:val="fr-CA"/>
              </w:rPr>
            </w:pPr>
          </w:p>
          <w:p w14:paraId="7AEA9A7D" w14:textId="77777777" w:rsidR="00F15A48" w:rsidRPr="00934F1F" w:rsidRDefault="00F15A48" w:rsidP="00F15A48">
            <w:pPr>
              <w:rPr>
                <w:rFonts w:ascii="Rockwell" w:hAnsi="Rockwell"/>
                <w:sz w:val="24"/>
                <w:szCs w:val="24"/>
                <w:lang w:val="fr-CA"/>
              </w:rPr>
            </w:pPr>
          </w:p>
          <w:p w14:paraId="1535B2C9" w14:textId="77777777" w:rsidR="00F15A48" w:rsidRPr="00934F1F" w:rsidRDefault="00F15A48" w:rsidP="00F15A48">
            <w:pPr>
              <w:rPr>
                <w:rFonts w:ascii="Rockwell" w:hAnsi="Rockwell"/>
                <w:sz w:val="24"/>
                <w:szCs w:val="24"/>
                <w:lang w:val="fr-CA"/>
              </w:rPr>
            </w:pPr>
          </w:p>
          <w:p w14:paraId="481888C9" w14:textId="77777777" w:rsidR="00F15A48" w:rsidRPr="00934F1F" w:rsidRDefault="00F15A48" w:rsidP="00F15A48">
            <w:pPr>
              <w:rPr>
                <w:rFonts w:ascii="Rockwell" w:hAnsi="Rockwell"/>
                <w:sz w:val="24"/>
                <w:szCs w:val="24"/>
                <w:lang w:val="fr-CA"/>
              </w:rPr>
            </w:pPr>
          </w:p>
          <w:p w14:paraId="70445099" w14:textId="77777777" w:rsidR="00F15A48" w:rsidRPr="00934F1F" w:rsidRDefault="00F15A48" w:rsidP="00F15A48">
            <w:pPr>
              <w:rPr>
                <w:rFonts w:ascii="Rockwell" w:hAnsi="Rockwell"/>
                <w:sz w:val="24"/>
                <w:szCs w:val="24"/>
                <w:lang w:val="fr-CA"/>
              </w:rPr>
            </w:pPr>
          </w:p>
          <w:p w14:paraId="07D4E5A9" w14:textId="77777777" w:rsidR="00F15A48" w:rsidRPr="00934F1F" w:rsidRDefault="00F15A48" w:rsidP="00F15A48">
            <w:pPr>
              <w:rPr>
                <w:rFonts w:ascii="Rockwell" w:hAnsi="Rockwell"/>
                <w:sz w:val="24"/>
                <w:szCs w:val="24"/>
                <w:lang w:val="fr-CA"/>
              </w:rPr>
            </w:pPr>
          </w:p>
          <w:p w14:paraId="0D7B436A" w14:textId="77777777" w:rsidR="00F15A48" w:rsidRPr="00934F1F" w:rsidRDefault="00F15A48" w:rsidP="00F15A48">
            <w:pPr>
              <w:rPr>
                <w:rFonts w:ascii="Rockwell" w:hAnsi="Rockwell"/>
                <w:sz w:val="24"/>
                <w:szCs w:val="24"/>
                <w:lang w:val="fr-CA"/>
              </w:rPr>
            </w:pPr>
          </w:p>
          <w:p w14:paraId="4CD5E3C4" w14:textId="77777777" w:rsidR="00F15A48" w:rsidRPr="00934F1F" w:rsidRDefault="00F15A48" w:rsidP="00F15A48">
            <w:pPr>
              <w:rPr>
                <w:rFonts w:ascii="Rockwell" w:hAnsi="Rockwell"/>
                <w:sz w:val="24"/>
                <w:szCs w:val="24"/>
                <w:lang w:val="fr-CA"/>
              </w:rPr>
            </w:pPr>
          </w:p>
          <w:p w14:paraId="448FC120" w14:textId="77777777" w:rsidR="00F15A48" w:rsidRPr="00934F1F" w:rsidRDefault="00F15A48" w:rsidP="00F15A48">
            <w:pPr>
              <w:rPr>
                <w:rFonts w:ascii="Rockwell" w:hAnsi="Rockwell"/>
                <w:sz w:val="24"/>
                <w:szCs w:val="24"/>
                <w:lang w:val="fr-CA"/>
              </w:rPr>
            </w:pPr>
          </w:p>
          <w:p w14:paraId="59F0CA2E" w14:textId="77777777" w:rsidR="00F15A48" w:rsidRPr="00934F1F" w:rsidRDefault="00F15A48" w:rsidP="00F15A48">
            <w:pPr>
              <w:rPr>
                <w:rFonts w:ascii="Rockwell" w:hAnsi="Rockwell"/>
                <w:sz w:val="24"/>
                <w:szCs w:val="24"/>
                <w:lang w:val="fr-CA"/>
              </w:rPr>
            </w:pPr>
          </w:p>
          <w:p w14:paraId="05893396" w14:textId="77777777" w:rsidR="00F15A48" w:rsidRPr="00934F1F" w:rsidRDefault="00F15A48" w:rsidP="00F15A48">
            <w:pPr>
              <w:rPr>
                <w:rFonts w:ascii="Rockwell" w:hAnsi="Rockwell"/>
                <w:sz w:val="24"/>
                <w:szCs w:val="24"/>
                <w:lang w:val="fr-CA"/>
              </w:rPr>
            </w:pPr>
          </w:p>
          <w:p w14:paraId="7B8CB20B" w14:textId="77777777" w:rsidR="00F15A48" w:rsidRPr="00934F1F" w:rsidRDefault="00F15A48" w:rsidP="00F15A48">
            <w:pPr>
              <w:rPr>
                <w:rFonts w:ascii="Rockwell" w:hAnsi="Rockwell"/>
                <w:sz w:val="24"/>
                <w:szCs w:val="24"/>
                <w:lang w:val="fr-CA"/>
              </w:rPr>
            </w:pPr>
          </w:p>
          <w:p w14:paraId="5F9744CF" w14:textId="77777777" w:rsidR="00F15A48" w:rsidRPr="00934F1F" w:rsidRDefault="00F15A48" w:rsidP="00F15A48">
            <w:pPr>
              <w:rPr>
                <w:rFonts w:ascii="Rockwell" w:hAnsi="Rockwell"/>
                <w:sz w:val="24"/>
                <w:szCs w:val="24"/>
                <w:lang w:val="fr-CA"/>
              </w:rPr>
            </w:pPr>
          </w:p>
          <w:p w14:paraId="493799EE" w14:textId="77777777" w:rsidR="00B22585" w:rsidRPr="00934F1F" w:rsidRDefault="00B22585" w:rsidP="00F15A48">
            <w:pPr>
              <w:rPr>
                <w:rFonts w:ascii="Rockwell" w:hAnsi="Rockwell"/>
                <w:sz w:val="24"/>
                <w:szCs w:val="24"/>
                <w:lang w:val="fr-CA"/>
              </w:rPr>
            </w:pPr>
          </w:p>
          <w:p w14:paraId="75192C67" w14:textId="77777777" w:rsidR="00B22585" w:rsidRPr="00934F1F" w:rsidRDefault="00B22585" w:rsidP="00F15A48">
            <w:pPr>
              <w:rPr>
                <w:rFonts w:ascii="Rockwell" w:hAnsi="Rockwell"/>
                <w:sz w:val="24"/>
                <w:szCs w:val="24"/>
                <w:lang w:val="fr-CA"/>
              </w:rPr>
            </w:pPr>
          </w:p>
          <w:p w14:paraId="61C96FAA" w14:textId="77777777" w:rsidR="00B22585" w:rsidRPr="00934F1F" w:rsidRDefault="00B22585" w:rsidP="00F15A48">
            <w:pPr>
              <w:rPr>
                <w:rFonts w:ascii="Rockwell" w:hAnsi="Rockwell"/>
                <w:sz w:val="24"/>
                <w:szCs w:val="24"/>
                <w:lang w:val="fr-CA"/>
              </w:rPr>
            </w:pPr>
          </w:p>
          <w:p w14:paraId="07CDBD87" w14:textId="77777777" w:rsidR="00B22585" w:rsidRPr="00934F1F" w:rsidRDefault="00B22585" w:rsidP="00F15A48">
            <w:pPr>
              <w:rPr>
                <w:rFonts w:ascii="Rockwell" w:hAnsi="Rockwell"/>
                <w:sz w:val="24"/>
                <w:szCs w:val="24"/>
                <w:lang w:val="fr-CA"/>
              </w:rPr>
            </w:pPr>
          </w:p>
          <w:p w14:paraId="7AECA5AD" w14:textId="77777777" w:rsidR="00B22585" w:rsidRPr="00934F1F" w:rsidRDefault="00B22585" w:rsidP="00F15A48">
            <w:pPr>
              <w:rPr>
                <w:rFonts w:ascii="Rockwell" w:hAnsi="Rockwell"/>
                <w:sz w:val="24"/>
                <w:szCs w:val="24"/>
                <w:lang w:val="fr-CA"/>
              </w:rPr>
            </w:pPr>
          </w:p>
          <w:p w14:paraId="639CE28B" w14:textId="77777777" w:rsidR="00B22585" w:rsidRPr="00934F1F" w:rsidRDefault="00B22585" w:rsidP="00F15A48">
            <w:pPr>
              <w:rPr>
                <w:rFonts w:ascii="Rockwell" w:hAnsi="Rockwell"/>
                <w:sz w:val="24"/>
                <w:szCs w:val="24"/>
                <w:lang w:val="fr-CA"/>
              </w:rPr>
            </w:pPr>
          </w:p>
          <w:p w14:paraId="14ABE2B6" w14:textId="77777777" w:rsidR="00B22585" w:rsidRPr="00934F1F" w:rsidRDefault="00B22585" w:rsidP="00F15A48">
            <w:pPr>
              <w:rPr>
                <w:rFonts w:ascii="Rockwell" w:hAnsi="Rockwell"/>
                <w:sz w:val="24"/>
                <w:szCs w:val="24"/>
                <w:lang w:val="fr-CA"/>
              </w:rPr>
            </w:pPr>
          </w:p>
          <w:p w14:paraId="21252F65" w14:textId="77777777" w:rsidR="00B22585" w:rsidRPr="00934F1F" w:rsidRDefault="00B22585" w:rsidP="00F15A48">
            <w:pPr>
              <w:rPr>
                <w:rFonts w:ascii="Rockwell" w:hAnsi="Rockwell"/>
                <w:sz w:val="24"/>
                <w:szCs w:val="24"/>
                <w:lang w:val="fr-CA"/>
              </w:rPr>
            </w:pPr>
          </w:p>
          <w:p w14:paraId="2A97EFEA" w14:textId="77777777" w:rsidR="00B22585" w:rsidRPr="00934F1F" w:rsidRDefault="00B22585" w:rsidP="00F15A48">
            <w:pPr>
              <w:rPr>
                <w:rFonts w:ascii="Rockwell" w:hAnsi="Rockwell"/>
                <w:sz w:val="24"/>
                <w:szCs w:val="24"/>
                <w:lang w:val="fr-CA"/>
              </w:rPr>
            </w:pPr>
          </w:p>
          <w:p w14:paraId="21DB9CA8" w14:textId="77777777" w:rsidR="00B22585" w:rsidRPr="00934F1F" w:rsidRDefault="00B22585" w:rsidP="00F15A48">
            <w:pPr>
              <w:rPr>
                <w:rFonts w:ascii="Rockwell" w:hAnsi="Rockwell"/>
                <w:sz w:val="24"/>
                <w:szCs w:val="24"/>
                <w:lang w:val="fr-CA"/>
              </w:rPr>
            </w:pPr>
          </w:p>
          <w:p w14:paraId="011598CD" w14:textId="77777777" w:rsidR="00B22585" w:rsidRPr="00934F1F" w:rsidRDefault="00B22585" w:rsidP="00F15A48">
            <w:pPr>
              <w:rPr>
                <w:rFonts w:ascii="Rockwell" w:hAnsi="Rockwell"/>
                <w:sz w:val="24"/>
                <w:szCs w:val="24"/>
                <w:lang w:val="fr-CA"/>
              </w:rPr>
            </w:pPr>
          </w:p>
          <w:p w14:paraId="349393B1" w14:textId="77777777" w:rsidR="00F15A48" w:rsidRPr="00934F1F" w:rsidRDefault="00F15A48" w:rsidP="00F15A48">
            <w:pPr>
              <w:rPr>
                <w:rFonts w:ascii="Rockwell" w:hAnsi="Rockwell"/>
                <w:sz w:val="24"/>
                <w:szCs w:val="24"/>
                <w:lang w:val="fr-CA"/>
              </w:rPr>
            </w:pPr>
          </w:p>
          <w:p w14:paraId="1C95AF04" w14:textId="77777777" w:rsidR="00F15A48" w:rsidRPr="00934F1F" w:rsidRDefault="00F15A48" w:rsidP="00F15A48">
            <w:pPr>
              <w:rPr>
                <w:rFonts w:ascii="Rockwell" w:hAnsi="Rockwell"/>
                <w:sz w:val="24"/>
                <w:szCs w:val="24"/>
                <w:lang w:val="fr-CA"/>
              </w:rPr>
            </w:pPr>
          </w:p>
        </w:tc>
        <w:tc>
          <w:tcPr>
            <w:tcW w:w="5184" w:type="dxa"/>
          </w:tcPr>
          <w:p w14:paraId="3567F6E5" w14:textId="77777777" w:rsidR="00F15A48" w:rsidRPr="00934F1F" w:rsidRDefault="00F15A48" w:rsidP="00F15A48">
            <w:pPr>
              <w:rPr>
                <w:rFonts w:ascii="Rockwell" w:hAnsi="Rockwell"/>
                <w:sz w:val="24"/>
                <w:szCs w:val="24"/>
                <w:lang w:val="fr-CA"/>
              </w:rPr>
            </w:pPr>
          </w:p>
        </w:tc>
      </w:tr>
    </w:tbl>
    <w:p w14:paraId="3495DC45" w14:textId="77777777" w:rsidR="00B22585" w:rsidRPr="00934F1F" w:rsidRDefault="00B22585" w:rsidP="00F15A48">
      <w:pPr>
        <w:spacing w:after="0" w:line="240" w:lineRule="auto"/>
        <w:rPr>
          <w:rFonts w:ascii="Rockwell" w:hAnsi="Rockwell"/>
          <w:b/>
          <w:sz w:val="24"/>
          <w:szCs w:val="24"/>
          <w:lang w:val="fr-CA"/>
        </w:rPr>
      </w:pPr>
    </w:p>
    <w:p w14:paraId="74300154" w14:textId="77777777" w:rsidR="00B22585" w:rsidRPr="00934F1F" w:rsidRDefault="00B22585" w:rsidP="00F15A48">
      <w:pPr>
        <w:spacing w:after="0" w:line="240" w:lineRule="auto"/>
        <w:rPr>
          <w:rFonts w:ascii="Rockwell" w:hAnsi="Rockwell"/>
          <w:b/>
          <w:sz w:val="24"/>
          <w:szCs w:val="24"/>
          <w:lang w:val="fr-CA"/>
        </w:rPr>
      </w:pPr>
    </w:p>
    <w:p w14:paraId="273D8155" w14:textId="6F3D80E0" w:rsidR="00F15A48" w:rsidRPr="00934F1F" w:rsidRDefault="00F15A48" w:rsidP="00934F1F">
      <w:pPr>
        <w:spacing w:after="0" w:line="240" w:lineRule="auto"/>
        <w:jc w:val="center"/>
        <w:rPr>
          <w:rFonts w:ascii="Bernard MT Condensed" w:hAnsi="Bernard MT Condensed"/>
          <w:bCs/>
          <w:sz w:val="40"/>
          <w:szCs w:val="40"/>
          <w:lang w:val="fr-CA"/>
        </w:rPr>
      </w:pPr>
      <w:r w:rsidRPr="00934F1F">
        <w:rPr>
          <w:rFonts w:ascii="Bernard MT Condensed" w:hAnsi="Bernard MT Condensed"/>
          <w:bCs/>
          <w:sz w:val="40"/>
          <w:szCs w:val="40"/>
          <w:lang w:val="fr-CA"/>
        </w:rPr>
        <w:t>Le menu</w:t>
      </w:r>
    </w:p>
    <w:tbl>
      <w:tblPr>
        <w:tblStyle w:val="Grilledutableau"/>
        <w:tblW w:w="10206" w:type="dxa"/>
        <w:tblInd w:w="-5" w:type="dxa"/>
        <w:tblLook w:val="04A0" w:firstRow="1" w:lastRow="0" w:firstColumn="1" w:lastColumn="0" w:noHBand="0" w:noVBand="1"/>
      </w:tblPr>
      <w:tblGrid>
        <w:gridCol w:w="1276"/>
        <w:gridCol w:w="2835"/>
        <w:gridCol w:w="3119"/>
        <w:gridCol w:w="2976"/>
      </w:tblGrid>
      <w:tr w:rsidR="00F15A48" w:rsidRPr="00934F1F" w14:paraId="64A489D5" w14:textId="77777777" w:rsidTr="00622709">
        <w:trPr>
          <w:trHeight w:val="414"/>
        </w:trPr>
        <w:tc>
          <w:tcPr>
            <w:tcW w:w="1276" w:type="dxa"/>
            <w:shd w:val="clear" w:color="auto" w:fill="E2EFD9" w:themeFill="accent6" w:themeFillTint="33"/>
          </w:tcPr>
          <w:p w14:paraId="7D975BF6" w14:textId="77777777" w:rsidR="00F15A48" w:rsidRPr="00934F1F" w:rsidRDefault="00CA0F04" w:rsidP="00CA0F04">
            <w:pPr>
              <w:jc w:val="center"/>
              <w:rPr>
                <w:rFonts w:ascii="Rockwell" w:hAnsi="Rockwell"/>
                <w:b/>
                <w:sz w:val="24"/>
                <w:szCs w:val="24"/>
                <w:lang w:val="fr-CA"/>
              </w:rPr>
            </w:pPr>
            <w:r w:rsidRPr="00934F1F">
              <w:rPr>
                <w:rFonts w:ascii="Rockwell" w:hAnsi="Rockwell"/>
                <w:b/>
                <w:sz w:val="24"/>
                <w:szCs w:val="24"/>
                <w:lang w:val="fr-CA"/>
              </w:rPr>
              <w:t>Jour</w:t>
            </w:r>
          </w:p>
        </w:tc>
        <w:tc>
          <w:tcPr>
            <w:tcW w:w="2835" w:type="dxa"/>
            <w:shd w:val="clear" w:color="auto" w:fill="E2EFD9" w:themeFill="accent6" w:themeFillTint="33"/>
          </w:tcPr>
          <w:p w14:paraId="32AFF483" w14:textId="77777777" w:rsidR="00F15A48" w:rsidRPr="00934F1F" w:rsidRDefault="00CA0F04" w:rsidP="00622709">
            <w:pPr>
              <w:ind w:left="-220"/>
              <w:jc w:val="center"/>
              <w:rPr>
                <w:rFonts w:ascii="Rockwell" w:hAnsi="Rockwell"/>
                <w:b/>
                <w:sz w:val="24"/>
                <w:szCs w:val="24"/>
                <w:lang w:val="fr-CA"/>
              </w:rPr>
            </w:pPr>
            <w:r w:rsidRPr="00934F1F">
              <w:rPr>
                <w:rFonts w:ascii="Rockwell" w:hAnsi="Rockwell"/>
                <w:b/>
                <w:sz w:val="24"/>
                <w:szCs w:val="24"/>
                <w:lang w:val="fr-CA"/>
              </w:rPr>
              <w:t>Déjeuner</w:t>
            </w:r>
          </w:p>
        </w:tc>
        <w:tc>
          <w:tcPr>
            <w:tcW w:w="3119" w:type="dxa"/>
            <w:shd w:val="clear" w:color="auto" w:fill="E2EFD9" w:themeFill="accent6" w:themeFillTint="33"/>
          </w:tcPr>
          <w:p w14:paraId="23442114" w14:textId="77777777" w:rsidR="00F15A48" w:rsidRPr="00934F1F" w:rsidRDefault="00CA0F04" w:rsidP="00CA0F04">
            <w:pPr>
              <w:jc w:val="center"/>
              <w:rPr>
                <w:rFonts w:ascii="Rockwell" w:hAnsi="Rockwell"/>
                <w:b/>
                <w:sz w:val="24"/>
                <w:szCs w:val="24"/>
                <w:lang w:val="fr-CA"/>
              </w:rPr>
            </w:pPr>
            <w:r w:rsidRPr="00934F1F">
              <w:rPr>
                <w:rFonts w:ascii="Rockwell" w:hAnsi="Rockwell"/>
                <w:b/>
                <w:sz w:val="24"/>
                <w:szCs w:val="24"/>
                <w:lang w:val="fr-CA"/>
              </w:rPr>
              <w:t>Diner</w:t>
            </w:r>
          </w:p>
        </w:tc>
        <w:tc>
          <w:tcPr>
            <w:tcW w:w="2976" w:type="dxa"/>
            <w:shd w:val="clear" w:color="auto" w:fill="E2EFD9" w:themeFill="accent6" w:themeFillTint="33"/>
          </w:tcPr>
          <w:p w14:paraId="07B5CDCB" w14:textId="77777777" w:rsidR="00F15A48" w:rsidRPr="00934F1F" w:rsidRDefault="00CA0F04" w:rsidP="00CA0F04">
            <w:pPr>
              <w:jc w:val="center"/>
              <w:rPr>
                <w:rFonts w:ascii="Rockwell" w:hAnsi="Rockwell"/>
                <w:b/>
                <w:sz w:val="24"/>
                <w:szCs w:val="24"/>
                <w:lang w:val="fr-CA"/>
              </w:rPr>
            </w:pPr>
            <w:r w:rsidRPr="00934F1F">
              <w:rPr>
                <w:rFonts w:ascii="Rockwell" w:hAnsi="Rockwell"/>
                <w:b/>
                <w:sz w:val="24"/>
                <w:szCs w:val="24"/>
                <w:lang w:val="fr-CA"/>
              </w:rPr>
              <w:t>Souper</w:t>
            </w:r>
          </w:p>
        </w:tc>
      </w:tr>
      <w:tr w:rsidR="00F15A48" w:rsidRPr="00934F1F" w14:paraId="0C928FBE" w14:textId="77777777" w:rsidTr="00622709">
        <w:trPr>
          <w:trHeight w:val="1667"/>
        </w:trPr>
        <w:tc>
          <w:tcPr>
            <w:tcW w:w="1276" w:type="dxa"/>
            <w:shd w:val="clear" w:color="auto" w:fill="E2EFD9" w:themeFill="accent6" w:themeFillTint="33"/>
          </w:tcPr>
          <w:p w14:paraId="1748AD36" w14:textId="77777777" w:rsidR="00F15A48" w:rsidRPr="00934F1F" w:rsidRDefault="00CA0F04" w:rsidP="00F15A48">
            <w:pPr>
              <w:rPr>
                <w:rFonts w:ascii="Rockwell" w:hAnsi="Rockwell"/>
                <w:lang w:val="fr-CA"/>
              </w:rPr>
            </w:pPr>
            <w:proofErr w:type="gramStart"/>
            <w:r w:rsidRPr="00934F1F">
              <w:rPr>
                <w:rFonts w:ascii="Rockwell" w:hAnsi="Rockwell"/>
                <w:lang w:val="fr-CA"/>
              </w:rPr>
              <w:t>lundi</w:t>
            </w:r>
            <w:proofErr w:type="gramEnd"/>
          </w:p>
        </w:tc>
        <w:tc>
          <w:tcPr>
            <w:tcW w:w="2835" w:type="dxa"/>
          </w:tcPr>
          <w:p w14:paraId="5A29BB9E" w14:textId="77777777" w:rsidR="00F15A48" w:rsidRPr="00934F1F" w:rsidRDefault="00F15A48" w:rsidP="00F15A48">
            <w:pPr>
              <w:rPr>
                <w:rFonts w:ascii="Rockwell" w:hAnsi="Rockwell"/>
                <w:lang w:val="fr-CA"/>
              </w:rPr>
            </w:pPr>
          </w:p>
        </w:tc>
        <w:tc>
          <w:tcPr>
            <w:tcW w:w="3119" w:type="dxa"/>
          </w:tcPr>
          <w:p w14:paraId="0E0F95C9" w14:textId="77777777" w:rsidR="00F15A48" w:rsidRPr="00934F1F" w:rsidRDefault="00F15A48" w:rsidP="00F15A48">
            <w:pPr>
              <w:rPr>
                <w:rFonts w:ascii="Rockwell" w:hAnsi="Rockwell"/>
                <w:lang w:val="fr-CA"/>
              </w:rPr>
            </w:pPr>
          </w:p>
        </w:tc>
        <w:tc>
          <w:tcPr>
            <w:tcW w:w="2976" w:type="dxa"/>
          </w:tcPr>
          <w:p w14:paraId="06F1FD64" w14:textId="77777777" w:rsidR="00F15A48" w:rsidRPr="00934F1F" w:rsidRDefault="00F15A48" w:rsidP="00F15A48">
            <w:pPr>
              <w:rPr>
                <w:rFonts w:ascii="Rockwell" w:hAnsi="Rockwell"/>
                <w:lang w:val="fr-CA"/>
              </w:rPr>
            </w:pPr>
          </w:p>
        </w:tc>
      </w:tr>
      <w:tr w:rsidR="00F15A48" w:rsidRPr="00934F1F" w14:paraId="1AF9140A" w14:textId="77777777" w:rsidTr="00622709">
        <w:trPr>
          <w:trHeight w:val="1667"/>
        </w:trPr>
        <w:tc>
          <w:tcPr>
            <w:tcW w:w="1276" w:type="dxa"/>
            <w:shd w:val="clear" w:color="auto" w:fill="E2EFD9" w:themeFill="accent6" w:themeFillTint="33"/>
          </w:tcPr>
          <w:p w14:paraId="6DA11827" w14:textId="77777777" w:rsidR="00F15A48" w:rsidRPr="00934F1F" w:rsidRDefault="00CA0F04" w:rsidP="00F15A48">
            <w:pPr>
              <w:rPr>
                <w:rFonts w:ascii="Rockwell" w:hAnsi="Rockwell"/>
                <w:lang w:val="fr-CA"/>
              </w:rPr>
            </w:pPr>
            <w:proofErr w:type="gramStart"/>
            <w:r w:rsidRPr="00934F1F">
              <w:rPr>
                <w:rFonts w:ascii="Rockwell" w:hAnsi="Rockwell"/>
                <w:lang w:val="fr-CA"/>
              </w:rPr>
              <w:t>mardi</w:t>
            </w:r>
            <w:proofErr w:type="gramEnd"/>
          </w:p>
        </w:tc>
        <w:tc>
          <w:tcPr>
            <w:tcW w:w="2835" w:type="dxa"/>
          </w:tcPr>
          <w:p w14:paraId="58288FD8" w14:textId="77777777" w:rsidR="00F15A48" w:rsidRPr="00934F1F" w:rsidRDefault="00F15A48" w:rsidP="00F15A48">
            <w:pPr>
              <w:rPr>
                <w:rFonts w:ascii="Rockwell" w:hAnsi="Rockwell"/>
                <w:lang w:val="fr-CA"/>
              </w:rPr>
            </w:pPr>
          </w:p>
        </w:tc>
        <w:tc>
          <w:tcPr>
            <w:tcW w:w="3119" w:type="dxa"/>
          </w:tcPr>
          <w:p w14:paraId="27233F17" w14:textId="77777777" w:rsidR="00F15A48" w:rsidRPr="00934F1F" w:rsidRDefault="00F15A48" w:rsidP="00F15A48">
            <w:pPr>
              <w:rPr>
                <w:rFonts w:ascii="Rockwell" w:hAnsi="Rockwell"/>
                <w:lang w:val="fr-CA"/>
              </w:rPr>
            </w:pPr>
          </w:p>
        </w:tc>
        <w:tc>
          <w:tcPr>
            <w:tcW w:w="2976" w:type="dxa"/>
          </w:tcPr>
          <w:p w14:paraId="0E38253B" w14:textId="77777777" w:rsidR="00F15A48" w:rsidRPr="00934F1F" w:rsidRDefault="00F15A48" w:rsidP="00F15A48">
            <w:pPr>
              <w:rPr>
                <w:rFonts w:ascii="Rockwell" w:hAnsi="Rockwell"/>
                <w:lang w:val="fr-CA"/>
              </w:rPr>
            </w:pPr>
          </w:p>
        </w:tc>
      </w:tr>
      <w:tr w:rsidR="00F15A48" w:rsidRPr="00934F1F" w14:paraId="20DA6F96" w14:textId="77777777" w:rsidTr="00622709">
        <w:trPr>
          <w:trHeight w:val="1667"/>
        </w:trPr>
        <w:tc>
          <w:tcPr>
            <w:tcW w:w="1276" w:type="dxa"/>
            <w:shd w:val="clear" w:color="auto" w:fill="E2EFD9" w:themeFill="accent6" w:themeFillTint="33"/>
          </w:tcPr>
          <w:p w14:paraId="608281AC" w14:textId="77777777" w:rsidR="00F15A48" w:rsidRPr="00934F1F" w:rsidRDefault="00CA0F04" w:rsidP="00F15A48">
            <w:pPr>
              <w:rPr>
                <w:rFonts w:ascii="Rockwell" w:hAnsi="Rockwell"/>
                <w:lang w:val="fr-CA"/>
              </w:rPr>
            </w:pPr>
            <w:proofErr w:type="gramStart"/>
            <w:r w:rsidRPr="00934F1F">
              <w:rPr>
                <w:rFonts w:ascii="Rockwell" w:hAnsi="Rockwell"/>
                <w:lang w:val="fr-CA"/>
              </w:rPr>
              <w:t>mercredi</w:t>
            </w:r>
            <w:proofErr w:type="gramEnd"/>
          </w:p>
        </w:tc>
        <w:tc>
          <w:tcPr>
            <w:tcW w:w="2835" w:type="dxa"/>
          </w:tcPr>
          <w:p w14:paraId="09B58C9D" w14:textId="77777777" w:rsidR="00F15A48" w:rsidRPr="00934F1F" w:rsidRDefault="00F15A48" w:rsidP="00F15A48">
            <w:pPr>
              <w:rPr>
                <w:rFonts w:ascii="Rockwell" w:hAnsi="Rockwell"/>
                <w:lang w:val="fr-CA"/>
              </w:rPr>
            </w:pPr>
          </w:p>
        </w:tc>
        <w:tc>
          <w:tcPr>
            <w:tcW w:w="3119" w:type="dxa"/>
          </w:tcPr>
          <w:p w14:paraId="14E01072" w14:textId="77777777" w:rsidR="00F15A48" w:rsidRPr="00934F1F" w:rsidRDefault="00F15A48" w:rsidP="00F15A48">
            <w:pPr>
              <w:rPr>
                <w:rFonts w:ascii="Rockwell" w:hAnsi="Rockwell"/>
                <w:lang w:val="fr-CA"/>
              </w:rPr>
            </w:pPr>
          </w:p>
        </w:tc>
        <w:tc>
          <w:tcPr>
            <w:tcW w:w="2976" w:type="dxa"/>
          </w:tcPr>
          <w:p w14:paraId="72E39BBC" w14:textId="77777777" w:rsidR="00F15A48" w:rsidRPr="00934F1F" w:rsidRDefault="00F15A48" w:rsidP="00F15A48">
            <w:pPr>
              <w:rPr>
                <w:rFonts w:ascii="Rockwell" w:hAnsi="Rockwell"/>
                <w:lang w:val="fr-CA"/>
              </w:rPr>
            </w:pPr>
          </w:p>
        </w:tc>
      </w:tr>
      <w:tr w:rsidR="00F15A48" w:rsidRPr="00934F1F" w14:paraId="105B902A" w14:textId="77777777" w:rsidTr="00622709">
        <w:trPr>
          <w:trHeight w:val="1754"/>
        </w:trPr>
        <w:tc>
          <w:tcPr>
            <w:tcW w:w="1276" w:type="dxa"/>
            <w:shd w:val="clear" w:color="auto" w:fill="E2EFD9" w:themeFill="accent6" w:themeFillTint="33"/>
          </w:tcPr>
          <w:p w14:paraId="76F7A3BB" w14:textId="77777777" w:rsidR="00F15A48" w:rsidRPr="00934F1F" w:rsidRDefault="00CA0F04" w:rsidP="00F15A48">
            <w:pPr>
              <w:rPr>
                <w:rFonts w:ascii="Rockwell" w:hAnsi="Rockwell"/>
                <w:lang w:val="fr-CA"/>
              </w:rPr>
            </w:pPr>
            <w:proofErr w:type="gramStart"/>
            <w:r w:rsidRPr="00934F1F">
              <w:rPr>
                <w:rFonts w:ascii="Rockwell" w:hAnsi="Rockwell"/>
                <w:lang w:val="fr-CA"/>
              </w:rPr>
              <w:t>jeudi</w:t>
            </w:r>
            <w:proofErr w:type="gramEnd"/>
          </w:p>
        </w:tc>
        <w:tc>
          <w:tcPr>
            <w:tcW w:w="2835" w:type="dxa"/>
          </w:tcPr>
          <w:p w14:paraId="15513FC3" w14:textId="77777777" w:rsidR="00F15A48" w:rsidRPr="00934F1F" w:rsidRDefault="00F15A48" w:rsidP="00F15A48">
            <w:pPr>
              <w:rPr>
                <w:rFonts w:ascii="Rockwell" w:hAnsi="Rockwell"/>
                <w:lang w:val="fr-CA"/>
              </w:rPr>
            </w:pPr>
          </w:p>
        </w:tc>
        <w:tc>
          <w:tcPr>
            <w:tcW w:w="3119" w:type="dxa"/>
          </w:tcPr>
          <w:p w14:paraId="6907D502" w14:textId="77777777" w:rsidR="00F15A48" w:rsidRPr="00934F1F" w:rsidRDefault="00F15A48" w:rsidP="00F15A48">
            <w:pPr>
              <w:rPr>
                <w:rFonts w:ascii="Rockwell" w:hAnsi="Rockwell"/>
                <w:lang w:val="fr-CA"/>
              </w:rPr>
            </w:pPr>
          </w:p>
        </w:tc>
        <w:tc>
          <w:tcPr>
            <w:tcW w:w="2976" w:type="dxa"/>
          </w:tcPr>
          <w:p w14:paraId="6C839E44" w14:textId="77777777" w:rsidR="00F15A48" w:rsidRPr="00934F1F" w:rsidRDefault="00F15A48" w:rsidP="00F15A48">
            <w:pPr>
              <w:rPr>
                <w:rFonts w:ascii="Rockwell" w:hAnsi="Rockwell"/>
                <w:lang w:val="fr-CA"/>
              </w:rPr>
            </w:pPr>
          </w:p>
        </w:tc>
      </w:tr>
      <w:tr w:rsidR="00F15A48" w:rsidRPr="00934F1F" w14:paraId="51565B93" w14:textId="77777777" w:rsidTr="00622709">
        <w:trPr>
          <w:trHeight w:val="1667"/>
        </w:trPr>
        <w:tc>
          <w:tcPr>
            <w:tcW w:w="1276" w:type="dxa"/>
            <w:shd w:val="clear" w:color="auto" w:fill="E2EFD9" w:themeFill="accent6" w:themeFillTint="33"/>
          </w:tcPr>
          <w:p w14:paraId="23B65FAB" w14:textId="77777777" w:rsidR="00F15A48" w:rsidRPr="00934F1F" w:rsidRDefault="00CA0F04" w:rsidP="00F15A48">
            <w:pPr>
              <w:rPr>
                <w:rFonts w:ascii="Rockwell" w:hAnsi="Rockwell"/>
                <w:lang w:val="fr-CA"/>
              </w:rPr>
            </w:pPr>
            <w:proofErr w:type="gramStart"/>
            <w:r w:rsidRPr="00934F1F">
              <w:rPr>
                <w:rFonts w:ascii="Rockwell" w:hAnsi="Rockwell"/>
                <w:lang w:val="fr-CA"/>
              </w:rPr>
              <w:t>vendredi</w:t>
            </w:r>
            <w:proofErr w:type="gramEnd"/>
          </w:p>
        </w:tc>
        <w:tc>
          <w:tcPr>
            <w:tcW w:w="2835" w:type="dxa"/>
          </w:tcPr>
          <w:p w14:paraId="2680F6BE" w14:textId="77777777" w:rsidR="00F15A48" w:rsidRPr="00934F1F" w:rsidRDefault="00F15A48" w:rsidP="00F15A48">
            <w:pPr>
              <w:rPr>
                <w:rFonts w:ascii="Rockwell" w:hAnsi="Rockwell"/>
                <w:lang w:val="fr-CA"/>
              </w:rPr>
            </w:pPr>
          </w:p>
        </w:tc>
        <w:tc>
          <w:tcPr>
            <w:tcW w:w="3119" w:type="dxa"/>
          </w:tcPr>
          <w:p w14:paraId="3C86A5C6" w14:textId="77777777" w:rsidR="00F15A48" w:rsidRPr="00934F1F" w:rsidRDefault="00F15A48" w:rsidP="00F15A48">
            <w:pPr>
              <w:rPr>
                <w:rFonts w:ascii="Rockwell" w:hAnsi="Rockwell"/>
                <w:lang w:val="fr-CA"/>
              </w:rPr>
            </w:pPr>
          </w:p>
        </w:tc>
        <w:tc>
          <w:tcPr>
            <w:tcW w:w="2976" w:type="dxa"/>
          </w:tcPr>
          <w:p w14:paraId="1492731A" w14:textId="77777777" w:rsidR="00F15A48" w:rsidRPr="00934F1F" w:rsidRDefault="00F15A48" w:rsidP="00F15A48">
            <w:pPr>
              <w:rPr>
                <w:rFonts w:ascii="Rockwell" w:hAnsi="Rockwell"/>
                <w:lang w:val="fr-CA"/>
              </w:rPr>
            </w:pPr>
          </w:p>
        </w:tc>
      </w:tr>
      <w:tr w:rsidR="00F15A48" w:rsidRPr="00934F1F" w14:paraId="3E4753CE" w14:textId="77777777" w:rsidTr="00622709">
        <w:trPr>
          <w:trHeight w:val="1667"/>
        </w:trPr>
        <w:tc>
          <w:tcPr>
            <w:tcW w:w="1276" w:type="dxa"/>
            <w:shd w:val="clear" w:color="auto" w:fill="E2EFD9" w:themeFill="accent6" w:themeFillTint="33"/>
          </w:tcPr>
          <w:p w14:paraId="7903F9E7" w14:textId="77777777" w:rsidR="00F15A48" w:rsidRPr="00934F1F" w:rsidRDefault="00CA0F04" w:rsidP="00F15A48">
            <w:pPr>
              <w:rPr>
                <w:rFonts w:ascii="Rockwell" w:hAnsi="Rockwell"/>
                <w:lang w:val="fr-CA"/>
              </w:rPr>
            </w:pPr>
            <w:proofErr w:type="gramStart"/>
            <w:r w:rsidRPr="00934F1F">
              <w:rPr>
                <w:rFonts w:ascii="Rockwell" w:hAnsi="Rockwell"/>
                <w:lang w:val="fr-CA"/>
              </w:rPr>
              <w:t>samedi</w:t>
            </w:r>
            <w:proofErr w:type="gramEnd"/>
          </w:p>
        </w:tc>
        <w:tc>
          <w:tcPr>
            <w:tcW w:w="2835" w:type="dxa"/>
          </w:tcPr>
          <w:p w14:paraId="28971B84" w14:textId="77777777" w:rsidR="00F15A48" w:rsidRPr="00934F1F" w:rsidRDefault="00F15A48" w:rsidP="00F15A48">
            <w:pPr>
              <w:rPr>
                <w:rFonts w:ascii="Rockwell" w:hAnsi="Rockwell"/>
                <w:lang w:val="fr-CA"/>
              </w:rPr>
            </w:pPr>
          </w:p>
        </w:tc>
        <w:tc>
          <w:tcPr>
            <w:tcW w:w="3119" w:type="dxa"/>
          </w:tcPr>
          <w:p w14:paraId="48074F86" w14:textId="77777777" w:rsidR="00F15A48" w:rsidRPr="00934F1F" w:rsidRDefault="00F15A48" w:rsidP="00F15A48">
            <w:pPr>
              <w:rPr>
                <w:rFonts w:ascii="Rockwell" w:hAnsi="Rockwell"/>
                <w:lang w:val="fr-CA"/>
              </w:rPr>
            </w:pPr>
          </w:p>
        </w:tc>
        <w:tc>
          <w:tcPr>
            <w:tcW w:w="2976" w:type="dxa"/>
          </w:tcPr>
          <w:p w14:paraId="5B82A6D6" w14:textId="77777777" w:rsidR="00F15A48" w:rsidRPr="00934F1F" w:rsidRDefault="00F15A48" w:rsidP="00F15A48">
            <w:pPr>
              <w:rPr>
                <w:rFonts w:ascii="Rockwell" w:hAnsi="Rockwell"/>
                <w:lang w:val="fr-CA"/>
              </w:rPr>
            </w:pPr>
          </w:p>
        </w:tc>
      </w:tr>
      <w:tr w:rsidR="00F15A48" w14:paraId="47B0E8F1" w14:textId="77777777" w:rsidTr="00622709">
        <w:trPr>
          <w:trHeight w:val="1667"/>
        </w:trPr>
        <w:tc>
          <w:tcPr>
            <w:tcW w:w="1276" w:type="dxa"/>
            <w:shd w:val="clear" w:color="auto" w:fill="E2EFD9" w:themeFill="accent6" w:themeFillTint="33"/>
          </w:tcPr>
          <w:p w14:paraId="5166ED89" w14:textId="77777777" w:rsidR="00F15A48" w:rsidRPr="00FE44DC" w:rsidRDefault="00CA0F04" w:rsidP="00F15A48">
            <w:pPr>
              <w:rPr>
                <w:rFonts w:ascii="Rockwell" w:hAnsi="Rockwell"/>
                <w:lang w:val="fr-CA"/>
              </w:rPr>
            </w:pPr>
            <w:proofErr w:type="gramStart"/>
            <w:r w:rsidRPr="00FE44DC">
              <w:rPr>
                <w:rFonts w:ascii="Rockwell" w:hAnsi="Rockwell"/>
                <w:lang w:val="fr-CA"/>
              </w:rPr>
              <w:t>dimanche</w:t>
            </w:r>
            <w:proofErr w:type="gramEnd"/>
          </w:p>
        </w:tc>
        <w:tc>
          <w:tcPr>
            <w:tcW w:w="2835" w:type="dxa"/>
          </w:tcPr>
          <w:p w14:paraId="74B38997" w14:textId="77777777" w:rsidR="00F15A48" w:rsidRPr="00CA0F04" w:rsidRDefault="00F15A48" w:rsidP="00F15A48">
            <w:pPr>
              <w:rPr>
                <w:rFonts w:ascii="Verdana" w:hAnsi="Verdana"/>
                <w:lang w:val="fr-CA"/>
              </w:rPr>
            </w:pPr>
          </w:p>
        </w:tc>
        <w:tc>
          <w:tcPr>
            <w:tcW w:w="3119" w:type="dxa"/>
          </w:tcPr>
          <w:p w14:paraId="26B26A7B" w14:textId="77777777" w:rsidR="00F15A48" w:rsidRPr="00CA0F04" w:rsidRDefault="00F15A48" w:rsidP="00F15A48">
            <w:pPr>
              <w:rPr>
                <w:rFonts w:ascii="Verdana" w:hAnsi="Verdana"/>
                <w:lang w:val="fr-CA"/>
              </w:rPr>
            </w:pPr>
          </w:p>
        </w:tc>
        <w:tc>
          <w:tcPr>
            <w:tcW w:w="2976" w:type="dxa"/>
          </w:tcPr>
          <w:p w14:paraId="25ABB7A5" w14:textId="77777777" w:rsidR="00F15A48" w:rsidRPr="00CA0F04" w:rsidRDefault="00F15A48" w:rsidP="00F15A48">
            <w:pPr>
              <w:rPr>
                <w:rFonts w:ascii="Verdana" w:hAnsi="Verdana"/>
                <w:lang w:val="fr-CA"/>
              </w:rPr>
            </w:pPr>
          </w:p>
        </w:tc>
      </w:tr>
    </w:tbl>
    <w:p w14:paraId="68E541A3" w14:textId="78F24B9B" w:rsidR="00F15A48" w:rsidRDefault="00F15A48" w:rsidP="00F15A48">
      <w:pPr>
        <w:spacing w:after="0" w:line="240" w:lineRule="auto"/>
        <w:rPr>
          <w:rFonts w:ascii="Verdana" w:hAnsi="Verdana"/>
          <w:b/>
          <w:sz w:val="24"/>
          <w:szCs w:val="24"/>
          <w:lang w:val="fr-CA"/>
        </w:rPr>
      </w:pPr>
    </w:p>
    <w:p w14:paraId="6924E038" w14:textId="49A984CB" w:rsidR="009A4695" w:rsidRPr="009A4695" w:rsidRDefault="009A4695" w:rsidP="009A4695">
      <w:pPr>
        <w:autoSpaceDE w:val="0"/>
        <w:autoSpaceDN w:val="0"/>
        <w:adjustRightInd w:val="0"/>
        <w:spacing w:after="0" w:line="240" w:lineRule="auto"/>
        <w:jc w:val="center"/>
        <w:rPr>
          <w:rFonts w:ascii="Bernard MT Condensed" w:hAnsi="Bernard MT Condensed" w:cs="Times New Roman"/>
          <w:sz w:val="36"/>
          <w:szCs w:val="36"/>
          <w:lang w:val="fr-CA"/>
        </w:rPr>
      </w:pPr>
      <w:r w:rsidRPr="009A4695">
        <w:rPr>
          <w:rFonts w:ascii="Bernard MT Condensed" w:hAnsi="Bernard MT Condensed" w:cs="Times New Roman"/>
          <w:sz w:val="36"/>
          <w:szCs w:val="36"/>
          <w:lang w:val="fr-CA"/>
        </w:rPr>
        <w:t>LES PRIX DE 1932</w:t>
      </w:r>
    </w:p>
    <w:p w14:paraId="03725ECC" w14:textId="77777777" w:rsidR="009A4695" w:rsidRDefault="009A4695" w:rsidP="009A4695">
      <w:pPr>
        <w:autoSpaceDE w:val="0"/>
        <w:autoSpaceDN w:val="0"/>
        <w:adjustRightInd w:val="0"/>
        <w:spacing w:after="0" w:line="240" w:lineRule="auto"/>
        <w:rPr>
          <w:rFonts w:ascii="Rockwell" w:hAnsi="Rockwell" w:cs="Times New Roman"/>
          <w:sz w:val="29"/>
          <w:szCs w:val="29"/>
          <w:lang w:val="fr-CA"/>
        </w:rPr>
      </w:pPr>
    </w:p>
    <w:tbl>
      <w:tblPr>
        <w:tblStyle w:val="Grilledutableau"/>
        <w:tblW w:w="0" w:type="auto"/>
        <w:tblInd w:w="355" w:type="dxa"/>
        <w:tblLook w:val="04A0" w:firstRow="1" w:lastRow="0" w:firstColumn="1" w:lastColumn="0" w:noHBand="0" w:noVBand="1"/>
      </w:tblPr>
      <w:tblGrid>
        <w:gridCol w:w="3256"/>
        <w:gridCol w:w="6094"/>
      </w:tblGrid>
      <w:tr w:rsidR="009A4695" w14:paraId="166EFB62" w14:textId="77777777" w:rsidTr="00622709">
        <w:tc>
          <w:tcPr>
            <w:tcW w:w="3256" w:type="dxa"/>
          </w:tcPr>
          <w:p w14:paraId="4C5942E6" w14:textId="48FAE7DD"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Lait</w:t>
            </w:r>
          </w:p>
        </w:tc>
        <w:tc>
          <w:tcPr>
            <w:tcW w:w="6094" w:type="dxa"/>
          </w:tcPr>
          <w:p w14:paraId="176846C0" w14:textId="639DF877"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w:t>
            </w:r>
            <w:r w:rsidR="002A26EA">
              <w:rPr>
                <w:rFonts w:ascii="Rockwell" w:hAnsi="Rockwell" w:cs="Times New Roman"/>
                <w:lang w:val="fr-CA"/>
              </w:rPr>
              <w:t>25 / un quart d’une bouteille</w:t>
            </w:r>
          </w:p>
        </w:tc>
      </w:tr>
      <w:tr w:rsidR="009A4695" w14:paraId="2EFB5647" w14:textId="77777777" w:rsidTr="00622709">
        <w:tc>
          <w:tcPr>
            <w:tcW w:w="3256" w:type="dxa"/>
          </w:tcPr>
          <w:p w14:paraId="3AAEAAF4" w14:textId="131535C1"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Fromage</w:t>
            </w:r>
          </w:p>
        </w:tc>
        <w:tc>
          <w:tcPr>
            <w:tcW w:w="6094" w:type="dxa"/>
          </w:tcPr>
          <w:p w14:paraId="59E13000" w14:textId="766AF97E"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0.33 / kg</w:t>
            </w:r>
          </w:p>
        </w:tc>
      </w:tr>
      <w:tr w:rsidR="009A4695" w14:paraId="2676A689" w14:textId="77777777" w:rsidTr="00622709">
        <w:tc>
          <w:tcPr>
            <w:tcW w:w="3256" w:type="dxa"/>
          </w:tcPr>
          <w:p w14:paraId="7B29B94E" w14:textId="597BBF23"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Pain</w:t>
            </w:r>
          </w:p>
        </w:tc>
        <w:tc>
          <w:tcPr>
            <w:tcW w:w="6094" w:type="dxa"/>
          </w:tcPr>
          <w:p w14:paraId="0AB6EB89" w14:textId="094CB19D"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0.06 chacun</w:t>
            </w:r>
          </w:p>
        </w:tc>
      </w:tr>
      <w:tr w:rsidR="009A4695" w14:paraId="71CFD815" w14:textId="77777777" w:rsidTr="00622709">
        <w:tc>
          <w:tcPr>
            <w:tcW w:w="3256" w:type="dxa"/>
          </w:tcPr>
          <w:p w14:paraId="30DF9F5A" w14:textId="1107CF9A"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Flocons d’avoine (</w:t>
            </w:r>
            <w:proofErr w:type="spellStart"/>
            <w:r>
              <w:rPr>
                <w:rFonts w:ascii="Rockwell" w:hAnsi="Rockwell" w:cs="Times New Roman"/>
                <w:lang w:val="fr-CA"/>
              </w:rPr>
              <w:t>rolled</w:t>
            </w:r>
            <w:proofErr w:type="spellEnd"/>
            <w:r>
              <w:rPr>
                <w:rFonts w:ascii="Rockwell" w:hAnsi="Rockwell" w:cs="Times New Roman"/>
                <w:lang w:val="fr-CA"/>
              </w:rPr>
              <w:t xml:space="preserve"> </w:t>
            </w:r>
            <w:proofErr w:type="spellStart"/>
            <w:r>
              <w:rPr>
                <w:rFonts w:ascii="Rockwell" w:hAnsi="Rockwell" w:cs="Times New Roman"/>
                <w:lang w:val="fr-CA"/>
              </w:rPr>
              <w:t>oats</w:t>
            </w:r>
            <w:proofErr w:type="spellEnd"/>
            <w:r>
              <w:rPr>
                <w:rFonts w:ascii="Rockwell" w:hAnsi="Rockwell" w:cs="Times New Roman"/>
                <w:lang w:val="fr-CA"/>
              </w:rPr>
              <w:t>)</w:t>
            </w:r>
          </w:p>
        </w:tc>
        <w:tc>
          <w:tcPr>
            <w:tcW w:w="6094" w:type="dxa"/>
          </w:tcPr>
          <w:p w14:paraId="0DF10169" w14:textId="46C07300"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0.11 / kg (un sac moyen)</w:t>
            </w:r>
          </w:p>
        </w:tc>
      </w:tr>
      <w:tr w:rsidR="009A4695" w14:paraId="7AC44199" w14:textId="77777777" w:rsidTr="00622709">
        <w:tc>
          <w:tcPr>
            <w:tcW w:w="3256" w:type="dxa"/>
          </w:tcPr>
          <w:p w14:paraId="4DA18DA5" w14:textId="435520BC"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Riz</w:t>
            </w:r>
          </w:p>
        </w:tc>
        <w:tc>
          <w:tcPr>
            <w:tcW w:w="6094" w:type="dxa"/>
          </w:tcPr>
          <w:p w14:paraId="49C3E20F" w14:textId="440DC8E8"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0.16 / kg (un petit sac)</w:t>
            </w:r>
          </w:p>
        </w:tc>
      </w:tr>
      <w:tr w:rsidR="009A4695" w14:paraId="3804C2A5" w14:textId="77777777" w:rsidTr="00622709">
        <w:tc>
          <w:tcPr>
            <w:tcW w:w="3256" w:type="dxa"/>
          </w:tcPr>
          <w:p w14:paraId="561576DA" w14:textId="4EB2CDFD"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Tomates en boîte</w:t>
            </w:r>
          </w:p>
        </w:tc>
        <w:tc>
          <w:tcPr>
            <w:tcW w:w="6094" w:type="dxa"/>
          </w:tcPr>
          <w:p w14:paraId="107D752C" w14:textId="33C5AEBB"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0.06 / boîte</w:t>
            </w:r>
          </w:p>
        </w:tc>
      </w:tr>
      <w:tr w:rsidR="009A4695" w:rsidRPr="001E6171" w14:paraId="0B365F59" w14:textId="77777777" w:rsidTr="00622709">
        <w:tc>
          <w:tcPr>
            <w:tcW w:w="3256" w:type="dxa"/>
          </w:tcPr>
          <w:p w14:paraId="29AC0D7B" w14:textId="44DC301F"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Patates</w:t>
            </w:r>
          </w:p>
        </w:tc>
        <w:tc>
          <w:tcPr>
            <w:tcW w:w="6094" w:type="dxa"/>
          </w:tcPr>
          <w:p w14:paraId="488E03D8" w14:textId="5E0BF1AE"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0.02 / kg (environ 3 de taille moyenne)</w:t>
            </w:r>
          </w:p>
        </w:tc>
      </w:tr>
      <w:tr w:rsidR="009A4695" w14:paraId="501A8B89" w14:textId="77777777" w:rsidTr="00622709">
        <w:tc>
          <w:tcPr>
            <w:tcW w:w="3256" w:type="dxa"/>
          </w:tcPr>
          <w:p w14:paraId="3FF47FB2" w14:textId="796C1577"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Carottes</w:t>
            </w:r>
          </w:p>
        </w:tc>
        <w:tc>
          <w:tcPr>
            <w:tcW w:w="6094" w:type="dxa"/>
          </w:tcPr>
          <w:p w14:paraId="21D3A981" w14:textId="4B8A7E24"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0.09 / kg (un petit sac)</w:t>
            </w:r>
          </w:p>
        </w:tc>
      </w:tr>
      <w:tr w:rsidR="009A4695" w14:paraId="6FF49803" w14:textId="77777777" w:rsidTr="00622709">
        <w:tc>
          <w:tcPr>
            <w:tcW w:w="3256" w:type="dxa"/>
          </w:tcPr>
          <w:p w14:paraId="2567E029" w14:textId="7C4F6A18"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Navet (</w:t>
            </w:r>
            <w:proofErr w:type="spellStart"/>
            <w:r>
              <w:rPr>
                <w:rFonts w:ascii="Rockwell" w:hAnsi="Rockwell" w:cs="Times New Roman"/>
                <w:lang w:val="fr-CA"/>
              </w:rPr>
              <w:t>turnip</w:t>
            </w:r>
            <w:proofErr w:type="spellEnd"/>
            <w:r>
              <w:rPr>
                <w:rFonts w:ascii="Rockwell" w:hAnsi="Rockwell" w:cs="Times New Roman"/>
                <w:lang w:val="fr-CA"/>
              </w:rPr>
              <w:t>)</w:t>
            </w:r>
          </w:p>
        </w:tc>
        <w:tc>
          <w:tcPr>
            <w:tcW w:w="6094" w:type="dxa"/>
          </w:tcPr>
          <w:p w14:paraId="1D0F531F" w14:textId="0E754B70"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0.18 chacun</w:t>
            </w:r>
          </w:p>
        </w:tc>
      </w:tr>
      <w:tr w:rsidR="009A4695" w:rsidRPr="001E6171" w14:paraId="5B21A3BA" w14:textId="77777777" w:rsidTr="00622709">
        <w:tc>
          <w:tcPr>
            <w:tcW w:w="3256" w:type="dxa"/>
          </w:tcPr>
          <w:p w14:paraId="15789D6F" w14:textId="7BA02BDC"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Oignons</w:t>
            </w:r>
          </w:p>
        </w:tc>
        <w:tc>
          <w:tcPr>
            <w:tcW w:w="6094" w:type="dxa"/>
          </w:tcPr>
          <w:p w14:paraId="4F3C65FE" w14:textId="2BC65539"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0.09 / kg (environ 3 de taille moyenne)</w:t>
            </w:r>
          </w:p>
        </w:tc>
      </w:tr>
      <w:tr w:rsidR="009A4695" w14:paraId="0F32F27D" w14:textId="77777777" w:rsidTr="00622709">
        <w:tc>
          <w:tcPr>
            <w:tcW w:w="3256" w:type="dxa"/>
          </w:tcPr>
          <w:p w14:paraId="34930A56" w14:textId="5E2486C8"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Chou (</w:t>
            </w:r>
            <w:proofErr w:type="spellStart"/>
            <w:r>
              <w:rPr>
                <w:rFonts w:ascii="Rockwell" w:hAnsi="Rockwell" w:cs="Times New Roman"/>
                <w:lang w:val="fr-CA"/>
              </w:rPr>
              <w:t>cabbage</w:t>
            </w:r>
            <w:proofErr w:type="spellEnd"/>
            <w:r>
              <w:rPr>
                <w:rFonts w:ascii="Rockwell" w:hAnsi="Rockwell" w:cs="Times New Roman"/>
                <w:lang w:val="fr-CA"/>
              </w:rPr>
              <w:t>)</w:t>
            </w:r>
          </w:p>
        </w:tc>
        <w:tc>
          <w:tcPr>
            <w:tcW w:w="6094" w:type="dxa"/>
          </w:tcPr>
          <w:p w14:paraId="08005113" w14:textId="758CF21C"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0.25 chacun</w:t>
            </w:r>
          </w:p>
        </w:tc>
      </w:tr>
      <w:tr w:rsidR="009A4695" w14:paraId="5C860FD7" w14:textId="77777777" w:rsidTr="00622709">
        <w:tc>
          <w:tcPr>
            <w:tcW w:w="3256" w:type="dxa"/>
          </w:tcPr>
          <w:p w14:paraId="308D5BCF" w14:textId="0F112679"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Haricots secs (</w:t>
            </w:r>
            <w:proofErr w:type="spellStart"/>
            <w:r>
              <w:rPr>
                <w:rFonts w:ascii="Rockwell" w:hAnsi="Rockwell" w:cs="Times New Roman"/>
                <w:lang w:val="fr-CA"/>
              </w:rPr>
              <w:t>dried</w:t>
            </w:r>
            <w:proofErr w:type="spellEnd"/>
            <w:r>
              <w:rPr>
                <w:rFonts w:ascii="Rockwell" w:hAnsi="Rockwell" w:cs="Times New Roman"/>
                <w:lang w:val="fr-CA"/>
              </w:rPr>
              <w:t xml:space="preserve"> </w:t>
            </w:r>
            <w:proofErr w:type="spellStart"/>
            <w:r>
              <w:rPr>
                <w:rFonts w:ascii="Rockwell" w:hAnsi="Rockwell" w:cs="Times New Roman"/>
                <w:lang w:val="fr-CA"/>
              </w:rPr>
              <w:t>beans</w:t>
            </w:r>
            <w:proofErr w:type="spellEnd"/>
            <w:r>
              <w:rPr>
                <w:rFonts w:ascii="Rockwell" w:hAnsi="Rockwell" w:cs="Times New Roman"/>
                <w:lang w:val="fr-CA"/>
              </w:rPr>
              <w:t>)</w:t>
            </w:r>
          </w:p>
        </w:tc>
        <w:tc>
          <w:tcPr>
            <w:tcW w:w="6094" w:type="dxa"/>
          </w:tcPr>
          <w:p w14:paraId="3A07E918" w14:textId="260CE327"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0.04 / paquet (un sac moyen)</w:t>
            </w:r>
          </w:p>
        </w:tc>
      </w:tr>
      <w:tr w:rsidR="009A4695" w14:paraId="325C2482" w14:textId="77777777" w:rsidTr="00622709">
        <w:tc>
          <w:tcPr>
            <w:tcW w:w="3256" w:type="dxa"/>
          </w:tcPr>
          <w:p w14:paraId="1E1A87F2" w14:textId="07D661DD"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Pruneau (prune)</w:t>
            </w:r>
          </w:p>
        </w:tc>
        <w:tc>
          <w:tcPr>
            <w:tcW w:w="6094" w:type="dxa"/>
          </w:tcPr>
          <w:p w14:paraId="7ADE0469" w14:textId="49111FCA"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0.12 / paquet (un sac moyen)</w:t>
            </w:r>
          </w:p>
        </w:tc>
      </w:tr>
      <w:tr w:rsidR="009A4695" w:rsidRPr="001E6171" w14:paraId="42479F31" w14:textId="77777777" w:rsidTr="00622709">
        <w:tc>
          <w:tcPr>
            <w:tcW w:w="3256" w:type="dxa"/>
          </w:tcPr>
          <w:p w14:paraId="13F16C84" w14:textId="0F280FCE" w:rsidR="009A4695" w:rsidRDefault="009A4695" w:rsidP="009A4695">
            <w:pPr>
              <w:autoSpaceDE w:val="0"/>
              <w:autoSpaceDN w:val="0"/>
              <w:adjustRightInd w:val="0"/>
              <w:rPr>
                <w:rFonts w:ascii="Rockwell" w:hAnsi="Rockwell" w:cs="Times New Roman"/>
                <w:lang w:val="fr-CA"/>
              </w:rPr>
            </w:pPr>
            <w:proofErr w:type="spellStart"/>
            <w:r>
              <w:rPr>
                <w:rFonts w:ascii="Rockwell" w:hAnsi="Rockwell" w:cs="Times New Roman"/>
                <w:lang w:val="fr-CA"/>
              </w:rPr>
              <w:t>Boeuf</w:t>
            </w:r>
            <w:proofErr w:type="spellEnd"/>
          </w:p>
        </w:tc>
        <w:tc>
          <w:tcPr>
            <w:tcW w:w="6094" w:type="dxa"/>
          </w:tcPr>
          <w:p w14:paraId="2FDCBCE6" w14:textId="02141F0E"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0.29 / kg (environ la grandeur d’une balle de baseball)</w:t>
            </w:r>
          </w:p>
        </w:tc>
      </w:tr>
      <w:tr w:rsidR="009A4695" w:rsidRPr="001E6171" w14:paraId="59F0BB70" w14:textId="77777777" w:rsidTr="00622709">
        <w:tc>
          <w:tcPr>
            <w:tcW w:w="3256" w:type="dxa"/>
          </w:tcPr>
          <w:p w14:paraId="50B2FA42" w14:textId="181C26B7"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Foie (</w:t>
            </w:r>
            <w:proofErr w:type="spellStart"/>
            <w:r>
              <w:rPr>
                <w:rFonts w:ascii="Rockwell" w:hAnsi="Rockwell" w:cs="Times New Roman"/>
                <w:lang w:val="fr-CA"/>
              </w:rPr>
              <w:t>liver</w:t>
            </w:r>
            <w:proofErr w:type="spellEnd"/>
            <w:r>
              <w:rPr>
                <w:rFonts w:ascii="Rockwell" w:hAnsi="Rockwell" w:cs="Times New Roman"/>
                <w:lang w:val="fr-CA"/>
              </w:rPr>
              <w:t>)</w:t>
            </w:r>
          </w:p>
        </w:tc>
        <w:tc>
          <w:tcPr>
            <w:tcW w:w="6094" w:type="dxa"/>
          </w:tcPr>
          <w:p w14:paraId="7D379F8C" w14:textId="09362C17"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0.35 / kg (environ la grandeur d’une balle de baseball)</w:t>
            </w:r>
          </w:p>
        </w:tc>
      </w:tr>
      <w:tr w:rsidR="009A4695" w14:paraId="201E7AD2" w14:textId="77777777" w:rsidTr="00622709">
        <w:tc>
          <w:tcPr>
            <w:tcW w:w="3256" w:type="dxa"/>
          </w:tcPr>
          <w:p w14:paraId="0353A204" w14:textId="491D507E"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Beurre</w:t>
            </w:r>
          </w:p>
        </w:tc>
        <w:tc>
          <w:tcPr>
            <w:tcW w:w="6094" w:type="dxa"/>
          </w:tcPr>
          <w:p w14:paraId="3A7B1D44" w14:textId="37438E56"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0.57 / 100g</w:t>
            </w:r>
          </w:p>
        </w:tc>
      </w:tr>
      <w:tr w:rsidR="009A4695" w14:paraId="77AD4ED5" w14:textId="77777777" w:rsidTr="00622709">
        <w:tc>
          <w:tcPr>
            <w:tcW w:w="3256" w:type="dxa"/>
          </w:tcPr>
          <w:p w14:paraId="4C5A8ED9" w14:textId="0F6CD3DC"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Beurre d’arachides</w:t>
            </w:r>
          </w:p>
        </w:tc>
        <w:tc>
          <w:tcPr>
            <w:tcW w:w="6094" w:type="dxa"/>
          </w:tcPr>
          <w:p w14:paraId="4926FC63" w14:textId="3136FAFF"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0.35 / pot de taille moyenne</w:t>
            </w:r>
          </w:p>
        </w:tc>
      </w:tr>
      <w:tr w:rsidR="009A4695" w14:paraId="3BC9EA20" w14:textId="77777777" w:rsidTr="00622709">
        <w:tc>
          <w:tcPr>
            <w:tcW w:w="3256" w:type="dxa"/>
          </w:tcPr>
          <w:p w14:paraId="4EB63EA9" w14:textId="19BDF475"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Sucre</w:t>
            </w:r>
          </w:p>
        </w:tc>
        <w:tc>
          <w:tcPr>
            <w:tcW w:w="6094" w:type="dxa"/>
          </w:tcPr>
          <w:p w14:paraId="408EA7D8" w14:textId="5746A282"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0.11 / kg (un sac moyen)</w:t>
            </w:r>
          </w:p>
        </w:tc>
      </w:tr>
      <w:tr w:rsidR="009A4695" w14:paraId="57AB78D5" w14:textId="77777777" w:rsidTr="00622709">
        <w:tc>
          <w:tcPr>
            <w:tcW w:w="3256" w:type="dxa"/>
          </w:tcPr>
          <w:p w14:paraId="7F2839C5" w14:textId="11B58E29"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 xml:space="preserve">Saucisses / </w:t>
            </w:r>
            <w:proofErr w:type="spellStart"/>
            <w:r>
              <w:rPr>
                <w:rFonts w:ascii="Rockwell" w:hAnsi="Rockwell" w:cs="Times New Roman"/>
                <w:lang w:val="fr-CA"/>
              </w:rPr>
              <w:t>Wieners</w:t>
            </w:r>
            <w:proofErr w:type="spellEnd"/>
            <w:r>
              <w:rPr>
                <w:rFonts w:ascii="Rockwell" w:hAnsi="Rockwell" w:cs="Times New Roman"/>
                <w:lang w:val="fr-CA"/>
              </w:rPr>
              <w:t xml:space="preserve"> </w:t>
            </w:r>
          </w:p>
        </w:tc>
        <w:tc>
          <w:tcPr>
            <w:tcW w:w="6094" w:type="dxa"/>
          </w:tcPr>
          <w:p w14:paraId="453D31C7" w14:textId="0379B5AF"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0.10 / douzaine</w:t>
            </w:r>
          </w:p>
        </w:tc>
      </w:tr>
      <w:tr w:rsidR="009A4695" w14:paraId="64FDE874" w14:textId="77777777" w:rsidTr="00622709">
        <w:tc>
          <w:tcPr>
            <w:tcW w:w="3256" w:type="dxa"/>
          </w:tcPr>
          <w:p w14:paraId="68475F8A" w14:textId="15590B01"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 xml:space="preserve">Haricots verts </w:t>
            </w:r>
          </w:p>
        </w:tc>
        <w:tc>
          <w:tcPr>
            <w:tcW w:w="6094" w:type="dxa"/>
          </w:tcPr>
          <w:p w14:paraId="15291B02" w14:textId="38E03858"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0.05 / kg (environ 2 douzaines</w:t>
            </w:r>
            <w:r w:rsidR="00597CB2">
              <w:rPr>
                <w:rFonts w:ascii="Rockwell" w:hAnsi="Rockwell" w:cs="Times New Roman"/>
                <w:lang w:val="fr-CA"/>
              </w:rPr>
              <w:t>)</w:t>
            </w:r>
          </w:p>
        </w:tc>
      </w:tr>
      <w:tr w:rsidR="009A4695" w14:paraId="32995261" w14:textId="77777777" w:rsidTr="00622709">
        <w:tc>
          <w:tcPr>
            <w:tcW w:w="3256" w:type="dxa"/>
          </w:tcPr>
          <w:p w14:paraId="08BC9732" w14:textId="4F6EC841"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Bacon</w:t>
            </w:r>
          </w:p>
        </w:tc>
        <w:tc>
          <w:tcPr>
            <w:tcW w:w="6094" w:type="dxa"/>
          </w:tcPr>
          <w:p w14:paraId="46011542" w14:textId="1D6CFC3E"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w:t>
            </w:r>
            <w:r w:rsidR="00597CB2">
              <w:rPr>
                <w:rFonts w:ascii="Rockwell" w:hAnsi="Rockwell" w:cs="Times New Roman"/>
                <w:lang w:val="fr-CA"/>
              </w:rPr>
              <w:t>13</w:t>
            </w:r>
            <w:r>
              <w:rPr>
                <w:rFonts w:ascii="Rockwell" w:hAnsi="Rockwell" w:cs="Times New Roman"/>
                <w:lang w:val="fr-CA"/>
              </w:rPr>
              <w:t xml:space="preserve"> / 500g (environ 12 tranches)</w:t>
            </w:r>
          </w:p>
        </w:tc>
      </w:tr>
      <w:tr w:rsidR="002A26EA" w14:paraId="520D246B" w14:textId="77777777" w:rsidTr="00622709">
        <w:tc>
          <w:tcPr>
            <w:tcW w:w="3256" w:type="dxa"/>
          </w:tcPr>
          <w:p w14:paraId="5B1F71AE" w14:textId="136997C9" w:rsidR="002A26EA" w:rsidRDefault="002A26EA" w:rsidP="009A4695">
            <w:pPr>
              <w:autoSpaceDE w:val="0"/>
              <w:autoSpaceDN w:val="0"/>
              <w:adjustRightInd w:val="0"/>
              <w:rPr>
                <w:rFonts w:ascii="Rockwell" w:hAnsi="Rockwell" w:cs="Times New Roman"/>
                <w:lang w:val="fr-CA"/>
              </w:rPr>
            </w:pPr>
            <w:r>
              <w:rPr>
                <w:rFonts w:ascii="Rockwell" w:hAnsi="Rockwell" w:cs="Times New Roman"/>
                <w:lang w:val="fr-CA"/>
              </w:rPr>
              <w:t>Jambon</w:t>
            </w:r>
          </w:p>
        </w:tc>
        <w:tc>
          <w:tcPr>
            <w:tcW w:w="6094" w:type="dxa"/>
          </w:tcPr>
          <w:p w14:paraId="60590477" w14:textId="7BD7938A" w:rsidR="002A26EA" w:rsidRDefault="002A26EA" w:rsidP="009A4695">
            <w:pPr>
              <w:autoSpaceDE w:val="0"/>
              <w:autoSpaceDN w:val="0"/>
              <w:adjustRightInd w:val="0"/>
              <w:rPr>
                <w:rFonts w:ascii="Rockwell" w:hAnsi="Rockwell" w:cs="Times New Roman"/>
                <w:lang w:val="fr-CA"/>
              </w:rPr>
            </w:pPr>
            <w:r>
              <w:rPr>
                <w:rFonts w:ascii="Rockwell" w:hAnsi="Rockwell" w:cs="Times New Roman"/>
                <w:lang w:val="fr-CA"/>
              </w:rPr>
              <w:t>0.15 / livre</w:t>
            </w:r>
          </w:p>
        </w:tc>
      </w:tr>
      <w:tr w:rsidR="009A4695" w14:paraId="67B8D619" w14:textId="77777777" w:rsidTr="00622709">
        <w:tc>
          <w:tcPr>
            <w:tcW w:w="3256" w:type="dxa"/>
          </w:tcPr>
          <w:p w14:paraId="74065C05" w14:textId="7DF158D8"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Craquelins</w:t>
            </w:r>
          </w:p>
        </w:tc>
        <w:tc>
          <w:tcPr>
            <w:tcW w:w="6094" w:type="dxa"/>
          </w:tcPr>
          <w:p w14:paraId="33052713" w14:textId="772FB73A" w:rsidR="009A4695" w:rsidRDefault="00006AE9" w:rsidP="009A4695">
            <w:pPr>
              <w:autoSpaceDE w:val="0"/>
              <w:autoSpaceDN w:val="0"/>
              <w:adjustRightInd w:val="0"/>
              <w:rPr>
                <w:rFonts w:ascii="Rockwell" w:hAnsi="Rockwell" w:cs="Times New Roman"/>
                <w:lang w:val="fr-CA"/>
              </w:rPr>
            </w:pPr>
            <w:r>
              <w:rPr>
                <w:rFonts w:ascii="Rockwell" w:hAnsi="Rockwell" w:cs="Times New Roman"/>
                <w:lang w:val="fr-CA"/>
              </w:rPr>
              <w:t>0.09 / boîte</w:t>
            </w:r>
          </w:p>
        </w:tc>
      </w:tr>
      <w:tr w:rsidR="009A4695" w14:paraId="2A80511A" w14:textId="77777777" w:rsidTr="00622709">
        <w:tc>
          <w:tcPr>
            <w:tcW w:w="3256" w:type="dxa"/>
          </w:tcPr>
          <w:p w14:paraId="445C72C2" w14:textId="02B903BF"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Papier ciré</w:t>
            </w:r>
          </w:p>
        </w:tc>
        <w:tc>
          <w:tcPr>
            <w:tcW w:w="6094" w:type="dxa"/>
          </w:tcPr>
          <w:p w14:paraId="29AB44EF" w14:textId="40AD6AA6"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0.05 / rouleau</w:t>
            </w:r>
          </w:p>
        </w:tc>
      </w:tr>
      <w:tr w:rsidR="009A4695" w14:paraId="4CFA0231" w14:textId="77777777" w:rsidTr="00622709">
        <w:tc>
          <w:tcPr>
            <w:tcW w:w="3256" w:type="dxa"/>
          </w:tcPr>
          <w:p w14:paraId="1DCD3039" w14:textId="7643DD1D"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Café</w:t>
            </w:r>
          </w:p>
        </w:tc>
        <w:tc>
          <w:tcPr>
            <w:tcW w:w="6094" w:type="dxa"/>
          </w:tcPr>
          <w:p w14:paraId="63BFB7C6" w14:textId="799CE902"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0.17 / livre (un sac moyen_</w:t>
            </w:r>
          </w:p>
        </w:tc>
      </w:tr>
      <w:tr w:rsidR="009A4695" w:rsidRPr="001E6171" w14:paraId="68311636" w14:textId="77777777" w:rsidTr="00622709">
        <w:tc>
          <w:tcPr>
            <w:tcW w:w="3256" w:type="dxa"/>
          </w:tcPr>
          <w:p w14:paraId="5DE892E7" w14:textId="221A8316"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Poulet</w:t>
            </w:r>
          </w:p>
        </w:tc>
        <w:tc>
          <w:tcPr>
            <w:tcW w:w="6094" w:type="dxa"/>
          </w:tcPr>
          <w:p w14:paraId="3E589AA2" w14:textId="1EC959AD"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0.30 / kg (environ la grandeur d’une balle de baseball)</w:t>
            </w:r>
          </w:p>
        </w:tc>
      </w:tr>
      <w:tr w:rsidR="009A4695" w14:paraId="4C988778" w14:textId="77777777" w:rsidTr="00622709">
        <w:tc>
          <w:tcPr>
            <w:tcW w:w="3256" w:type="dxa"/>
          </w:tcPr>
          <w:p w14:paraId="04A29A97" w14:textId="4B1176AE"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Saumon en boîte</w:t>
            </w:r>
          </w:p>
        </w:tc>
        <w:tc>
          <w:tcPr>
            <w:tcW w:w="6094" w:type="dxa"/>
          </w:tcPr>
          <w:p w14:paraId="6D11528B" w14:textId="22282B0E" w:rsidR="009A4695" w:rsidRDefault="009A4695" w:rsidP="009A4695">
            <w:pPr>
              <w:autoSpaceDE w:val="0"/>
              <w:autoSpaceDN w:val="0"/>
              <w:adjustRightInd w:val="0"/>
              <w:rPr>
                <w:rFonts w:ascii="Rockwell" w:hAnsi="Rockwell" w:cs="Times New Roman"/>
                <w:lang w:val="fr-CA"/>
              </w:rPr>
            </w:pPr>
            <w:r>
              <w:rPr>
                <w:rFonts w:ascii="Rockwell" w:hAnsi="Rockwell" w:cs="Times New Roman"/>
                <w:lang w:val="fr-CA"/>
              </w:rPr>
              <w:t>0.10 / boite</w:t>
            </w:r>
          </w:p>
        </w:tc>
      </w:tr>
      <w:tr w:rsidR="009A4695" w14:paraId="06A82718" w14:textId="77777777" w:rsidTr="00622709">
        <w:tc>
          <w:tcPr>
            <w:tcW w:w="3256" w:type="dxa"/>
          </w:tcPr>
          <w:p w14:paraId="328A7821" w14:textId="61585E11" w:rsidR="009A4695" w:rsidRDefault="00597CB2" w:rsidP="009A4695">
            <w:pPr>
              <w:autoSpaceDE w:val="0"/>
              <w:autoSpaceDN w:val="0"/>
              <w:adjustRightInd w:val="0"/>
              <w:rPr>
                <w:rFonts w:ascii="Rockwell" w:hAnsi="Rockwell" w:cs="Times New Roman"/>
                <w:lang w:val="fr-CA"/>
              </w:rPr>
            </w:pPr>
            <w:r>
              <w:rPr>
                <w:rFonts w:ascii="Rockwell" w:hAnsi="Rockwell" w:cs="Times New Roman"/>
                <w:lang w:val="fr-CA"/>
              </w:rPr>
              <w:t>Pommes</w:t>
            </w:r>
          </w:p>
        </w:tc>
        <w:tc>
          <w:tcPr>
            <w:tcW w:w="6094" w:type="dxa"/>
          </w:tcPr>
          <w:p w14:paraId="052F67A7" w14:textId="0D9C1EB5" w:rsidR="009A4695" w:rsidRDefault="00597CB2" w:rsidP="009A4695">
            <w:pPr>
              <w:autoSpaceDE w:val="0"/>
              <w:autoSpaceDN w:val="0"/>
              <w:adjustRightInd w:val="0"/>
              <w:rPr>
                <w:rFonts w:ascii="Rockwell" w:hAnsi="Rockwell" w:cs="Times New Roman"/>
                <w:lang w:val="fr-CA"/>
              </w:rPr>
            </w:pPr>
            <w:r>
              <w:rPr>
                <w:rFonts w:ascii="Rockwell" w:hAnsi="Rockwell" w:cs="Times New Roman"/>
                <w:lang w:val="fr-CA"/>
              </w:rPr>
              <w:t>0.10 / 3 livres</w:t>
            </w:r>
          </w:p>
        </w:tc>
      </w:tr>
      <w:tr w:rsidR="009A4695" w14:paraId="6F1CB9B7" w14:textId="77777777" w:rsidTr="00622709">
        <w:tc>
          <w:tcPr>
            <w:tcW w:w="3256" w:type="dxa"/>
          </w:tcPr>
          <w:p w14:paraId="03BA02AC" w14:textId="1D7C06E2" w:rsidR="009A4695" w:rsidRDefault="00597CB2" w:rsidP="009A4695">
            <w:pPr>
              <w:autoSpaceDE w:val="0"/>
              <w:autoSpaceDN w:val="0"/>
              <w:adjustRightInd w:val="0"/>
              <w:rPr>
                <w:rFonts w:ascii="Rockwell" w:hAnsi="Rockwell" w:cs="Times New Roman"/>
                <w:lang w:val="fr-CA"/>
              </w:rPr>
            </w:pPr>
            <w:r>
              <w:rPr>
                <w:rFonts w:ascii="Rockwell" w:hAnsi="Rockwell" w:cs="Times New Roman"/>
                <w:lang w:val="fr-CA"/>
              </w:rPr>
              <w:t>Bananes</w:t>
            </w:r>
          </w:p>
        </w:tc>
        <w:tc>
          <w:tcPr>
            <w:tcW w:w="6094" w:type="dxa"/>
          </w:tcPr>
          <w:p w14:paraId="1205445F" w14:textId="69C36C51" w:rsidR="009A4695" w:rsidRDefault="00597CB2" w:rsidP="009A4695">
            <w:pPr>
              <w:autoSpaceDE w:val="0"/>
              <w:autoSpaceDN w:val="0"/>
              <w:adjustRightInd w:val="0"/>
              <w:rPr>
                <w:rFonts w:ascii="Rockwell" w:hAnsi="Rockwell" w:cs="Times New Roman"/>
                <w:lang w:val="fr-CA"/>
              </w:rPr>
            </w:pPr>
            <w:r>
              <w:rPr>
                <w:rFonts w:ascii="Rockwell" w:hAnsi="Rockwell" w:cs="Times New Roman"/>
                <w:lang w:val="fr-CA"/>
              </w:rPr>
              <w:t>0.15 / livre</w:t>
            </w:r>
          </w:p>
        </w:tc>
      </w:tr>
      <w:tr w:rsidR="009A4695" w14:paraId="7A211CD5" w14:textId="77777777" w:rsidTr="00622709">
        <w:tc>
          <w:tcPr>
            <w:tcW w:w="3256" w:type="dxa"/>
          </w:tcPr>
          <w:p w14:paraId="23D3F259" w14:textId="25127688" w:rsidR="009A4695" w:rsidRDefault="002A26EA" w:rsidP="009A4695">
            <w:pPr>
              <w:autoSpaceDE w:val="0"/>
              <w:autoSpaceDN w:val="0"/>
              <w:adjustRightInd w:val="0"/>
              <w:rPr>
                <w:rFonts w:ascii="Rockwell" w:hAnsi="Rockwell" w:cs="Times New Roman"/>
                <w:lang w:val="fr-CA"/>
              </w:rPr>
            </w:pPr>
            <w:proofErr w:type="spellStart"/>
            <w:r>
              <w:rPr>
                <w:rFonts w:ascii="Rockwell" w:hAnsi="Rockwell" w:cs="Times New Roman"/>
                <w:lang w:val="fr-CA"/>
              </w:rPr>
              <w:t>Oeufs</w:t>
            </w:r>
            <w:proofErr w:type="spellEnd"/>
          </w:p>
        </w:tc>
        <w:tc>
          <w:tcPr>
            <w:tcW w:w="6094" w:type="dxa"/>
          </w:tcPr>
          <w:p w14:paraId="1504F469" w14:textId="04D20812" w:rsidR="009A4695" w:rsidRDefault="002A26EA" w:rsidP="009A4695">
            <w:pPr>
              <w:autoSpaceDE w:val="0"/>
              <w:autoSpaceDN w:val="0"/>
              <w:adjustRightInd w:val="0"/>
              <w:rPr>
                <w:rFonts w:ascii="Rockwell" w:hAnsi="Rockwell" w:cs="Times New Roman"/>
                <w:lang w:val="fr-CA"/>
              </w:rPr>
            </w:pPr>
            <w:r>
              <w:rPr>
                <w:rFonts w:ascii="Rockwell" w:hAnsi="Rockwell" w:cs="Times New Roman"/>
                <w:lang w:val="fr-CA"/>
              </w:rPr>
              <w:t>0.15 / douzaine</w:t>
            </w:r>
          </w:p>
        </w:tc>
      </w:tr>
      <w:tr w:rsidR="009A4695" w14:paraId="39E458E6" w14:textId="77777777" w:rsidTr="00622709">
        <w:tc>
          <w:tcPr>
            <w:tcW w:w="3256" w:type="dxa"/>
          </w:tcPr>
          <w:p w14:paraId="45E13E84" w14:textId="42883E14" w:rsidR="009A4695" w:rsidRDefault="002A26EA" w:rsidP="009A4695">
            <w:pPr>
              <w:autoSpaceDE w:val="0"/>
              <w:autoSpaceDN w:val="0"/>
              <w:adjustRightInd w:val="0"/>
              <w:rPr>
                <w:rFonts w:ascii="Rockwell" w:hAnsi="Rockwell" w:cs="Times New Roman"/>
                <w:lang w:val="fr-CA"/>
              </w:rPr>
            </w:pPr>
            <w:r>
              <w:rPr>
                <w:rFonts w:ascii="Rockwell" w:hAnsi="Rockwell" w:cs="Times New Roman"/>
                <w:lang w:val="fr-CA"/>
              </w:rPr>
              <w:t>Papier toilette</w:t>
            </w:r>
          </w:p>
        </w:tc>
        <w:tc>
          <w:tcPr>
            <w:tcW w:w="6094" w:type="dxa"/>
          </w:tcPr>
          <w:p w14:paraId="6D2830C8" w14:textId="2D3DF6EE" w:rsidR="009A4695" w:rsidRDefault="002A26EA" w:rsidP="009A4695">
            <w:pPr>
              <w:autoSpaceDE w:val="0"/>
              <w:autoSpaceDN w:val="0"/>
              <w:adjustRightInd w:val="0"/>
              <w:rPr>
                <w:rFonts w:ascii="Rockwell" w:hAnsi="Rockwell" w:cs="Times New Roman"/>
                <w:lang w:val="fr-CA"/>
              </w:rPr>
            </w:pPr>
            <w:r>
              <w:rPr>
                <w:rFonts w:ascii="Rockwell" w:hAnsi="Rockwell" w:cs="Times New Roman"/>
                <w:lang w:val="fr-CA"/>
              </w:rPr>
              <w:t>0.10 / rouleau</w:t>
            </w:r>
          </w:p>
        </w:tc>
      </w:tr>
      <w:tr w:rsidR="002A26EA" w14:paraId="00226ED1" w14:textId="77777777" w:rsidTr="00622709">
        <w:tc>
          <w:tcPr>
            <w:tcW w:w="3256" w:type="dxa"/>
          </w:tcPr>
          <w:p w14:paraId="16F8E839" w14:textId="76DA4796" w:rsidR="002A26EA" w:rsidRDefault="002A26EA" w:rsidP="009A4695">
            <w:pPr>
              <w:autoSpaceDE w:val="0"/>
              <w:autoSpaceDN w:val="0"/>
              <w:adjustRightInd w:val="0"/>
              <w:rPr>
                <w:rFonts w:ascii="Rockwell" w:hAnsi="Rockwell" w:cs="Times New Roman"/>
                <w:lang w:val="fr-CA"/>
              </w:rPr>
            </w:pPr>
            <w:r>
              <w:rPr>
                <w:rFonts w:ascii="Rockwell" w:hAnsi="Rockwell" w:cs="Times New Roman"/>
                <w:lang w:val="fr-CA"/>
              </w:rPr>
              <w:t>Déodorant</w:t>
            </w:r>
          </w:p>
        </w:tc>
        <w:tc>
          <w:tcPr>
            <w:tcW w:w="6094" w:type="dxa"/>
          </w:tcPr>
          <w:p w14:paraId="65F1965E" w14:textId="72736491" w:rsidR="002A26EA" w:rsidRDefault="002A26EA" w:rsidP="009A4695">
            <w:pPr>
              <w:autoSpaceDE w:val="0"/>
              <w:autoSpaceDN w:val="0"/>
              <w:adjustRightInd w:val="0"/>
              <w:rPr>
                <w:rFonts w:ascii="Rockwell" w:hAnsi="Rockwell" w:cs="Times New Roman"/>
                <w:lang w:val="fr-CA"/>
              </w:rPr>
            </w:pPr>
            <w:r>
              <w:rPr>
                <w:rFonts w:ascii="Rockwell" w:hAnsi="Rockwell" w:cs="Times New Roman"/>
                <w:lang w:val="fr-CA"/>
              </w:rPr>
              <w:t>0.65 / bâton</w:t>
            </w:r>
          </w:p>
        </w:tc>
      </w:tr>
      <w:tr w:rsidR="002A26EA" w14:paraId="42B21489" w14:textId="77777777" w:rsidTr="00622709">
        <w:tc>
          <w:tcPr>
            <w:tcW w:w="3256" w:type="dxa"/>
          </w:tcPr>
          <w:p w14:paraId="18B56191" w14:textId="77777777" w:rsidR="002A26EA" w:rsidRDefault="002A26EA" w:rsidP="00F34EA0">
            <w:pPr>
              <w:autoSpaceDE w:val="0"/>
              <w:autoSpaceDN w:val="0"/>
              <w:adjustRightInd w:val="0"/>
              <w:rPr>
                <w:rFonts w:ascii="Rockwell" w:hAnsi="Rockwell" w:cs="Times New Roman"/>
                <w:lang w:val="fr-CA"/>
              </w:rPr>
            </w:pPr>
            <w:r>
              <w:rPr>
                <w:rFonts w:ascii="Rockwell" w:hAnsi="Rockwell" w:cs="Times New Roman"/>
                <w:lang w:val="fr-CA"/>
              </w:rPr>
              <w:t>Cigarettes</w:t>
            </w:r>
          </w:p>
        </w:tc>
        <w:tc>
          <w:tcPr>
            <w:tcW w:w="6094" w:type="dxa"/>
          </w:tcPr>
          <w:p w14:paraId="016CB6EB" w14:textId="77777777" w:rsidR="002A26EA" w:rsidRDefault="002A26EA" w:rsidP="00F34EA0">
            <w:pPr>
              <w:autoSpaceDE w:val="0"/>
              <w:autoSpaceDN w:val="0"/>
              <w:adjustRightInd w:val="0"/>
              <w:rPr>
                <w:rFonts w:ascii="Rockwell" w:hAnsi="Rockwell" w:cs="Times New Roman"/>
                <w:lang w:val="fr-CA"/>
              </w:rPr>
            </w:pPr>
            <w:r>
              <w:rPr>
                <w:rFonts w:ascii="Rockwell" w:hAnsi="Rockwell" w:cs="Times New Roman"/>
                <w:lang w:val="fr-CA"/>
              </w:rPr>
              <w:t>0.13 / paquet</w:t>
            </w:r>
          </w:p>
        </w:tc>
      </w:tr>
      <w:tr w:rsidR="002A26EA" w14:paraId="7FAF7207" w14:textId="77777777" w:rsidTr="00622709">
        <w:tc>
          <w:tcPr>
            <w:tcW w:w="3256" w:type="dxa"/>
          </w:tcPr>
          <w:p w14:paraId="73713AE5" w14:textId="77777777" w:rsidR="002A26EA" w:rsidRDefault="002A26EA" w:rsidP="00F34EA0">
            <w:pPr>
              <w:autoSpaceDE w:val="0"/>
              <w:autoSpaceDN w:val="0"/>
              <w:adjustRightInd w:val="0"/>
              <w:rPr>
                <w:rFonts w:ascii="Rockwell" w:hAnsi="Rockwell" w:cs="Times New Roman"/>
                <w:lang w:val="fr-CA"/>
              </w:rPr>
            </w:pPr>
            <w:r>
              <w:rPr>
                <w:rFonts w:ascii="Rockwell" w:hAnsi="Rockwell" w:cs="Times New Roman"/>
                <w:lang w:val="fr-CA"/>
              </w:rPr>
              <w:t>Lames à rasoir</w:t>
            </w:r>
          </w:p>
        </w:tc>
        <w:tc>
          <w:tcPr>
            <w:tcW w:w="6094" w:type="dxa"/>
          </w:tcPr>
          <w:p w14:paraId="59ED4CFD" w14:textId="77777777" w:rsidR="002A26EA" w:rsidRDefault="002A26EA" w:rsidP="00F34EA0">
            <w:pPr>
              <w:autoSpaceDE w:val="0"/>
              <w:autoSpaceDN w:val="0"/>
              <w:adjustRightInd w:val="0"/>
              <w:rPr>
                <w:rFonts w:ascii="Rockwell" w:hAnsi="Rockwell" w:cs="Times New Roman"/>
                <w:lang w:val="fr-CA"/>
              </w:rPr>
            </w:pPr>
            <w:r>
              <w:rPr>
                <w:rFonts w:ascii="Rockwell" w:hAnsi="Rockwell" w:cs="Times New Roman"/>
                <w:lang w:val="fr-CA"/>
              </w:rPr>
              <w:t>0.15 / paquet (3 lames)</w:t>
            </w:r>
          </w:p>
        </w:tc>
      </w:tr>
      <w:tr w:rsidR="002A26EA" w14:paraId="2D9C9F35" w14:textId="77777777" w:rsidTr="00622709">
        <w:tc>
          <w:tcPr>
            <w:tcW w:w="3256" w:type="dxa"/>
          </w:tcPr>
          <w:p w14:paraId="3998FF55" w14:textId="77777777" w:rsidR="002A26EA" w:rsidRDefault="002A26EA" w:rsidP="00F34EA0">
            <w:pPr>
              <w:autoSpaceDE w:val="0"/>
              <w:autoSpaceDN w:val="0"/>
              <w:adjustRightInd w:val="0"/>
              <w:rPr>
                <w:rFonts w:ascii="Rockwell" w:hAnsi="Rockwell" w:cs="Times New Roman"/>
                <w:lang w:val="fr-CA"/>
              </w:rPr>
            </w:pPr>
            <w:r>
              <w:rPr>
                <w:rFonts w:ascii="Rockwell" w:hAnsi="Rockwell" w:cs="Times New Roman"/>
                <w:lang w:val="fr-CA"/>
              </w:rPr>
              <w:t>Savon</w:t>
            </w:r>
          </w:p>
        </w:tc>
        <w:tc>
          <w:tcPr>
            <w:tcW w:w="6094" w:type="dxa"/>
          </w:tcPr>
          <w:p w14:paraId="3D88366C" w14:textId="77777777" w:rsidR="002A26EA" w:rsidRDefault="002A26EA" w:rsidP="00F34EA0">
            <w:pPr>
              <w:autoSpaceDE w:val="0"/>
              <w:autoSpaceDN w:val="0"/>
              <w:adjustRightInd w:val="0"/>
              <w:rPr>
                <w:rFonts w:ascii="Rockwell" w:hAnsi="Rockwell" w:cs="Times New Roman"/>
                <w:lang w:val="fr-CA"/>
              </w:rPr>
            </w:pPr>
            <w:r>
              <w:rPr>
                <w:rFonts w:ascii="Rockwell" w:hAnsi="Rockwell" w:cs="Times New Roman"/>
                <w:lang w:val="fr-CA"/>
              </w:rPr>
              <w:t>0.05 / savon</w:t>
            </w:r>
          </w:p>
        </w:tc>
      </w:tr>
    </w:tbl>
    <w:p w14:paraId="024B7A31" w14:textId="2054C4F6" w:rsidR="009A4695" w:rsidRPr="009A4695" w:rsidRDefault="009A4695" w:rsidP="009A4695">
      <w:pPr>
        <w:autoSpaceDE w:val="0"/>
        <w:autoSpaceDN w:val="0"/>
        <w:adjustRightInd w:val="0"/>
        <w:spacing w:after="0" w:line="240" w:lineRule="auto"/>
        <w:rPr>
          <w:rFonts w:ascii="Rockwell" w:hAnsi="Rockwell"/>
          <w:b/>
          <w:sz w:val="24"/>
          <w:szCs w:val="24"/>
          <w:lang w:val="fr-CA"/>
        </w:rPr>
      </w:pPr>
    </w:p>
    <w:sectPr w:rsidR="009A4695" w:rsidRPr="009A4695" w:rsidSect="00622709">
      <w:headerReference w:type="default" r:id="rId10"/>
      <w:pgSz w:w="12240" w:h="15840"/>
      <w:pgMar w:top="1440" w:right="1080" w:bottom="1440" w:left="1080" w:header="993" w:footer="720" w:gutter="0"/>
      <w:pgBorders w:offsetFrom="page">
        <w:top w:val="seattle" w:sz="20" w:space="24" w:color="auto"/>
        <w:left w:val="seattle" w:sz="20" w:space="24" w:color="auto"/>
        <w:bottom w:val="seattle" w:sz="20" w:space="24" w:color="auto"/>
        <w:right w:val="seattle" w:sz="2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C36C3" w14:textId="77777777" w:rsidR="00FC3DF5" w:rsidRDefault="00FC3DF5" w:rsidP="00805C4F">
      <w:pPr>
        <w:spacing w:after="0" w:line="240" w:lineRule="auto"/>
      </w:pPr>
      <w:r>
        <w:separator/>
      </w:r>
    </w:p>
  </w:endnote>
  <w:endnote w:type="continuationSeparator" w:id="0">
    <w:p w14:paraId="251FF1BE" w14:textId="77777777" w:rsidR="00FC3DF5" w:rsidRDefault="00FC3DF5" w:rsidP="0080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ckwell">
    <w:panose1 w:val="02060603020205020403"/>
    <w:charset w:val="00"/>
    <w:family w:val="roman"/>
    <w:pitch w:val="variable"/>
    <w:sig w:usb0="00000007" w:usb1="00000000" w:usb2="00000000" w:usb3="00000000" w:csb0="00000003" w:csb1="00000000"/>
  </w:font>
  <w:font w:name="Stencil">
    <w:panose1 w:val="040409050D0802020404"/>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2870B" w14:textId="77777777" w:rsidR="00FC3DF5" w:rsidRDefault="00FC3DF5" w:rsidP="00805C4F">
      <w:pPr>
        <w:spacing w:after="0" w:line="240" w:lineRule="auto"/>
      </w:pPr>
      <w:r>
        <w:separator/>
      </w:r>
    </w:p>
  </w:footnote>
  <w:footnote w:type="continuationSeparator" w:id="0">
    <w:p w14:paraId="23AA7544" w14:textId="77777777" w:rsidR="00FC3DF5" w:rsidRDefault="00FC3DF5" w:rsidP="0080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3053" w14:textId="146944F3" w:rsidR="00805C4F" w:rsidRPr="00934F1F" w:rsidRDefault="00934F1F" w:rsidP="00622709">
    <w:pPr>
      <w:pStyle w:val="En-tte"/>
      <w:tabs>
        <w:tab w:val="clear" w:pos="9360"/>
      </w:tabs>
      <w:rPr>
        <w:sz w:val="18"/>
        <w:szCs w:val="18"/>
      </w:rPr>
    </w:pPr>
    <w:r w:rsidRPr="00934F1F">
      <w:rPr>
        <w:sz w:val="18"/>
        <w:szCs w:val="18"/>
      </w:rPr>
      <w:t>CHC2D</w:t>
    </w:r>
    <w:r w:rsidRPr="00934F1F">
      <w:rPr>
        <w:sz w:val="18"/>
        <w:szCs w:val="18"/>
      </w:rPr>
      <w:tab/>
    </w:r>
    <w:r w:rsidRPr="00934F1F">
      <w:rPr>
        <w:sz w:val="18"/>
        <w:szCs w:val="18"/>
      </w:rPr>
      <w:tab/>
    </w:r>
    <w:r w:rsidR="00622709">
      <w:rPr>
        <w:sz w:val="18"/>
        <w:szCs w:val="18"/>
      </w:rPr>
      <w:tab/>
    </w:r>
    <w:r w:rsidR="00622709">
      <w:rPr>
        <w:sz w:val="18"/>
        <w:szCs w:val="18"/>
      </w:rPr>
      <w:tab/>
    </w:r>
    <w:r w:rsidR="00622709">
      <w:rPr>
        <w:sz w:val="18"/>
        <w:szCs w:val="18"/>
      </w:rPr>
      <w:tab/>
    </w:r>
    <w:r w:rsidR="00622709">
      <w:rPr>
        <w:sz w:val="18"/>
        <w:szCs w:val="18"/>
      </w:rPr>
      <w:tab/>
    </w:r>
    <w:r w:rsidR="00622709">
      <w:rPr>
        <w:sz w:val="18"/>
        <w:szCs w:val="18"/>
      </w:rPr>
      <w:tab/>
    </w:r>
    <w:r w:rsidRPr="00934F1F">
      <w:rPr>
        <w:sz w:val="18"/>
        <w:szCs w:val="18"/>
      </w:rPr>
      <w:t>GD</w:t>
    </w:r>
    <w:r w:rsidR="001E6171">
      <w:rPr>
        <w:sz w:val="18"/>
        <w:szCs w:val="18"/>
      </w:rPr>
      <w:t xml:space="preserve"> - </w:t>
    </w:r>
    <w:proofErr w:type="spellStart"/>
    <w:r w:rsidR="001E6171">
      <w:rPr>
        <w:sz w:val="18"/>
        <w:szCs w:val="18"/>
      </w:rPr>
      <w:t>Sommative</w:t>
    </w:r>
    <w:proofErr w:type="spellEnd"/>
  </w:p>
  <w:p w14:paraId="3E7CA2C4" w14:textId="77777777" w:rsidR="00805C4F" w:rsidRDefault="00805C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C45"/>
    <w:multiLevelType w:val="hybridMultilevel"/>
    <w:tmpl w:val="DA5CA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316B90"/>
    <w:multiLevelType w:val="hybridMultilevel"/>
    <w:tmpl w:val="6614645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613913F4"/>
    <w:multiLevelType w:val="hybridMultilevel"/>
    <w:tmpl w:val="5438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C147F"/>
    <w:multiLevelType w:val="hybridMultilevel"/>
    <w:tmpl w:val="FABA6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2091029"/>
    <w:multiLevelType w:val="hybridMultilevel"/>
    <w:tmpl w:val="6226DA00"/>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48"/>
    <w:rsid w:val="00006AE9"/>
    <w:rsid w:val="00130340"/>
    <w:rsid w:val="001E6171"/>
    <w:rsid w:val="0023322F"/>
    <w:rsid w:val="002A26EA"/>
    <w:rsid w:val="00455703"/>
    <w:rsid w:val="00497DB3"/>
    <w:rsid w:val="0058003B"/>
    <w:rsid w:val="00597CB2"/>
    <w:rsid w:val="00603C7C"/>
    <w:rsid w:val="00622709"/>
    <w:rsid w:val="00765C56"/>
    <w:rsid w:val="00805C4F"/>
    <w:rsid w:val="00934F1F"/>
    <w:rsid w:val="009A4695"/>
    <w:rsid w:val="009C5DA1"/>
    <w:rsid w:val="00B125C7"/>
    <w:rsid w:val="00B22585"/>
    <w:rsid w:val="00CA0F04"/>
    <w:rsid w:val="00E926D0"/>
    <w:rsid w:val="00EB4737"/>
    <w:rsid w:val="00ED2606"/>
    <w:rsid w:val="00F15A48"/>
    <w:rsid w:val="00FC3DF5"/>
    <w:rsid w:val="00FE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2562"/>
  <w15:chartTrackingRefBased/>
  <w15:docId w15:val="{D7490509-2781-4E0A-BF3E-7BBAF092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22709"/>
    <w:pPr>
      <w:keepNext/>
      <w:keepLines/>
      <w:spacing w:before="240" w:after="0"/>
      <w:outlineLvl w:val="0"/>
    </w:pPr>
    <w:rPr>
      <w:rFonts w:asciiTheme="majorHAnsi" w:eastAsiaTheme="majorEastAsia" w:hAnsiTheme="majorHAnsi" w:cstheme="majorBidi"/>
      <w:color w:val="2E74B5" w:themeColor="accent1" w:themeShade="BF"/>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A48"/>
    <w:pPr>
      <w:ind w:left="720"/>
      <w:contextualSpacing/>
    </w:pPr>
  </w:style>
  <w:style w:type="table" w:styleId="Grilledutableau">
    <w:name w:val="Table Grid"/>
    <w:basedOn w:val="TableauNormal"/>
    <w:uiPriority w:val="39"/>
    <w:rsid w:val="00F1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05C4F"/>
    <w:pPr>
      <w:tabs>
        <w:tab w:val="center" w:pos="4680"/>
        <w:tab w:val="right" w:pos="9360"/>
      </w:tabs>
      <w:spacing w:after="0" w:line="240" w:lineRule="auto"/>
    </w:pPr>
  </w:style>
  <w:style w:type="character" w:customStyle="1" w:styleId="En-tteCar">
    <w:name w:val="En-tête Car"/>
    <w:basedOn w:val="Policepardfaut"/>
    <w:link w:val="En-tte"/>
    <w:uiPriority w:val="99"/>
    <w:rsid w:val="00805C4F"/>
  </w:style>
  <w:style w:type="paragraph" w:styleId="Pieddepage">
    <w:name w:val="footer"/>
    <w:basedOn w:val="Normal"/>
    <w:link w:val="PieddepageCar"/>
    <w:uiPriority w:val="99"/>
    <w:unhideWhenUsed/>
    <w:rsid w:val="00805C4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05C4F"/>
  </w:style>
  <w:style w:type="character" w:customStyle="1" w:styleId="Titre1Car">
    <w:name w:val="Titre 1 Car"/>
    <w:basedOn w:val="Policepardfaut"/>
    <w:link w:val="Titre1"/>
    <w:uiPriority w:val="9"/>
    <w:rsid w:val="00622709"/>
    <w:rPr>
      <w:rFonts w:asciiTheme="majorHAnsi" w:eastAsiaTheme="majorEastAsia" w:hAnsiTheme="majorHAnsi" w:cstheme="majorBidi"/>
      <w:color w:val="2E74B5" w:themeColor="accent1" w:themeShade="BF"/>
      <w:sz w:val="32"/>
      <w:szCs w:val="3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484</Words>
  <Characters>2668</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Rainbow District Schoolboard</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De Santi</dc:creator>
  <cp:keywords/>
  <dc:description/>
  <cp:lastModifiedBy>Christine Lagrandeur</cp:lastModifiedBy>
  <cp:revision>12</cp:revision>
  <cp:lastPrinted>2020-02-28T17:37:00Z</cp:lastPrinted>
  <dcterms:created xsi:type="dcterms:W3CDTF">2019-05-27T17:32:00Z</dcterms:created>
  <dcterms:modified xsi:type="dcterms:W3CDTF">2020-02-28T17:45:00Z</dcterms:modified>
</cp:coreProperties>
</file>