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6956" w14:textId="77777777" w:rsidR="0064204D" w:rsidRPr="00016BCA" w:rsidRDefault="0064204D" w:rsidP="0064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6BCA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Nouvelle</w:t>
      </w:r>
      <w:r w:rsidRPr="00016BCA"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6BCA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journalistique</w:t>
      </w:r>
      <w:r w:rsidRPr="00016BCA"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340011A" w14:textId="77777777" w:rsidR="0064204D" w:rsidRPr="00016BCA" w:rsidRDefault="003A7D65" w:rsidP="006420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6BCA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PRATIQUE POUR LE TEST sommative</w:t>
      </w:r>
    </w:p>
    <w:p w14:paraId="09771BC3" w14:textId="77777777" w:rsidR="0064204D" w:rsidRPr="00016BCA" w:rsidRDefault="0064204D" w:rsidP="0064204D">
      <w:pPr>
        <w:pStyle w:val="Paragraphedeliste"/>
        <w:spacing w:before="240" w:after="240" w:line="240" w:lineRule="auto"/>
        <w:rPr>
          <w:sz w:val="16"/>
        </w:rPr>
      </w:pPr>
    </w:p>
    <w:p w14:paraId="3970CF19" w14:textId="77777777" w:rsidR="0064204D" w:rsidRPr="00016BCA" w:rsidRDefault="0064204D" w:rsidP="0064204D">
      <w:pPr>
        <w:pStyle w:val="Paragraphedeliste"/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8"/>
          <w:lang w:eastAsia="fr-CA"/>
        </w:rPr>
      </w:pPr>
      <w:r w:rsidRPr="00016BCA">
        <w:rPr>
          <w:rFonts w:ascii="Times New Roman" w:eastAsia="Times New Roman" w:hAnsi="Times New Roman" w:cs="Times New Roman"/>
          <w:b/>
          <w:sz w:val="20"/>
          <w:szCs w:val="28"/>
          <w:lang w:eastAsia="fr-CA"/>
        </w:rPr>
        <w:t>Questions à choix multiple</w:t>
      </w:r>
      <w:r w:rsidRPr="00016BCA">
        <w:rPr>
          <w:rFonts w:ascii="Times New Roman" w:eastAsia="Times New Roman" w:hAnsi="Times New Roman" w:cs="Times New Roman"/>
          <w:sz w:val="20"/>
          <w:szCs w:val="28"/>
          <w:lang w:eastAsia="fr-CA"/>
        </w:rPr>
        <w:t xml:space="preserve"> </w:t>
      </w:r>
    </w:p>
    <w:p w14:paraId="37C5C1F5" w14:textId="77777777" w:rsidR="0064204D" w:rsidRPr="00016BCA" w:rsidRDefault="0064204D" w:rsidP="0064204D">
      <w:pPr>
        <w:pStyle w:val="Paragraphedeliste"/>
        <w:spacing w:after="240" w:line="240" w:lineRule="auto"/>
        <w:ind w:left="426"/>
        <w:rPr>
          <w:rFonts w:ascii="Times New Roman" w:eastAsia="Times New Roman" w:hAnsi="Times New Roman" w:cs="Times New Roman"/>
          <w:sz w:val="20"/>
          <w:szCs w:val="28"/>
          <w:lang w:eastAsia="fr-CA"/>
        </w:rPr>
      </w:pPr>
      <w:r w:rsidRPr="00016BCA">
        <w:rPr>
          <w:rFonts w:ascii="Times New Roman" w:eastAsia="Times New Roman" w:hAnsi="Times New Roman" w:cs="Times New Roman"/>
          <w:i/>
          <w:sz w:val="20"/>
          <w:szCs w:val="28"/>
          <w:lang w:eastAsia="fr-CA"/>
        </w:rPr>
        <w:t>(Encercle la meilleure réponse ou la réponse la plus exacte.)</w:t>
      </w:r>
      <w:r w:rsidRPr="00016BCA">
        <w:rPr>
          <w:rFonts w:ascii="Times New Roman" w:eastAsia="Times New Roman" w:hAnsi="Times New Roman" w:cs="Times New Roman"/>
          <w:sz w:val="20"/>
          <w:szCs w:val="28"/>
          <w:lang w:eastAsia="fr-CA"/>
        </w:rPr>
        <w:t xml:space="preserve"> </w:t>
      </w:r>
    </w:p>
    <w:p w14:paraId="38AE9F9B" w14:textId="77777777" w:rsidR="0064204D" w:rsidRPr="00016BCA" w:rsidRDefault="0064204D" w:rsidP="0064204D">
      <w:pPr>
        <w:pStyle w:val="Paragraphedeliste"/>
        <w:spacing w:after="240" w:line="240" w:lineRule="auto"/>
        <w:ind w:left="426"/>
        <w:rPr>
          <w:rFonts w:ascii="Times New Roman" w:eastAsia="Times New Roman" w:hAnsi="Times New Roman" w:cs="Times New Roman"/>
          <w:sz w:val="20"/>
          <w:szCs w:val="28"/>
          <w:lang w:eastAsia="fr-CA"/>
        </w:rPr>
      </w:pPr>
    </w:p>
    <w:p w14:paraId="1E2DE1B7" w14:textId="77777777" w:rsidR="003A7D65" w:rsidRPr="00016BCA" w:rsidRDefault="003A7D65" w:rsidP="0064204D">
      <w:pPr>
        <w:pStyle w:val="Paragraphedeliste"/>
        <w:spacing w:after="24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  <w:r w:rsidRPr="00016BCA"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  <w:t>EXPRESSIONS :</w:t>
      </w:r>
    </w:p>
    <w:p w14:paraId="6138EC3D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TimesNewRomanPSMT" w:hAnsi="TimesNewRomanPSMT" w:cs="TimesNewRomanPSMT"/>
          <w:sz w:val="24"/>
          <w:szCs w:val="24"/>
        </w:rPr>
        <w:t>Que signifie l’expression « savoir-faire » ?</w:t>
      </w:r>
    </w:p>
    <w:p w14:paraId="5FCBDA4B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426"/>
        <w:rPr>
          <w:rFonts w:ascii="HelveticaNeue-MediumCond" w:hAnsi="HelveticaNeue-MediumCond" w:cs="HelveticaNeue-MediumCond"/>
          <w:sz w:val="24"/>
          <w:szCs w:val="24"/>
        </w:rPr>
      </w:pPr>
    </w:p>
    <w:p w14:paraId="2A824BEF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>A</w:t>
      </w:r>
      <w:r w:rsidR="007E499C" w:rsidRPr="00016BCA">
        <w:rPr>
          <w:rFonts w:ascii="HelveticaNeue-MediumCond" w:hAnsi="HelveticaNeue-MediumCond" w:cs="HelveticaNeue-MediumCond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luttes</w:t>
      </w:r>
    </w:p>
    <w:p w14:paraId="63A7DDBF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>B</w:t>
      </w:r>
      <w:r w:rsidR="007E499C" w:rsidRPr="00016BCA">
        <w:rPr>
          <w:rFonts w:ascii="HelveticaNeue-MediumCond" w:hAnsi="HelveticaNeue-MediumCond" w:cs="HelveticaNeue-MediumCond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symboles</w:t>
      </w:r>
    </w:p>
    <w:p w14:paraId="39F2E4FE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C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événements</w:t>
      </w:r>
    </w:p>
    <w:p w14:paraId="3647C0BC" w14:textId="77777777" w:rsidR="00BD1EE3" w:rsidRPr="00016BCA" w:rsidRDefault="003A7D65" w:rsidP="00D56213">
      <w:pPr>
        <w:spacing w:after="240"/>
        <w:ind w:firstLine="708"/>
        <w:rPr>
          <w:rFonts w:ascii="Times New Roman" w:hAnsi="Times New Roman" w:cs="Times New Roman"/>
          <w:sz w:val="20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D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connaissances</w:t>
      </w:r>
      <w:r w:rsidR="00BD1EE3" w:rsidRPr="00016BCA">
        <w:rPr>
          <w:rFonts w:ascii="Times New Roman" w:hAnsi="Times New Roman" w:cs="Times New Roman"/>
          <w:sz w:val="20"/>
        </w:rPr>
        <w:t xml:space="preserve">   </w:t>
      </w:r>
    </w:p>
    <w:p w14:paraId="79B9CBAD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TimesNewRomanPSMT" w:hAnsi="TimesNewRomanPSMT" w:cs="TimesNewRomanPSMT"/>
          <w:sz w:val="24"/>
          <w:szCs w:val="24"/>
        </w:rPr>
        <w:t>Que signifie le mot « reculés » ?</w:t>
      </w:r>
    </w:p>
    <w:p w14:paraId="67C7B4D1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426"/>
        <w:rPr>
          <w:rFonts w:ascii="HelveticaNeue-MediumCond" w:hAnsi="HelveticaNeue-MediumCond" w:cs="HelveticaNeue-MediumCond"/>
          <w:sz w:val="24"/>
          <w:szCs w:val="24"/>
        </w:rPr>
      </w:pPr>
    </w:p>
    <w:p w14:paraId="73709143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>A</w:t>
      </w:r>
      <w:r w:rsidR="007E499C" w:rsidRPr="00016BCA">
        <w:rPr>
          <w:rFonts w:ascii="HelveticaNeue-MediumCond" w:hAnsi="HelveticaNeue-MediumCond" w:cs="HelveticaNeue-MediumCond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futurs</w:t>
      </w:r>
    </w:p>
    <w:p w14:paraId="4081A14A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>B</w:t>
      </w:r>
      <w:r w:rsidR="007E499C" w:rsidRPr="00016BCA">
        <w:rPr>
          <w:rFonts w:ascii="HelveticaNeue-MediumCond" w:hAnsi="HelveticaNeue-MediumCond" w:cs="HelveticaNeue-MediumCond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anciens</w:t>
      </w:r>
    </w:p>
    <w:p w14:paraId="481567BA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>C</w:t>
      </w:r>
      <w:r w:rsidR="007E499C" w:rsidRPr="00016BCA">
        <w:rPr>
          <w:rFonts w:ascii="HelveticaNeue-MediumCond" w:hAnsi="HelveticaNeue-MediumCond" w:cs="HelveticaNeue-MediumCond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difficiles</w:t>
      </w:r>
    </w:p>
    <w:p w14:paraId="78392E39" w14:textId="77777777" w:rsidR="007E499C" w:rsidRPr="00016BCA" w:rsidRDefault="003A7D65" w:rsidP="00D56213">
      <w:pPr>
        <w:spacing w:after="240"/>
        <w:ind w:firstLine="708"/>
        <w:rPr>
          <w:rFonts w:ascii="Times New Roman" w:hAnsi="Times New Roman" w:cs="Times New Roman"/>
          <w:sz w:val="20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D </w:t>
      </w:r>
      <w:r w:rsidR="007E499C" w:rsidRPr="00016BCA">
        <w:rPr>
          <w:rFonts w:ascii="TimesNewRomanPSMT" w:hAnsi="TimesNewRomanPSMT" w:cs="TimesNewRomanPSMT"/>
          <w:sz w:val="24"/>
          <w:szCs w:val="24"/>
        </w:rPr>
        <w:t>modernes</w:t>
      </w:r>
    </w:p>
    <w:p w14:paraId="44AF30E0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radeGothic-CondEighteen" w:hAnsi="TradeGothic-CondEighteen" w:cs="TradeGothic-CondEighteen"/>
          <w:color w:val="FFFFFF"/>
          <w:sz w:val="15"/>
          <w:szCs w:val="15"/>
          <w:lang w:val="en-US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Que signifie l’expression « insuffler du courage »? 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  <w:lang w:val="en-US"/>
        </w:rPr>
        <w:t>OQLF20768.086</w:t>
      </w:r>
    </w:p>
    <w:p w14:paraId="0FF2D812" w14:textId="77777777" w:rsidR="00D56213" w:rsidRPr="00016BCA" w:rsidRDefault="00D56213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HelveticaNeue-MediumCond" w:hAnsi="HelveticaNeue-MediumCond" w:cs="HelveticaNeue-MediumCond"/>
          <w:color w:val="000000"/>
          <w:sz w:val="24"/>
          <w:szCs w:val="24"/>
          <w:lang w:val="en-US"/>
        </w:rPr>
      </w:pPr>
    </w:p>
    <w:p w14:paraId="7257E415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  <w:lang w:val="en-US"/>
        </w:rPr>
        <w:t>A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  <w:lang w:val="en-US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calmer</w:t>
      </w:r>
    </w:p>
    <w:p w14:paraId="30D5E6A7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radeGothic-CondEighteen" w:hAnsi="TradeGothic-CondEighteen" w:cs="TradeGothic-CondEighteen"/>
          <w:color w:val="FFFFFF"/>
          <w:sz w:val="15"/>
          <w:szCs w:val="15"/>
          <w:lang w:val="en-US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  <w:lang w:val="en-US"/>
        </w:rPr>
        <w:t>B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  <w:lang w:val="en-US"/>
        </w:rPr>
        <w:t xml:space="preserve"> </w:t>
      </w:r>
      <w:proofErr w:type="spellStart"/>
      <w:r w:rsidR="007E499C" w:rsidRPr="00016BC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motiver</w:t>
      </w:r>
      <w:proofErr w:type="spellEnd"/>
      <w:r w:rsidR="007E499C" w:rsidRPr="00016BC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7E499C" w:rsidRPr="00016BCA">
        <w:rPr>
          <w:rFonts w:ascii="HelveticaNeue-Medium" w:hAnsi="HelveticaNeue-Medium" w:cs="HelveticaNeue-Medium"/>
          <w:b/>
          <w:bCs/>
          <w:color w:val="FFFFFF"/>
          <w:sz w:val="24"/>
          <w:szCs w:val="24"/>
          <w:lang w:val="en-US"/>
        </w:rPr>
        <w:t xml:space="preserve">* </w:t>
      </w:r>
      <w:r w:rsidR="007E499C" w:rsidRPr="00016BCA">
        <w:rPr>
          <w:rFonts w:ascii="TradeGothic-CondEighteen" w:hAnsi="TradeGothic-CondEighteen" w:cs="TradeGothic-CondEighteen"/>
          <w:color w:val="FFFFFF"/>
          <w:sz w:val="15"/>
          <w:szCs w:val="15"/>
          <w:lang w:val="en-US"/>
        </w:rPr>
        <w:t>I41</w:t>
      </w:r>
    </w:p>
    <w:p w14:paraId="18FE533C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C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enseigner</w:t>
      </w:r>
    </w:p>
    <w:p w14:paraId="6FCBF1F8" w14:textId="77777777" w:rsidR="007E499C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D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sympathiser</w:t>
      </w:r>
    </w:p>
    <w:p w14:paraId="7E0EBABD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</w:p>
    <w:p w14:paraId="161EEA69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Que signifie le mot « concours » ?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OQLF20810.089</w:t>
      </w:r>
    </w:p>
    <w:p w14:paraId="3B137A76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426"/>
        <w:rPr>
          <w:rFonts w:ascii="HelveticaNeue-MediumCond" w:hAnsi="HelveticaNeue-MediumCond" w:cs="HelveticaNeue-MediumCond"/>
          <w:color w:val="000000"/>
          <w:sz w:val="24"/>
          <w:szCs w:val="24"/>
        </w:rPr>
      </w:pPr>
    </w:p>
    <w:p w14:paraId="754DE32C" w14:textId="77777777" w:rsidR="007E499C" w:rsidRPr="00016BCA" w:rsidRDefault="003A7D65" w:rsidP="003A7D65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A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match</w:t>
      </w:r>
    </w:p>
    <w:p w14:paraId="4810F4D0" w14:textId="77777777" w:rsidR="007E499C" w:rsidRPr="00016BCA" w:rsidRDefault="003A7D65" w:rsidP="003A7D65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B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atelier</w:t>
      </w:r>
    </w:p>
    <w:p w14:paraId="4D8CA3B5" w14:textId="77777777" w:rsidR="007E499C" w:rsidRPr="00016BCA" w:rsidRDefault="003A7D65" w:rsidP="003A7D65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C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technique</w:t>
      </w:r>
    </w:p>
    <w:p w14:paraId="27712FEC" w14:textId="77777777" w:rsidR="007E499C" w:rsidRPr="00016BCA" w:rsidRDefault="003A7D65" w:rsidP="003A7D65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D</w:t>
      </w:r>
      <w:r w:rsidR="007E499C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7E499C" w:rsidRPr="00016BCA">
        <w:rPr>
          <w:rFonts w:ascii="TimesNewRomanPSMT" w:hAnsi="TimesNewRomanPSMT" w:cs="TimesNewRomanPSMT"/>
          <w:color w:val="000000"/>
          <w:sz w:val="24"/>
          <w:szCs w:val="24"/>
        </w:rPr>
        <w:t>compétition</w:t>
      </w:r>
    </w:p>
    <w:p w14:paraId="3C482A0E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823334" w14:textId="77777777" w:rsidR="007E499C" w:rsidRPr="00016BCA" w:rsidRDefault="007E499C" w:rsidP="007E499C">
      <w:pPr>
        <w:pStyle w:val="Pa16"/>
        <w:spacing w:before="120" w:after="120"/>
        <w:ind w:left="360"/>
        <w:rPr>
          <w:color w:val="000000"/>
          <w:sz w:val="23"/>
          <w:szCs w:val="23"/>
        </w:rPr>
      </w:pPr>
      <w:r w:rsidRPr="00016BCA">
        <w:rPr>
          <w:color w:val="000000"/>
          <w:sz w:val="23"/>
          <w:szCs w:val="23"/>
        </w:rPr>
        <w:t xml:space="preserve">Que signifie le mot « épineuses » dans l’expression « une plante à feuilles épineuses »? </w:t>
      </w:r>
    </w:p>
    <w:p w14:paraId="18F31CBF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A </w:t>
      </w:r>
      <w:r w:rsidRPr="00016BCA">
        <w:rPr>
          <w:color w:val="000000"/>
          <w:sz w:val="23"/>
          <w:szCs w:val="23"/>
        </w:rPr>
        <w:t xml:space="preserve">touffues </w:t>
      </w:r>
    </w:p>
    <w:p w14:paraId="41A29079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B </w:t>
      </w:r>
      <w:r w:rsidRPr="00016BCA">
        <w:rPr>
          <w:color w:val="000000"/>
          <w:sz w:val="23"/>
          <w:szCs w:val="23"/>
        </w:rPr>
        <w:t xml:space="preserve">piquantes </w:t>
      </w:r>
    </w:p>
    <w:p w14:paraId="148D3792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C </w:t>
      </w:r>
      <w:r w:rsidRPr="00016BCA">
        <w:rPr>
          <w:color w:val="000000"/>
          <w:sz w:val="23"/>
          <w:szCs w:val="23"/>
        </w:rPr>
        <w:t xml:space="preserve">multicolores </w:t>
      </w:r>
    </w:p>
    <w:p w14:paraId="089985B4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600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D </w:t>
      </w:r>
      <w:r w:rsidRPr="00016BCA">
        <w:rPr>
          <w:color w:val="000000"/>
          <w:sz w:val="23"/>
          <w:szCs w:val="23"/>
        </w:rPr>
        <w:t>empoisonnées</w:t>
      </w:r>
    </w:p>
    <w:p w14:paraId="04AAFD92" w14:textId="77777777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16BCA">
        <w:rPr>
          <w:rFonts w:ascii="HelveticaNeue-Medium" w:hAnsi="HelveticaNeue-Medium" w:cs="HelveticaNeue-Medium"/>
          <w:b/>
          <w:bCs/>
          <w:color w:val="FFFFFF"/>
          <w:sz w:val="24"/>
          <w:szCs w:val="24"/>
        </w:rPr>
        <w:t>*</w:t>
      </w:r>
    </w:p>
    <w:p w14:paraId="2ECE7FD7" w14:textId="77777777" w:rsidR="003A7D65" w:rsidRPr="00016BCA" w:rsidRDefault="003A7D65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b/>
          <w:sz w:val="28"/>
          <w:szCs w:val="24"/>
        </w:rPr>
      </w:pPr>
      <w:r w:rsidRPr="00016BCA">
        <w:rPr>
          <w:rFonts w:ascii="TimesNewRomanPSMT" w:hAnsi="TimesNewRomanPSMT" w:cs="TimesNewRomanPSMT"/>
          <w:b/>
          <w:sz w:val="28"/>
          <w:szCs w:val="24"/>
        </w:rPr>
        <w:lastRenderedPageBreak/>
        <w:t>MARQUEURS DE RELATION :</w:t>
      </w:r>
    </w:p>
    <w:p w14:paraId="430B1E9E" w14:textId="77777777" w:rsidR="003A7D65" w:rsidRPr="00016BCA" w:rsidRDefault="003A7D65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</w:p>
    <w:p w14:paraId="1CA26021" w14:textId="6760087D" w:rsidR="007E499C" w:rsidRPr="00016BCA" w:rsidRDefault="007E499C" w:rsidP="007E499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TimesNewRomanPSMT" w:hAnsi="TimesNewRomanPSMT" w:cs="TimesNewRomanPSMT"/>
          <w:sz w:val="24"/>
          <w:szCs w:val="24"/>
        </w:rPr>
        <w:t xml:space="preserve">À quoi sert le mot « Mais » </w:t>
      </w:r>
      <w:r w:rsidR="005277EA">
        <w:rPr>
          <w:rFonts w:ascii="TimesNewRomanPSMT" w:hAnsi="TimesNewRomanPSMT" w:cs="TimesNewRomanPSMT"/>
          <w:sz w:val="24"/>
          <w:szCs w:val="24"/>
        </w:rPr>
        <w:t>à</w:t>
      </w:r>
      <w:r w:rsidRPr="00016BCA">
        <w:rPr>
          <w:rFonts w:ascii="TimesNewRomanPSMT" w:hAnsi="TimesNewRomanPSMT" w:cs="TimesNewRomanPSMT"/>
          <w:sz w:val="24"/>
          <w:szCs w:val="24"/>
        </w:rPr>
        <w:t xml:space="preserve"> la</w:t>
      </w:r>
      <w:r w:rsidR="005277EA">
        <w:rPr>
          <w:rFonts w:ascii="TimesNewRomanPSMT" w:hAnsi="TimesNewRomanPSMT" w:cs="TimesNewRomanPSMT"/>
          <w:sz w:val="24"/>
          <w:szCs w:val="24"/>
        </w:rPr>
        <w:t xml:space="preserve"> 13</w:t>
      </w:r>
      <w:r w:rsidR="005277EA" w:rsidRPr="005277EA">
        <w:rPr>
          <w:rFonts w:ascii="TimesNewRomanPSMT" w:hAnsi="TimesNewRomanPSMT" w:cs="TimesNewRomanPSMT"/>
          <w:sz w:val="24"/>
          <w:szCs w:val="24"/>
          <w:vertAlign w:val="superscript"/>
        </w:rPr>
        <w:t>e</w:t>
      </w:r>
      <w:r w:rsidR="005277EA">
        <w:rPr>
          <w:rFonts w:ascii="TimesNewRomanPSMT" w:hAnsi="TimesNewRomanPSMT" w:cs="TimesNewRomanPSMT"/>
          <w:sz w:val="24"/>
          <w:szCs w:val="24"/>
        </w:rPr>
        <w:t xml:space="preserve"> ligne </w:t>
      </w:r>
      <w:r w:rsidRPr="00016BCA">
        <w:rPr>
          <w:rFonts w:ascii="TimesNewRomanPSMT" w:hAnsi="TimesNewRomanPSMT" w:cs="TimesNewRomanPSMT"/>
          <w:sz w:val="24"/>
          <w:szCs w:val="24"/>
        </w:rPr>
        <w:t>du texte?</w:t>
      </w:r>
    </w:p>
    <w:p w14:paraId="1C4E8577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426"/>
        <w:rPr>
          <w:rFonts w:ascii="HelveticaNeue-MediumCond" w:hAnsi="HelveticaNeue-MediumCond" w:cs="HelveticaNeue-MediumCond"/>
          <w:sz w:val="24"/>
          <w:szCs w:val="24"/>
        </w:rPr>
      </w:pPr>
    </w:p>
    <w:p w14:paraId="0B62F7E8" w14:textId="77777777" w:rsidR="007E499C" w:rsidRPr="00016BCA" w:rsidRDefault="007E499C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A </w:t>
      </w:r>
      <w:r w:rsidRPr="00016BCA">
        <w:rPr>
          <w:rFonts w:ascii="TimesNewRomanPSMT" w:hAnsi="TimesNewRomanPSMT" w:cs="TimesNewRomanPSMT"/>
          <w:sz w:val="24"/>
          <w:szCs w:val="24"/>
        </w:rPr>
        <w:t>à marquer l’opposition</w:t>
      </w:r>
    </w:p>
    <w:p w14:paraId="6ECD324E" w14:textId="77777777" w:rsidR="007E499C" w:rsidRPr="00016BCA" w:rsidRDefault="007E499C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B </w:t>
      </w:r>
      <w:r w:rsidRPr="00016BCA">
        <w:rPr>
          <w:rFonts w:ascii="TimesNewRomanPSMT" w:hAnsi="TimesNewRomanPSMT" w:cs="TimesNewRomanPSMT"/>
          <w:sz w:val="24"/>
          <w:szCs w:val="24"/>
        </w:rPr>
        <w:t>à présenter une solution</w:t>
      </w:r>
    </w:p>
    <w:p w14:paraId="510FCEEC" w14:textId="77777777" w:rsidR="007E499C" w:rsidRPr="00016BCA" w:rsidRDefault="007E499C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C </w:t>
      </w:r>
      <w:r w:rsidRPr="00016BCA">
        <w:rPr>
          <w:rFonts w:ascii="TimesNewRomanPSMT" w:hAnsi="TimesNewRomanPSMT" w:cs="TimesNewRomanPSMT"/>
          <w:sz w:val="24"/>
          <w:szCs w:val="24"/>
        </w:rPr>
        <w:t>à commencer un résumé</w:t>
      </w:r>
    </w:p>
    <w:p w14:paraId="668225D9" w14:textId="77777777" w:rsidR="0064204D" w:rsidRPr="00016BCA" w:rsidRDefault="007E499C" w:rsidP="00D56213">
      <w:pPr>
        <w:pStyle w:val="Paragraphedeliste"/>
        <w:spacing w:after="240"/>
        <w:ind w:left="567" w:firstLine="141"/>
        <w:rPr>
          <w:rFonts w:ascii="TimesNewRomanPSMT" w:hAnsi="TimesNewRomanPSMT" w:cs="TimesNewRomanPSMT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sz w:val="24"/>
          <w:szCs w:val="24"/>
        </w:rPr>
        <w:t xml:space="preserve">D </w:t>
      </w:r>
      <w:r w:rsidRPr="00016BCA">
        <w:rPr>
          <w:rFonts w:ascii="TimesNewRomanPSMT" w:hAnsi="TimesNewRomanPSMT" w:cs="TimesNewRomanPSMT"/>
          <w:sz w:val="24"/>
          <w:szCs w:val="24"/>
        </w:rPr>
        <w:t>à présenter une condition</w:t>
      </w:r>
    </w:p>
    <w:p w14:paraId="29F2E82D" w14:textId="77777777" w:rsidR="00D56213" w:rsidRPr="00016BCA" w:rsidRDefault="00D56213" w:rsidP="00D56213">
      <w:pPr>
        <w:autoSpaceDE w:val="0"/>
        <w:autoSpaceDN w:val="0"/>
        <w:adjustRightInd w:val="0"/>
        <w:spacing w:after="0" w:line="240" w:lineRule="auto"/>
        <w:ind w:left="426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Dans l’expression « c’est </w:t>
      </w:r>
      <w:r w:rsidRPr="00016BCA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là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 qu’il commença à s’entraîner », le mot « là » complète le verbe en indiquant…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FS6_0029_6101</w:t>
      </w:r>
    </w:p>
    <w:p w14:paraId="66C1C0DD" w14:textId="77777777" w:rsidR="00D56213" w:rsidRPr="00016BCA" w:rsidRDefault="00D56213" w:rsidP="00D56213">
      <w:pPr>
        <w:autoSpaceDE w:val="0"/>
        <w:autoSpaceDN w:val="0"/>
        <w:adjustRightInd w:val="0"/>
        <w:spacing w:after="0" w:line="240" w:lineRule="auto"/>
        <w:ind w:firstLine="426"/>
        <w:rPr>
          <w:rFonts w:ascii="HelveticaNeue-MediumCond" w:hAnsi="HelveticaNeue-MediumCond" w:cs="HelveticaNeue-MediumCond"/>
          <w:color w:val="000000"/>
          <w:sz w:val="24"/>
          <w:szCs w:val="24"/>
        </w:rPr>
      </w:pPr>
    </w:p>
    <w:p w14:paraId="3210D92B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A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un but.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CM 3_5_3</w:t>
      </w:r>
    </w:p>
    <w:p w14:paraId="4B681C44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HelveticaNeue-MediumCond" w:hAnsi="HelveticaNeue-MediumCond" w:cs="HelveticaNeue-MediumCond"/>
          <w:color w:val="FFFFFF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B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le temps. </w:t>
      </w:r>
      <w:r w:rsidRPr="00016BCA">
        <w:rPr>
          <w:rFonts w:ascii="HelveticaNeue-MediumCond" w:hAnsi="HelveticaNeue-MediumCond" w:cs="HelveticaNeue-MediumCond"/>
          <w:color w:val="FFFFFF"/>
          <w:sz w:val="24"/>
          <w:szCs w:val="24"/>
        </w:rPr>
        <w:t>*</w:t>
      </w:r>
    </w:p>
    <w:p w14:paraId="741127C7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C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la manière.</w:t>
      </w:r>
    </w:p>
    <w:p w14:paraId="512FFDA5" w14:textId="77777777" w:rsidR="00D56213" w:rsidRPr="00016BCA" w:rsidRDefault="00D56213" w:rsidP="00D56213">
      <w:pPr>
        <w:pStyle w:val="Paragraphedeliste"/>
        <w:spacing w:after="240"/>
        <w:ind w:left="567" w:firstLine="141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D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une</w:t>
      </w:r>
      <w:proofErr w:type="spellEnd"/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 conséquence</w:t>
      </w:r>
    </w:p>
    <w:p w14:paraId="392282A0" w14:textId="77777777" w:rsidR="00D56213" w:rsidRPr="00016BCA" w:rsidRDefault="00D56213" w:rsidP="00D56213">
      <w:pPr>
        <w:pStyle w:val="Paragraphedeliste"/>
        <w:spacing w:after="240" w:line="240" w:lineRule="auto"/>
        <w:ind w:left="567" w:hanging="141"/>
        <w:rPr>
          <w:rFonts w:ascii="TimesNewRomanPSMT" w:hAnsi="TimesNewRomanPSMT" w:cs="TimesNewRomanPSMT"/>
          <w:sz w:val="24"/>
          <w:szCs w:val="24"/>
        </w:rPr>
      </w:pPr>
    </w:p>
    <w:p w14:paraId="7BFA0C3D" w14:textId="77777777" w:rsidR="00D56213" w:rsidRPr="00016BCA" w:rsidRDefault="00D56213" w:rsidP="00D56213">
      <w:pPr>
        <w:autoSpaceDE w:val="0"/>
        <w:autoSpaceDN w:val="0"/>
        <w:adjustRightInd w:val="0"/>
        <w:spacing w:after="0" w:line="240" w:lineRule="auto"/>
        <w:ind w:firstLine="426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L’expression « Par le fait même » sert…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FS6 0029_ 6208</w:t>
      </w:r>
    </w:p>
    <w:p w14:paraId="42B47161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426"/>
        <w:rPr>
          <w:rFonts w:ascii="HelveticaNeue-MediumCond" w:hAnsi="HelveticaNeue-MediumCond" w:cs="HelveticaNeue-MediumCond"/>
          <w:color w:val="000000"/>
          <w:sz w:val="24"/>
          <w:szCs w:val="24"/>
        </w:rPr>
      </w:pPr>
    </w:p>
    <w:p w14:paraId="1F6E5B66" w14:textId="77777777" w:rsidR="00D56213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A</w:t>
      </w:r>
      <w:r w:rsidR="00D56213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D56213"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à indiquer le but. </w:t>
      </w:r>
      <w:r w:rsidR="00D56213"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CM 2_6_3</w:t>
      </w:r>
    </w:p>
    <w:p w14:paraId="67B524A1" w14:textId="77777777" w:rsidR="00D56213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B</w:t>
      </w:r>
      <w:r w:rsidR="00D56213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D56213" w:rsidRPr="00016BCA">
        <w:rPr>
          <w:rFonts w:ascii="TimesNewRomanPSMT" w:hAnsi="TimesNewRomanPSMT" w:cs="TimesNewRomanPSMT"/>
          <w:color w:val="000000"/>
          <w:sz w:val="24"/>
          <w:szCs w:val="24"/>
        </w:rPr>
        <w:t>à faire un résumé.</w:t>
      </w:r>
    </w:p>
    <w:p w14:paraId="2B4B26C1" w14:textId="77777777" w:rsidR="00D56213" w:rsidRPr="00016BCA" w:rsidRDefault="003A7D65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C</w:t>
      </w:r>
      <w:r w:rsidR="00D56213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D56213" w:rsidRPr="00016BCA">
        <w:rPr>
          <w:rFonts w:ascii="TimesNewRomanPSMT" w:hAnsi="TimesNewRomanPSMT" w:cs="TimesNewRomanPSMT"/>
          <w:color w:val="000000"/>
          <w:sz w:val="24"/>
          <w:szCs w:val="24"/>
        </w:rPr>
        <w:t>à établir une comparaison.</w:t>
      </w:r>
    </w:p>
    <w:p w14:paraId="7D1A9406" w14:textId="77777777" w:rsidR="00D56213" w:rsidRPr="00016BCA" w:rsidRDefault="003A7D65" w:rsidP="00D56213">
      <w:pPr>
        <w:pStyle w:val="Paragraphedeliste"/>
        <w:spacing w:after="240"/>
        <w:ind w:left="567" w:firstLine="141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>D</w:t>
      </w:r>
      <w:r w:rsidR="00D56213"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</w:t>
      </w:r>
      <w:r w:rsidR="00D56213" w:rsidRPr="00016BCA">
        <w:rPr>
          <w:rFonts w:ascii="TimesNewRomanPSMT" w:hAnsi="TimesNewRomanPSMT" w:cs="TimesNewRomanPSMT"/>
          <w:color w:val="000000"/>
          <w:sz w:val="24"/>
          <w:szCs w:val="24"/>
        </w:rPr>
        <w:t>à présenter une conséquence</w:t>
      </w:r>
    </w:p>
    <w:p w14:paraId="7FADA92E" w14:textId="77777777" w:rsidR="00D56213" w:rsidRPr="00016BCA" w:rsidRDefault="00D56213" w:rsidP="00D56213">
      <w:pPr>
        <w:pStyle w:val="Paragraphedeliste"/>
        <w:spacing w:after="240" w:line="240" w:lineRule="auto"/>
        <w:ind w:left="567" w:firstLine="141"/>
        <w:rPr>
          <w:rFonts w:ascii="TimesNewRomanPSMT" w:hAnsi="TimesNewRomanPSMT" w:cs="TimesNewRomanPSMT"/>
          <w:sz w:val="24"/>
          <w:szCs w:val="24"/>
        </w:rPr>
      </w:pPr>
    </w:p>
    <w:p w14:paraId="4440456B" w14:textId="77777777" w:rsidR="003A7D65" w:rsidRPr="00016BCA" w:rsidRDefault="003A7D65" w:rsidP="00D56213">
      <w:pPr>
        <w:pStyle w:val="Paragraphedeliste"/>
        <w:spacing w:after="240" w:line="240" w:lineRule="auto"/>
        <w:ind w:left="567" w:firstLine="141"/>
        <w:rPr>
          <w:rFonts w:ascii="TimesNewRomanPSMT" w:hAnsi="TimesNewRomanPSMT" w:cs="TimesNewRomanPSMT"/>
          <w:sz w:val="24"/>
          <w:szCs w:val="24"/>
        </w:rPr>
      </w:pPr>
    </w:p>
    <w:p w14:paraId="70B3EF83" w14:textId="77777777" w:rsidR="00D56213" w:rsidRPr="00016BCA" w:rsidRDefault="00D56213" w:rsidP="00D56213">
      <w:pPr>
        <w:pStyle w:val="Paragraphedeliste"/>
        <w:spacing w:after="240" w:line="240" w:lineRule="auto"/>
        <w:ind w:left="284" w:firstLine="141"/>
        <w:rPr>
          <w:rFonts w:ascii="TimesNewRomanPSMT" w:hAnsi="TimesNewRomanPSMT" w:cs="TimesNewRomanPSMT"/>
          <w:b/>
          <w:sz w:val="30"/>
          <w:szCs w:val="24"/>
        </w:rPr>
      </w:pPr>
      <w:r w:rsidRPr="00016BCA">
        <w:rPr>
          <w:rFonts w:ascii="TimesNewRomanPSMT" w:hAnsi="TimesNewRomanPSMT" w:cs="TimesNewRomanPSMT"/>
          <w:b/>
          <w:sz w:val="30"/>
          <w:szCs w:val="24"/>
        </w:rPr>
        <w:t>PRONOM :</w:t>
      </w:r>
    </w:p>
    <w:p w14:paraId="4DDFA7DC" w14:textId="77777777" w:rsidR="007E499C" w:rsidRPr="00016BCA" w:rsidRDefault="007E499C" w:rsidP="007E499C">
      <w:pPr>
        <w:pStyle w:val="Pa16"/>
        <w:spacing w:before="120" w:after="120"/>
        <w:ind w:left="360"/>
        <w:rPr>
          <w:color w:val="000000"/>
          <w:sz w:val="23"/>
          <w:szCs w:val="23"/>
        </w:rPr>
      </w:pPr>
      <w:r w:rsidRPr="00016BCA">
        <w:rPr>
          <w:color w:val="000000"/>
          <w:sz w:val="23"/>
          <w:szCs w:val="23"/>
        </w:rPr>
        <w:t>Quel mot le pronom « lequel » remplace-t-il dans cet extrait : « </w:t>
      </w:r>
      <w:r w:rsidRPr="00016BCA">
        <w:rPr>
          <w:color w:val="000000"/>
        </w:rPr>
        <w:t xml:space="preserve">Afin d’avoir le droit exclusif </w:t>
      </w:r>
      <w:r w:rsidRPr="00016BCA">
        <w:rPr>
          <w:color w:val="000000"/>
          <w:sz w:val="23"/>
          <w:szCs w:val="23"/>
        </w:rPr>
        <w:t xml:space="preserve">d’exploitation du cube, il a déposé un brevet en janvier 1975, </w:t>
      </w:r>
      <w:r w:rsidRPr="00016BCA">
        <w:rPr>
          <w:b/>
          <w:color w:val="000000"/>
          <w:sz w:val="23"/>
          <w:szCs w:val="23"/>
          <w:u w:val="single"/>
        </w:rPr>
        <w:t>lequel</w:t>
      </w:r>
      <w:r w:rsidRPr="00016BCA">
        <w:rPr>
          <w:color w:val="000000"/>
          <w:sz w:val="23"/>
          <w:szCs w:val="23"/>
        </w:rPr>
        <w:t xml:space="preserve"> a été approuvé deux ans plus tard. </w:t>
      </w:r>
    </w:p>
    <w:p w14:paraId="18378442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A </w:t>
      </w:r>
      <w:r w:rsidRPr="00016BCA">
        <w:rPr>
          <w:color w:val="000000"/>
          <w:sz w:val="23"/>
          <w:szCs w:val="23"/>
        </w:rPr>
        <w:t xml:space="preserve">cube </w:t>
      </w:r>
    </w:p>
    <w:p w14:paraId="24D98995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B </w:t>
      </w:r>
      <w:r w:rsidRPr="00016BCA">
        <w:rPr>
          <w:color w:val="000000"/>
          <w:sz w:val="23"/>
          <w:szCs w:val="23"/>
        </w:rPr>
        <w:t xml:space="preserve">droit </w:t>
      </w:r>
    </w:p>
    <w:p w14:paraId="487FD60C" w14:textId="77777777" w:rsidR="007E499C" w:rsidRPr="00016BCA" w:rsidRDefault="007E499C" w:rsidP="007E499C">
      <w:pPr>
        <w:pStyle w:val="Pa17"/>
        <w:spacing w:after="120"/>
        <w:ind w:left="960" w:hanging="360"/>
        <w:rPr>
          <w:color w:val="000000"/>
          <w:sz w:val="23"/>
          <w:szCs w:val="23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C </w:t>
      </w:r>
      <w:r w:rsidRPr="00016BCA">
        <w:rPr>
          <w:color w:val="000000"/>
          <w:sz w:val="23"/>
          <w:szCs w:val="23"/>
        </w:rPr>
        <w:t xml:space="preserve">brevet </w:t>
      </w:r>
    </w:p>
    <w:p w14:paraId="6B4357AF" w14:textId="77777777" w:rsidR="0064204D" w:rsidRPr="00016BCA" w:rsidRDefault="007E499C" w:rsidP="007E499C">
      <w:pPr>
        <w:spacing w:after="240" w:line="240" w:lineRule="auto"/>
        <w:ind w:firstLine="600"/>
        <w:rPr>
          <w:sz w:val="16"/>
        </w:rPr>
      </w:pPr>
      <w:r w:rsidRPr="00016BCA">
        <w:rPr>
          <w:rFonts w:ascii="HelveticaNeueLT Std Med Cn" w:hAnsi="HelveticaNeueLT Std Med Cn" w:cs="HelveticaNeueLT Std Med Cn"/>
          <w:color w:val="000000"/>
          <w:sz w:val="23"/>
          <w:szCs w:val="23"/>
        </w:rPr>
        <w:t xml:space="preserve">D </w:t>
      </w:r>
      <w:r w:rsidRPr="00016BCA">
        <w:rPr>
          <w:color w:val="000000"/>
          <w:sz w:val="23"/>
          <w:szCs w:val="23"/>
        </w:rPr>
        <w:t>janvier</w:t>
      </w:r>
      <w:r w:rsidR="0064204D" w:rsidRPr="00016BCA">
        <w:rPr>
          <w:rFonts w:ascii="Times New Roman" w:eastAsia="Times New Roman" w:hAnsi="Times New Roman" w:cs="Times New Roman"/>
          <w:sz w:val="20"/>
          <w:szCs w:val="28"/>
          <w:lang w:eastAsia="fr-CA"/>
        </w:rPr>
        <w:tab/>
      </w:r>
      <w:r w:rsidR="0064204D" w:rsidRPr="00016BCA">
        <w:rPr>
          <w:rFonts w:ascii="Times New Roman" w:eastAsia="Times New Roman" w:hAnsi="Times New Roman" w:cs="Times New Roman"/>
          <w:sz w:val="20"/>
          <w:szCs w:val="28"/>
          <w:lang w:eastAsia="fr-CA"/>
        </w:rPr>
        <w:tab/>
      </w:r>
    </w:p>
    <w:p w14:paraId="1187BFCD" w14:textId="77777777" w:rsidR="00D56213" w:rsidRPr="00016BCA" w:rsidRDefault="00D56213" w:rsidP="00D56213">
      <w:pPr>
        <w:autoSpaceDE w:val="0"/>
        <w:autoSpaceDN w:val="0"/>
        <w:adjustRightInd w:val="0"/>
        <w:spacing w:after="0" w:line="240" w:lineRule="auto"/>
        <w:ind w:left="284"/>
        <w:rPr>
          <w:rFonts w:ascii="TradeGothic-CondEighteen" w:hAnsi="TradeGothic-CondEighteen" w:cs="TradeGothic-CondEighteen"/>
          <w:color w:val="FFFFFF"/>
          <w:sz w:val="15"/>
          <w:szCs w:val="15"/>
        </w:rPr>
      </w:pP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Quel mot le pronom « leur » remplace-t-il dans cet extrait : « </w:t>
      </w:r>
      <w:r w:rsidRPr="00016BCA">
        <w:rPr>
          <w:rFonts w:ascii="TimesNewRomanPSMT" w:hAnsi="TimesNewRomanPSMT" w:cs="TimesNewRomanPSMT"/>
          <w:sz w:val="24"/>
          <w:szCs w:val="24"/>
        </w:rPr>
        <w:t xml:space="preserve">C’est pourquoi les pilotes de rallye utilisent des « notes de trajet », qui </w:t>
      </w:r>
      <w:r w:rsidRPr="00016BCA">
        <w:rPr>
          <w:rFonts w:ascii="TimesNewRomanPSMT" w:hAnsi="TimesNewRomanPSMT" w:cs="TimesNewRomanPSMT"/>
          <w:b/>
          <w:sz w:val="24"/>
          <w:szCs w:val="24"/>
          <w:u w:val="single"/>
        </w:rPr>
        <w:t>leur</w:t>
      </w:r>
      <w:r w:rsidRPr="00016BCA">
        <w:rPr>
          <w:rFonts w:ascii="TimesNewRomanPSMT" w:hAnsi="TimesNewRomanPSMT" w:cs="TimesNewRomanPSMT"/>
          <w:sz w:val="24"/>
          <w:szCs w:val="24"/>
        </w:rPr>
        <w:t xml:space="preserve"> permettent de prévoir la route et de conduire avec plus de confiance.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  <w:r w:rsidRPr="00016BCA">
        <w:rPr>
          <w:rFonts w:ascii="TradeGothic-CondEighteen" w:hAnsi="TradeGothic-CondEighteen" w:cs="TradeGothic-CondEighteen"/>
          <w:color w:val="FFFFFF"/>
          <w:sz w:val="15"/>
          <w:szCs w:val="15"/>
        </w:rPr>
        <w:t>OQLF10364.042</w:t>
      </w:r>
    </w:p>
    <w:p w14:paraId="1FD5CC41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HelveticaNeue-MediumCond" w:hAnsi="HelveticaNeue-MediumCond" w:cs="HelveticaNeue-MediumCond"/>
          <w:color w:val="000000"/>
          <w:sz w:val="24"/>
          <w:szCs w:val="24"/>
        </w:rPr>
      </w:pPr>
    </w:p>
    <w:p w14:paraId="6809969A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F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notes</w:t>
      </w:r>
    </w:p>
    <w:p w14:paraId="52E38C9A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G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trajet</w:t>
      </w:r>
    </w:p>
    <w:p w14:paraId="7E95D70B" w14:textId="77777777" w:rsidR="00D56213" w:rsidRPr="00016BCA" w:rsidRDefault="00D56213" w:rsidP="00D56213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color w:val="000000"/>
          <w:sz w:val="24"/>
          <w:szCs w:val="24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H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>rallye</w:t>
      </w:r>
    </w:p>
    <w:p w14:paraId="5567BECD" w14:textId="77777777" w:rsidR="0064204D" w:rsidRPr="00016BCA" w:rsidRDefault="00D56213" w:rsidP="00D56213">
      <w:pPr>
        <w:spacing w:after="240"/>
        <w:ind w:firstLine="600"/>
        <w:rPr>
          <w:sz w:val="16"/>
        </w:rPr>
      </w:pPr>
      <w:r w:rsidRPr="00016BCA">
        <w:rPr>
          <w:rFonts w:ascii="HelveticaNeue-MediumCond" w:hAnsi="HelveticaNeue-MediumCond" w:cs="HelveticaNeue-MediumCond"/>
          <w:color w:val="000000"/>
          <w:sz w:val="24"/>
          <w:szCs w:val="24"/>
        </w:rPr>
        <w:t xml:space="preserve">  J </w:t>
      </w:r>
      <w:r w:rsidRPr="00016BCA">
        <w:rPr>
          <w:rFonts w:ascii="TimesNewRomanPSMT" w:hAnsi="TimesNewRomanPSMT" w:cs="TimesNewRomanPSMT"/>
          <w:color w:val="000000"/>
          <w:sz w:val="24"/>
          <w:szCs w:val="24"/>
        </w:rPr>
        <w:t xml:space="preserve">pilotes </w:t>
      </w:r>
      <w:r w:rsidRPr="00016BCA">
        <w:rPr>
          <w:rFonts w:ascii="HelveticaNeue-Medium" w:hAnsi="HelveticaNeue-Medium" w:cs="HelveticaNeue-Medium"/>
          <w:b/>
          <w:bCs/>
          <w:color w:val="FFFFFF"/>
          <w:sz w:val="24"/>
          <w:szCs w:val="24"/>
        </w:rPr>
        <w:t>*</w:t>
      </w:r>
    </w:p>
    <w:p w14:paraId="080F976B" w14:textId="77777777" w:rsidR="0064204D" w:rsidRPr="00016BCA" w:rsidRDefault="0064204D" w:rsidP="0064204D">
      <w:pPr>
        <w:pStyle w:val="Paragraphedeliste"/>
        <w:spacing w:after="240" w:line="240" w:lineRule="auto"/>
        <w:ind w:left="927"/>
        <w:rPr>
          <w:rFonts w:ascii="Times New Roman" w:eastAsia="Times New Roman" w:hAnsi="Times New Roman" w:cs="Times New Roman"/>
          <w:sz w:val="20"/>
          <w:szCs w:val="28"/>
          <w:lang w:eastAsia="fr-CA"/>
        </w:rPr>
      </w:pPr>
    </w:p>
    <w:p w14:paraId="59308849" w14:textId="77777777" w:rsidR="0064204D" w:rsidRPr="00B8511E" w:rsidRDefault="0064204D" w:rsidP="0064204D">
      <w:pPr>
        <w:pStyle w:val="Paragraphedeliste"/>
        <w:spacing w:after="240" w:line="240" w:lineRule="auto"/>
        <w:ind w:left="927"/>
        <w:rPr>
          <w:sz w:val="20"/>
          <w:szCs w:val="28"/>
        </w:rPr>
      </w:pPr>
    </w:p>
    <w:p w14:paraId="35E93D00" w14:textId="77777777" w:rsidR="0064204D" w:rsidRPr="00B8511E" w:rsidRDefault="0064204D" w:rsidP="0064204D">
      <w:pPr>
        <w:pStyle w:val="Paragraphedeliste"/>
        <w:numPr>
          <w:ilvl w:val="0"/>
          <w:numId w:val="1"/>
        </w:numPr>
        <w:spacing w:before="240" w:after="240" w:line="240" w:lineRule="auto"/>
        <w:ind w:left="426" w:hanging="426"/>
        <w:rPr>
          <w:rFonts w:ascii="Times New Roman" w:hAnsi="Times New Roman" w:cs="Times New Roman"/>
          <w:sz w:val="24"/>
          <w:szCs w:val="36"/>
        </w:rPr>
      </w:pPr>
      <w:r w:rsidRPr="00B8511E">
        <w:rPr>
          <w:rFonts w:ascii="Times New Roman" w:hAnsi="Times New Roman" w:cs="Times New Roman"/>
          <w:sz w:val="24"/>
          <w:szCs w:val="36"/>
        </w:rPr>
        <w:t>Identifie les caractéristiques de la nouvelle journalistique en remplissant le tableau ci-dessous :</w:t>
      </w:r>
    </w:p>
    <w:p w14:paraId="4FD5F2BB" w14:textId="77777777" w:rsidR="0064204D" w:rsidRPr="00B8511E" w:rsidRDefault="0064204D" w:rsidP="0064204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3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64204D" w:rsidRPr="00B8511E" w14:paraId="27D2492A" w14:textId="77777777" w:rsidTr="003A7D65"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DCDBF95" w14:textId="77777777" w:rsidR="0064204D" w:rsidRPr="00B8511E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8511E">
              <w:rPr>
                <w:rFonts w:ascii="Times New Roman" w:hAnsi="Times New Roman" w:cs="Times New Roman"/>
                <w:sz w:val="24"/>
                <w:szCs w:val="36"/>
              </w:rPr>
              <w:t>Quoi?</w:t>
            </w:r>
          </w:p>
        </w:tc>
        <w:tc>
          <w:tcPr>
            <w:tcW w:w="8647" w:type="dxa"/>
            <w:tcBorders>
              <w:left w:val="single" w:sz="36" w:space="0" w:color="auto"/>
            </w:tcBorders>
          </w:tcPr>
          <w:p w14:paraId="393B9431" w14:textId="77777777" w:rsidR="0064204D" w:rsidRPr="00B8511E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DB0E634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467C40E4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64204D" w:rsidRPr="00B8511E" w14:paraId="2D7117D7" w14:textId="77777777" w:rsidTr="003A7D65"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94D9E08" w14:textId="77777777" w:rsidR="0064204D" w:rsidRPr="00B8511E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8511E">
              <w:rPr>
                <w:rFonts w:ascii="Times New Roman" w:hAnsi="Times New Roman" w:cs="Times New Roman"/>
                <w:sz w:val="24"/>
                <w:szCs w:val="36"/>
              </w:rPr>
              <w:t>Comment?</w:t>
            </w:r>
          </w:p>
        </w:tc>
        <w:tc>
          <w:tcPr>
            <w:tcW w:w="8647" w:type="dxa"/>
            <w:tcBorders>
              <w:left w:val="single" w:sz="36" w:space="0" w:color="auto"/>
            </w:tcBorders>
          </w:tcPr>
          <w:p w14:paraId="41B48793" w14:textId="77777777" w:rsidR="0064204D" w:rsidRPr="00B8511E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45C1F71B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D31A572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4A4C9B3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30DAB637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518D1BD2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B8511E" w14:paraId="2C9E2340" w14:textId="77777777" w:rsidTr="003A7D65"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6AC50B2" w14:textId="77777777" w:rsidR="0064204D" w:rsidRPr="00B8511E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B8511E">
              <w:rPr>
                <w:rFonts w:ascii="Times New Roman" w:hAnsi="Times New Roman" w:cs="Times New Roman"/>
                <w:sz w:val="24"/>
                <w:szCs w:val="36"/>
              </w:rPr>
              <w:t>Pourquoi?</w:t>
            </w:r>
          </w:p>
        </w:tc>
        <w:tc>
          <w:tcPr>
            <w:tcW w:w="8647" w:type="dxa"/>
            <w:tcBorders>
              <w:left w:val="single" w:sz="36" w:space="0" w:color="auto"/>
            </w:tcBorders>
          </w:tcPr>
          <w:p w14:paraId="7BA0A257" w14:textId="77777777" w:rsidR="0064204D" w:rsidRPr="00B8511E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5C80D01A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54BC4FE2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57517428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6AE20150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  <w:p w14:paraId="7B5951A5" w14:textId="77777777" w:rsidR="003A7D65" w:rsidRPr="00B8511E" w:rsidRDefault="003A7D65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49BB0EEA" w14:textId="77777777" w:rsidR="00BD1EE3" w:rsidRPr="00B8511E" w:rsidRDefault="00BD1EE3" w:rsidP="0064204D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36"/>
          <w:szCs w:val="36"/>
        </w:rPr>
      </w:pPr>
    </w:p>
    <w:p w14:paraId="2837F77C" w14:textId="77777777" w:rsidR="0064204D" w:rsidRPr="00B8511E" w:rsidRDefault="0064204D" w:rsidP="0064204D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36"/>
          <w:szCs w:val="36"/>
        </w:rPr>
      </w:pPr>
    </w:p>
    <w:p w14:paraId="061E06AC" w14:textId="77777777" w:rsidR="0064204D" w:rsidRPr="00B8511E" w:rsidRDefault="0064204D" w:rsidP="0064204D">
      <w:pPr>
        <w:pStyle w:val="Paragraphedeliste"/>
        <w:numPr>
          <w:ilvl w:val="0"/>
          <w:numId w:val="1"/>
        </w:numPr>
        <w:spacing w:before="600" w:after="480" w:line="240" w:lineRule="auto"/>
        <w:ind w:left="567" w:hanging="567"/>
        <w:rPr>
          <w:rFonts w:ascii="Times New Roman" w:hAnsi="Times New Roman" w:cs="Times New Roman"/>
          <w:sz w:val="24"/>
          <w:szCs w:val="36"/>
        </w:rPr>
      </w:pPr>
      <w:r w:rsidRPr="00B8511E">
        <w:rPr>
          <w:rFonts w:ascii="Times New Roman" w:hAnsi="Times New Roman" w:cs="Times New Roman"/>
          <w:sz w:val="24"/>
          <w:szCs w:val="36"/>
        </w:rPr>
        <w:t>Quel est le point de vue de la narration?  Prouve –le. (3 preuves)</w:t>
      </w:r>
    </w:p>
    <w:p w14:paraId="48F2B7EB" w14:textId="77777777" w:rsidR="0064204D" w:rsidRPr="00B8511E" w:rsidRDefault="0064204D" w:rsidP="0064204D">
      <w:pPr>
        <w:pStyle w:val="Paragraphedeliste"/>
        <w:spacing w:before="600" w:after="480" w:line="240" w:lineRule="auto"/>
        <w:rPr>
          <w:rFonts w:ascii="Times New Roman" w:hAnsi="Times New Roman" w:cs="Times New Roman"/>
          <w:sz w:val="18"/>
          <w:szCs w:val="36"/>
        </w:rPr>
      </w:pPr>
    </w:p>
    <w:p w14:paraId="0C636E99" w14:textId="77777777" w:rsidR="0064204D" w:rsidRPr="00B8511E" w:rsidRDefault="0064204D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5D969A21" w14:textId="77777777" w:rsidR="00BD1EE3" w:rsidRPr="00B8511E" w:rsidRDefault="00BD1EE3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75A3C6D1" w14:textId="77777777" w:rsidR="003A7D65" w:rsidRPr="00B8511E" w:rsidRDefault="003A7D65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270F302C" w14:textId="77777777" w:rsidR="003A7D65" w:rsidRPr="00B8511E" w:rsidRDefault="003A7D65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0CB7BF5C" w14:textId="77777777" w:rsidR="0064204D" w:rsidRPr="00B8511E" w:rsidRDefault="0064204D" w:rsidP="0064204D">
      <w:pPr>
        <w:pStyle w:val="Paragraphedeliste"/>
        <w:spacing w:before="24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0034E8D1" w14:textId="77777777" w:rsidR="0064204D" w:rsidRPr="00B8511E" w:rsidRDefault="0064204D" w:rsidP="0064204D">
      <w:pPr>
        <w:pStyle w:val="Paragraphedeliste"/>
        <w:numPr>
          <w:ilvl w:val="0"/>
          <w:numId w:val="1"/>
        </w:numPr>
        <w:spacing w:before="240" w:after="240" w:line="480" w:lineRule="auto"/>
        <w:ind w:left="567" w:hanging="567"/>
        <w:rPr>
          <w:rFonts w:ascii="Times New Roman" w:hAnsi="Times New Roman" w:cs="Times New Roman"/>
          <w:sz w:val="24"/>
          <w:szCs w:val="36"/>
        </w:rPr>
      </w:pPr>
      <w:r w:rsidRPr="00B8511E">
        <w:rPr>
          <w:rFonts w:ascii="Times New Roman" w:hAnsi="Times New Roman" w:cs="Times New Roman"/>
          <w:sz w:val="24"/>
          <w:szCs w:val="36"/>
        </w:rPr>
        <w:t xml:space="preserve">Selon toi, trouves-tu que l’auteur a choisi une bonne photo pour le titre?  Est-ce que tu changerais quelque chose? Pourquoi? Explique ton raisonnement. </w:t>
      </w:r>
    </w:p>
    <w:p w14:paraId="08D45CD7" w14:textId="77777777" w:rsidR="0064204D" w:rsidRPr="0064204D" w:rsidRDefault="0064204D" w:rsidP="0064204D">
      <w:pPr>
        <w:ind w:firstLine="708"/>
        <w:rPr>
          <w:sz w:val="16"/>
        </w:rPr>
      </w:pPr>
      <w:r w:rsidRPr="0064204D">
        <w:rPr>
          <w:sz w:val="16"/>
        </w:rPr>
        <w:t xml:space="preserve">  </w:t>
      </w:r>
    </w:p>
    <w:p w14:paraId="55FA5F73" w14:textId="77777777" w:rsidR="00C16B64" w:rsidRPr="0064204D" w:rsidRDefault="0064204D" w:rsidP="003A7D65">
      <w:pPr>
        <w:tabs>
          <w:tab w:val="left" w:pos="825"/>
          <w:tab w:val="left" w:pos="990"/>
        </w:tabs>
        <w:rPr>
          <w:sz w:val="16"/>
        </w:rPr>
      </w:pPr>
      <w:r w:rsidRPr="0064204D">
        <w:rPr>
          <w:sz w:val="16"/>
        </w:rPr>
        <w:tab/>
      </w:r>
    </w:p>
    <w:sectPr w:rsidR="00C16B64" w:rsidRPr="0064204D" w:rsidSect="00D56213">
      <w:headerReference w:type="default" r:id="rId7"/>
      <w:pgSz w:w="12240" w:h="15840"/>
      <w:pgMar w:top="109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316B" w14:textId="77777777" w:rsidR="00C13299" w:rsidRDefault="00C13299" w:rsidP="0064204D">
      <w:pPr>
        <w:spacing w:after="0" w:line="240" w:lineRule="auto"/>
      </w:pPr>
      <w:r>
        <w:separator/>
      </w:r>
    </w:p>
  </w:endnote>
  <w:endnote w:type="continuationSeparator" w:id="0">
    <w:p w14:paraId="379E4134" w14:textId="77777777" w:rsidR="00C13299" w:rsidRDefault="00C13299" w:rsidP="0064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CondEightee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7FC9" w14:textId="77777777" w:rsidR="00C13299" w:rsidRDefault="00C13299" w:rsidP="0064204D">
      <w:pPr>
        <w:spacing w:after="0" w:line="240" w:lineRule="auto"/>
      </w:pPr>
      <w:r>
        <w:separator/>
      </w:r>
    </w:p>
  </w:footnote>
  <w:footnote w:type="continuationSeparator" w:id="0">
    <w:p w14:paraId="5D9FFC16" w14:textId="77777777" w:rsidR="00C13299" w:rsidRDefault="00C13299" w:rsidP="0064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9CD2" w14:textId="77777777" w:rsidR="0064204D" w:rsidRPr="0064204D" w:rsidRDefault="0064204D">
    <w:pPr>
      <w:pStyle w:val="En-tte"/>
      <w:rPr>
        <w:sz w:val="18"/>
      </w:rPr>
    </w:pPr>
    <w:r w:rsidRPr="0064204D">
      <w:rPr>
        <w:sz w:val="18"/>
      </w:rPr>
      <w:t>FRA1P</w:t>
    </w:r>
    <w:r w:rsidRPr="0064204D">
      <w:rPr>
        <w:sz w:val="18"/>
      </w:rPr>
      <w:ptab w:relativeTo="margin" w:alignment="center" w:leader="none"/>
    </w:r>
    <w:r w:rsidRPr="0064204D">
      <w:rPr>
        <w:sz w:val="18"/>
      </w:rPr>
      <w:ptab w:relativeTo="margin" w:alignment="right" w:leader="none"/>
    </w:r>
    <w:r w:rsidR="003A7D65">
      <w:rPr>
        <w:sz w:val="18"/>
      </w:rPr>
      <w:t>Pratique</w:t>
    </w:r>
    <w:r w:rsidRPr="0064204D">
      <w:rPr>
        <w:sz w:val="18"/>
      </w:rPr>
      <w:t xml:space="preserve"> – Nouvelle journalistique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85A"/>
    <w:multiLevelType w:val="hybridMultilevel"/>
    <w:tmpl w:val="E7F2AAAC"/>
    <w:lvl w:ilvl="0" w:tplc="23BC5A56">
      <w:start w:val="3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2DD"/>
    <w:multiLevelType w:val="hybridMultilevel"/>
    <w:tmpl w:val="77CEBF2E"/>
    <w:lvl w:ilvl="0" w:tplc="0C0C0017">
      <w:start w:val="1"/>
      <w:numFmt w:val="lowerLetter"/>
      <w:lvlText w:val="%1)"/>
      <w:lvlJc w:val="left"/>
      <w:pPr>
        <w:ind w:left="1647" w:hanging="360"/>
      </w:pPr>
    </w:lvl>
    <w:lvl w:ilvl="1" w:tplc="0C0C0019" w:tentative="1">
      <w:start w:val="1"/>
      <w:numFmt w:val="lowerLetter"/>
      <w:lvlText w:val="%2."/>
      <w:lvlJc w:val="left"/>
      <w:pPr>
        <w:ind w:left="2367" w:hanging="360"/>
      </w:pPr>
    </w:lvl>
    <w:lvl w:ilvl="2" w:tplc="0C0C001B" w:tentative="1">
      <w:start w:val="1"/>
      <w:numFmt w:val="lowerRoman"/>
      <w:lvlText w:val="%3."/>
      <w:lvlJc w:val="right"/>
      <w:pPr>
        <w:ind w:left="3087" w:hanging="180"/>
      </w:pPr>
    </w:lvl>
    <w:lvl w:ilvl="3" w:tplc="0C0C000F" w:tentative="1">
      <w:start w:val="1"/>
      <w:numFmt w:val="decimal"/>
      <w:lvlText w:val="%4."/>
      <w:lvlJc w:val="left"/>
      <w:pPr>
        <w:ind w:left="3807" w:hanging="360"/>
      </w:pPr>
    </w:lvl>
    <w:lvl w:ilvl="4" w:tplc="0C0C0019" w:tentative="1">
      <w:start w:val="1"/>
      <w:numFmt w:val="lowerLetter"/>
      <w:lvlText w:val="%5."/>
      <w:lvlJc w:val="left"/>
      <w:pPr>
        <w:ind w:left="4527" w:hanging="360"/>
      </w:pPr>
    </w:lvl>
    <w:lvl w:ilvl="5" w:tplc="0C0C001B" w:tentative="1">
      <w:start w:val="1"/>
      <w:numFmt w:val="lowerRoman"/>
      <w:lvlText w:val="%6."/>
      <w:lvlJc w:val="right"/>
      <w:pPr>
        <w:ind w:left="5247" w:hanging="180"/>
      </w:pPr>
    </w:lvl>
    <w:lvl w:ilvl="6" w:tplc="0C0C000F" w:tentative="1">
      <w:start w:val="1"/>
      <w:numFmt w:val="decimal"/>
      <w:lvlText w:val="%7."/>
      <w:lvlJc w:val="left"/>
      <w:pPr>
        <w:ind w:left="5967" w:hanging="360"/>
      </w:pPr>
    </w:lvl>
    <w:lvl w:ilvl="7" w:tplc="0C0C0019" w:tentative="1">
      <w:start w:val="1"/>
      <w:numFmt w:val="lowerLetter"/>
      <w:lvlText w:val="%8."/>
      <w:lvlJc w:val="left"/>
      <w:pPr>
        <w:ind w:left="6687" w:hanging="360"/>
      </w:pPr>
    </w:lvl>
    <w:lvl w:ilvl="8" w:tplc="0C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C880C70"/>
    <w:multiLevelType w:val="hybridMultilevel"/>
    <w:tmpl w:val="FDFC37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09E4"/>
    <w:multiLevelType w:val="hybridMultilevel"/>
    <w:tmpl w:val="083C66BE"/>
    <w:lvl w:ilvl="0" w:tplc="0C0C0017">
      <w:start w:val="1"/>
      <w:numFmt w:val="lowerLetter"/>
      <w:lvlText w:val="%1)"/>
      <w:lvlJc w:val="left"/>
      <w:pPr>
        <w:ind w:left="927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776FA8"/>
    <w:multiLevelType w:val="hybridMultilevel"/>
    <w:tmpl w:val="AF609084"/>
    <w:lvl w:ilvl="0" w:tplc="CC60066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44EA"/>
    <w:multiLevelType w:val="hybridMultilevel"/>
    <w:tmpl w:val="1EE46FB4"/>
    <w:lvl w:ilvl="0" w:tplc="E40C28D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3250B"/>
    <w:multiLevelType w:val="hybridMultilevel"/>
    <w:tmpl w:val="5B228CA2"/>
    <w:lvl w:ilvl="0" w:tplc="29027D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E85E28"/>
    <w:multiLevelType w:val="hybridMultilevel"/>
    <w:tmpl w:val="D7A0AF0E"/>
    <w:lvl w:ilvl="0" w:tplc="0C0C001B">
      <w:start w:val="1"/>
      <w:numFmt w:val="lowerRoman"/>
      <w:lvlText w:val="%1."/>
      <w:lvlJc w:val="righ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4D"/>
    <w:rsid w:val="00016BCA"/>
    <w:rsid w:val="002A6652"/>
    <w:rsid w:val="00347F21"/>
    <w:rsid w:val="003A7D65"/>
    <w:rsid w:val="003D315A"/>
    <w:rsid w:val="004C114A"/>
    <w:rsid w:val="005277EA"/>
    <w:rsid w:val="0057158A"/>
    <w:rsid w:val="005E4E4A"/>
    <w:rsid w:val="005F7049"/>
    <w:rsid w:val="0064204D"/>
    <w:rsid w:val="0066402A"/>
    <w:rsid w:val="007E499C"/>
    <w:rsid w:val="00816963"/>
    <w:rsid w:val="00967177"/>
    <w:rsid w:val="00B068F9"/>
    <w:rsid w:val="00B30406"/>
    <w:rsid w:val="00B84811"/>
    <w:rsid w:val="00B8511E"/>
    <w:rsid w:val="00BB68B4"/>
    <w:rsid w:val="00BD1EE3"/>
    <w:rsid w:val="00C13299"/>
    <w:rsid w:val="00C27D0E"/>
    <w:rsid w:val="00CA50F9"/>
    <w:rsid w:val="00D00656"/>
    <w:rsid w:val="00D56213"/>
    <w:rsid w:val="00E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EA05"/>
  <w15:docId w15:val="{867C5C29-16CF-405E-A181-E213815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04D"/>
  </w:style>
  <w:style w:type="paragraph" w:styleId="Pieddepage">
    <w:name w:val="footer"/>
    <w:basedOn w:val="Normal"/>
    <w:link w:val="PieddepageCar"/>
    <w:uiPriority w:val="99"/>
    <w:unhideWhenUsed/>
    <w:rsid w:val="00642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04D"/>
  </w:style>
  <w:style w:type="paragraph" w:styleId="Textedebulles">
    <w:name w:val="Balloon Text"/>
    <w:basedOn w:val="Normal"/>
    <w:link w:val="TextedebullesCar"/>
    <w:uiPriority w:val="99"/>
    <w:semiHidden/>
    <w:unhideWhenUsed/>
    <w:rsid w:val="006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04D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7E49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0"/>
    <w:uiPriority w:val="99"/>
    <w:rsid w:val="007E499C"/>
    <w:rPr>
      <w:color w:val="000000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7E49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5</cp:revision>
  <dcterms:created xsi:type="dcterms:W3CDTF">2019-09-20T17:27:00Z</dcterms:created>
  <dcterms:modified xsi:type="dcterms:W3CDTF">2020-09-22T12:56:00Z</dcterms:modified>
</cp:coreProperties>
</file>