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C51" w:rsidRDefault="00214C51">
      <w:r>
        <w:rPr>
          <w:noProof/>
        </w:rPr>
        <mc:AlternateContent>
          <mc:Choice Requires="wps">
            <w:drawing>
              <wp:anchor distT="0" distB="0" distL="114300" distR="114300" simplePos="0" relativeHeight="251659264" behindDoc="1" locked="0" layoutInCell="1" allowOverlap="1" wp14:anchorId="58FB0617" wp14:editId="31257985">
                <wp:simplePos x="0" y="0"/>
                <wp:positionH relativeFrom="column">
                  <wp:posOffset>9525</wp:posOffset>
                </wp:positionH>
                <wp:positionV relativeFrom="paragraph">
                  <wp:posOffset>131445</wp:posOffset>
                </wp:positionV>
                <wp:extent cx="1828800" cy="1828800"/>
                <wp:effectExtent l="0" t="0" r="0" b="1905"/>
                <wp:wrapNone/>
                <wp:docPr id="1" name="Zone de text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14C51" w:rsidRPr="006C1BF6" w:rsidRDefault="00F01FED" w:rsidP="00BD5B68">
                            <w:pPr>
                              <w:shd w:val="clear" w:color="auto" w:fill="4BACC6" w:themeFill="accent5"/>
                              <w:jc w:val="center"/>
                              <w:rPr>
                                <w:b/>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L</w:t>
                            </w:r>
                            <w:r w:rsidR="00BD5B68">
                              <w:rPr>
                                <w:b/>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e processus de la socialisation et les facteurs qui influent sur le développement socioaffectif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75pt;margin-top:10.35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" filled="f" stroked="f">
                <v:fill o:detectmouseclick="t"/>
                <v:textbox style="mso-fit-shape-to-text:t">
                  <w:txbxContent>
                    <w:p w:rsidR="00214C51" w:rsidRPr="006C1BF6" w:rsidRDefault="00F01FED" w:rsidP="00BD5B68">
                      <w:pPr>
                        <w:shd w:val="clear" w:color="auto" w:fill="4BACC6" w:themeFill="accent5"/>
                        <w:jc w:val="center"/>
                        <w:rPr>
                          <w:b/>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L</w:t>
                      </w:r>
                      <w:r w:rsidR="00BD5B68">
                        <w:rPr>
                          <w:b/>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e processus de la socialisation et les facteurs qui influent sur le développement socioaffectif</w:t>
                      </w:r>
                    </w:p>
                  </w:txbxContent>
                </v:textbox>
              </v:shape>
            </w:pict>
          </mc:Fallback>
        </mc:AlternateContent>
      </w:r>
    </w:p>
    <w:p w:rsidR="00214C51" w:rsidRDefault="00214C51"/>
    <w:p w:rsidR="006C1BF6" w:rsidRDefault="006C1BF6"/>
    <w:p w:rsidR="00F01FED" w:rsidRDefault="00F01FED" w:rsidP="00F01FED">
      <w:pPr>
        <w:jc w:val="both"/>
      </w:pPr>
    </w:p>
    <w:p w:rsidR="006C1BF6" w:rsidRPr="00F01FED" w:rsidRDefault="00F01FED" w:rsidP="00F01FED">
      <w:pPr>
        <w:jc w:val="both"/>
        <w:rPr>
          <w:rFonts w:ascii="Verdana" w:hAnsi="Verdana"/>
          <w:sz w:val="24"/>
          <w:szCs w:val="24"/>
        </w:rPr>
      </w:pPr>
      <w:r w:rsidRPr="00F01FED">
        <w:rPr>
          <w:rFonts w:ascii="Verdana" w:hAnsi="Verdana"/>
          <w:sz w:val="24"/>
          <w:szCs w:val="24"/>
        </w:rPr>
        <w:t>Chaque société possède une culture spécifique, qui se traduit par des normes et des valeurs différentes. La socialisation désigne le processus par lequel les individus acquièrent ces normes et ces valeurs, ce qui leur permet d'avoir des rôles et des statuts. La socialisation s'effectue par des agents variés, comme la famille ou l'école. Elle peut conduire à la reproduction, mais l'individu peut aussi déterminer lui-même ses rôles.</w:t>
      </w:r>
    </w:p>
    <w:p w:rsidR="00F01FED" w:rsidRDefault="00F01FED" w:rsidP="00F01FED">
      <w:pPr>
        <w:pBdr>
          <w:bottom w:val="single" w:sz="6" w:space="4" w:color="E2E2E2"/>
        </w:pBdr>
        <w:shd w:val="clear" w:color="auto" w:fill="FFFFFF"/>
        <w:spacing w:after="0" w:line="270" w:lineRule="atLeast"/>
        <w:outlineLvl w:val="1"/>
        <w:rPr>
          <w:rFonts w:ascii="Verdana" w:eastAsia="Times New Roman" w:hAnsi="Verdana" w:cs="Times New Roman"/>
          <w:color w:val="DA1534"/>
          <w:sz w:val="24"/>
          <w:szCs w:val="24"/>
          <w:lang w:eastAsia="fr-CA"/>
        </w:rPr>
      </w:pPr>
    </w:p>
    <w:p w:rsidR="00F01FED" w:rsidRPr="00F01FED" w:rsidRDefault="00F01FED" w:rsidP="00F01FED">
      <w:pPr>
        <w:pBdr>
          <w:bottom w:val="single" w:sz="6" w:space="4" w:color="E2E2E2"/>
        </w:pBdr>
        <w:shd w:val="clear" w:color="auto" w:fill="FFFFFF"/>
        <w:spacing w:after="0" w:line="270" w:lineRule="atLeast"/>
        <w:outlineLvl w:val="1"/>
        <w:rPr>
          <w:rFonts w:ascii="Verdana" w:eastAsia="Times New Roman" w:hAnsi="Verdana" w:cs="Times New Roman"/>
          <w:color w:val="DA1534"/>
          <w:sz w:val="28"/>
          <w:szCs w:val="28"/>
          <w:lang w:eastAsia="fr-CA"/>
        </w:rPr>
      </w:pPr>
      <w:r w:rsidRPr="00F01FED">
        <w:rPr>
          <w:rFonts w:ascii="Verdana" w:eastAsia="Times New Roman" w:hAnsi="Verdana" w:cs="Times New Roman"/>
          <w:color w:val="DA1534"/>
          <w:sz w:val="28"/>
          <w:szCs w:val="28"/>
          <w:lang w:eastAsia="fr-CA"/>
        </w:rPr>
        <w:t>Les normes et les valeurs</w:t>
      </w:r>
    </w:p>
    <w:p w:rsidR="00F01FED" w:rsidRPr="00F01FED" w:rsidRDefault="00F01FED" w:rsidP="00F01FED">
      <w:pPr>
        <w:shd w:val="clear" w:color="auto" w:fill="FDEAEC"/>
        <w:spacing w:line="270" w:lineRule="atLeast"/>
        <w:rPr>
          <w:rFonts w:ascii="Verdana" w:eastAsia="Times New Roman" w:hAnsi="Verdana" w:cs="Times New Roman"/>
          <w:color w:val="616161"/>
          <w:sz w:val="24"/>
          <w:szCs w:val="24"/>
          <w:lang w:eastAsia="fr-CA"/>
        </w:rPr>
      </w:pPr>
      <w:r w:rsidRPr="00F01FED">
        <w:rPr>
          <w:rFonts w:ascii="Verdana" w:eastAsia="Times New Roman" w:hAnsi="Verdana" w:cs="Times New Roman"/>
          <w:b/>
          <w:bCs/>
          <w:color w:val="616161"/>
          <w:sz w:val="24"/>
          <w:szCs w:val="24"/>
          <w:lang w:eastAsia="fr-CA"/>
        </w:rPr>
        <w:t>Les normes</w:t>
      </w:r>
      <w:r w:rsidRPr="00F01FED">
        <w:rPr>
          <w:rFonts w:ascii="Verdana" w:eastAsia="Times New Roman" w:hAnsi="Verdana" w:cs="Times New Roman"/>
          <w:color w:val="616161"/>
          <w:sz w:val="24"/>
          <w:szCs w:val="24"/>
          <w:lang w:eastAsia="fr-CA"/>
        </w:rPr>
        <w:t> sont des règles de conduite partagées et respectées par les individus. Les normes permettent de vivre selon les valeurs.</w:t>
      </w:r>
    </w:p>
    <w:p w:rsidR="00F01FED" w:rsidRPr="00F01FED" w:rsidRDefault="00F01FED" w:rsidP="00F01FED">
      <w:pPr>
        <w:shd w:val="clear" w:color="auto" w:fill="FFFFFF"/>
        <w:spacing w:before="312" w:after="312" w:line="270" w:lineRule="atLeast"/>
        <w:rPr>
          <w:rFonts w:ascii="Verdana" w:eastAsia="Times New Roman" w:hAnsi="Verdana" w:cs="Times New Roman"/>
          <w:color w:val="616161"/>
          <w:sz w:val="24"/>
          <w:szCs w:val="24"/>
          <w:lang w:eastAsia="fr-CA"/>
        </w:rPr>
      </w:pPr>
      <w:r w:rsidRPr="00F01FED">
        <w:rPr>
          <w:rFonts w:ascii="Verdana" w:eastAsia="Times New Roman" w:hAnsi="Verdana" w:cs="Times New Roman"/>
          <w:color w:val="616161"/>
          <w:sz w:val="24"/>
          <w:szCs w:val="24"/>
          <w:lang w:eastAsia="fr-CA"/>
        </w:rPr>
        <w:t>Les normes sont souvent transcrites dans des lois et leur non-respect expose les individus à des poursuites. On distingue les normes juridiques, qui sont transcrites dans des lois, et les normes sociales, qui sont implicitement acceptées dans la société.</w:t>
      </w:r>
    </w:p>
    <w:p w:rsidR="00F01FED" w:rsidRPr="00F01FED" w:rsidRDefault="00F01FED" w:rsidP="00F01FED">
      <w:pPr>
        <w:shd w:val="clear" w:color="auto" w:fill="FFFFFF"/>
        <w:spacing w:before="312" w:after="312" w:line="270" w:lineRule="atLeast"/>
        <w:rPr>
          <w:rFonts w:ascii="Verdana" w:eastAsia="Times New Roman" w:hAnsi="Verdana" w:cs="Times New Roman"/>
          <w:color w:val="616161"/>
          <w:sz w:val="24"/>
          <w:szCs w:val="24"/>
          <w:lang w:eastAsia="fr-CA"/>
        </w:rPr>
      </w:pPr>
      <w:r w:rsidRPr="00F01FED">
        <w:rPr>
          <w:rFonts w:ascii="Verdana" w:eastAsia="Times New Roman" w:hAnsi="Verdana" w:cs="Times New Roman"/>
          <w:color w:val="616161"/>
          <w:sz w:val="24"/>
          <w:szCs w:val="24"/>
          <w:lang w:eastAsia="fr-CA"/>
        </w:rPr>
        <w:t>Les normes dans une société sont généralement peu figées et évoluent régulièrement : ainsi, le divorce était banni il y a quelques siècles et il est devenu une norme sociale puis une norme juridique (à Paris, environ un couple sur deux divorce).</w:t>
      </w:r>
    </w:p>
    <w:p w:rsidR="00F01FED" w:rsidRPr="00F01FED" w:rsidRDefault="00F01FED" w:rsidP="00F01FED">
      <w:pPr>
        <w:shd w:val="clear" w:color="auto" w:fill="FFFFFF"/>
        <w:spacing w:line="270" w:lineRule="atLeast"/>
        <w:rPr>
          <w:rFonts w:ascii="Verdana" w:eastAsia="Times New Roman" w:hAnsi="Verdana" w:cs="Times New Roman"/>
          <w:color w:val="616161"/>
          <w:sz w:val="24"/>
          <w:szCs w:val="24"/>
          <w:lang w:eastAsia="fr-CA"/>
        </w:rPr>
      </w:pPr>
      <w:r w:rsidRPr="00F01FED">
        <w:rPr>
          <w:rFonts w:ascii="Verdana" w:eastAsia="Times New Roman" w:hAnsi="Verdana" w:cs="Times New Roman"/>
          <w:color w:val="616161"/>
          <w:sz w:val="24"/>
          <w:szCs w:val="24"/>
          <w:lang w:eastAsia="fr-CA"/>
        </w:rPr>
        <w:t>Ne pas manger par terre est une norme sociale, s'arrêter au feu rouge est une norme juridique car elle est inscrite dans le code de la route et son non-respect est puni d'une sanction (amende et retrait de points du permis de conduire).</w:t>
      </w:r>
    </w:p>
    <w:p w:rsidR="00F01FED" w:rsidRPr="00F01FED" w:rsidRDefault="00F01FED" w:rsidP="00F01FED">
      <w:pPr>
        <w:shd w:val="clear" w:color="auto" w:fill="FDEAEC"/>
        <w:spacing w:line="270" w:lineRule="atLeast"/>
        <w:rPr>
          <w:rFonts w:ascii="Verdana" w:eastAsia="Times New Roman" w:hAnsi="Verdana" w:cs="Times New Roman"/>
          <w:color w:val="616161"/>
          <w:sz w:val="24"/>
          <w:szCs w:val="24"/>
          <w:lang w:eastAsia="fr-CA"/>
        </w:rPr>
      </w:pPr>
      <w:r w:rsidRPr="00F01FED">
        <w:rPr>
          <w:rFonts w:ascii="Verdana" w:eastAsia="Times New Roman" w:hAnsi="Verdana" w:cs="Times New Roman"/>
          <w:b/>
          <w:bCs/>
          <w:color w:val="616161"/>
          <w:sz w:val="24"/>
          <w:szCs w:val="24"/>
          <w:lang w:eastAsia="fr-CA"/>
        </w:rPr>
        <w:t>Les valeurs</w:t>
      </w:r>
      <w:r w:rsidRPr="00F01FED">
        <w:rPr>
          <w:rFonts w:ascii="Verdana" w:eastAsia="Times New Roman" w:hAnsi="Verdana" w:cs="Times New Roman"/>
          <w:color w:val="616161"/>
          <w:sz w:val="24"/>
          <w:szCs w:val="24"/>
          <w:lang w:eastAsia="fr-CA"/>
        </w:rPr>
        <w:t> sont les principes et les idéaux partagés par les individus et qui orientent leurs actions. Il s'agit davantage d'un modèle de comportement.</w:t>
      </w:r>
    </w:p>
    <w:p w:rsidR="00F01FED" w:rsidRPr="00F01FED" w:rsidRDefault="00F01FED" w:rsidP="00F01FED">
      <w:pPr>
        <w:shd w:val="clear" w:color="auto" w:fill="FFFFFF"/>
        <w:spacing w:after="312" w:line="270" w:lineRule="atLeast"/>
        <w:rPr>
          <w:rFonts w:ascii="Verdana" w:eastAsia="Times New Roman" w:hAnsi="Verdana" w:cs="Times New Roman"/>
          <w:color w:val="616161"/>
          <w:sz w:val="24"/>
          <w:szCs w:val="24"/>
          <w:lang w:eastAsia="fr-CA"/>
        </w:rPr>
      </w:pPr>
      <w:r w:rsidRPr="00F01FED">
        <w:rPr>
          <w:rFonts w:ascii="Verdana" w:eastAsia="Times New Roman" w:hAnsi="Verdana" w:cs="Times New Roman"/>
          <w:color w:val="616161"/>
          <w:sz w:val="24"/>
          <w:szCs w:val="24"/>
          <w:lang w:eastAsia="fr-CA"/>
        </w:rPr>
        <w:t>La liberté est une valeur.</w:t>
      </w:r>
    </w:p>
    <w:p w:rsidR="00F01FED" w:rsidRPr="00F01FED" w:rsidRDefault="00F01FED" w:rsidP="00F01FED">
      <w:pPr>
        <w:shd w:val="clear" w:color="auto" w:fill="FFFFFF"/>
        <w:spacing w:before="312" w:line="270" w:lineRule="atLeast"/>
        <w:rPr>
          <w:rFonts w:ascii="Verdana" w:eastAsia="Times New Roman" w:hAnsi="Verdana" w:cs="Times New Roman"/>
          <w:color w:val="616161"/>
          <w:sz w:val="24"/>
          <w:szCs w:val="24"/>
          <w:lang w:eastAsia="fr-CA"/>
        </w:rPr>
      </w:pPr>
      <w:r w:rsidRPr="00F01FED">
        <w:rPr>
          <w:rFonts w:ascii="Verdana" w:eastAsia="Times New Roman" w:hAnsi="Verdana" w:cs="Times New Roman"/>
          <w:color w:val="616161"/>
          <w:sz w:val="24"/>
          <w:szCs w:val="24"/>
          <w:lang w:eastAsia="fr-CA"/>
        </w:rPr>
        <w:t>Respecter les croyances d'un individu, garantir la liberté d'expression ou de religion sont des normes.</w:t>
      </w:r>
    </w:p>
    <w:p w:rsidR="00F01FED" w:rsidRPr="00F01FED" w:rsidRDefault="00F01FED">
      <w:pPr>
        <w:rPr>
          <w:sz w:val="24"/>
          <w:szCs w:val="24"/>
        </w:rPr>
      </w:pPr>
    </w:p>
    <w:p w:rsidR="00F01FED" w:rsidRDefault="00F01FED">
      <w:pPr>
        <w:rPr>
          <w:rFonts w:ascii="Verdana" w:eastAsia="Times New Roman" w:hAnsi="Verdana" w:cs="Times New Roman"/>
          <w:color w:val="B90420"/>
          <w:kern w:val="36"/>
          <w:sz w:val="38"/>
          <w:szCs w:val="38"/>
          <w:lang w:eastAsia="fr-CA"/>
        </w:rPr>
      </w:pPr>
      <w:r>
        <w:rPr>
          <w:rFonts w:ascii="Verdana" w:eastAsia="Times New Roman" w:hAnsi="Verdana" w:cs="Times New Roman"/>
          <w:color w:val="B90420"/>
          <w:kern w:val="36"/>
          <w:sz w:val="38"/>
          <w:szCs w:val="38"/>
          <w:lang w:eastAsia="fr-CA"/>
        </w:rPr>
        <w:br w:type="page"/>
      </w:r>
    </w:p>
    <w:p w:rsidR="00F01FED" w:rsidRDefault="00F01FED" w:rsidP="00F01FED">
      <w:pPr>
        <w:pBdr>
          <w:bottom w:val="single" w:sz="6" w:space="4" w:color="E2E2E2"/>
        </w:pBdr>
        <w:shd w:val="clear" w:color="auto" w:fill="FFFFFF"/>
        <w:spacing w:after="0" w:line="270" w:lineRule="atLeast"/>
        <w:outlineLvl w:val="0"/>
        <w:rPr>
          <w:rFonts w:ascii="Verdana" w:eastAsia="Times New Roman" w:hAnsi="Verdana" w:cs="Times New Roman"/>
          <w:color w:val="B90420"/>
          <w:kern w:val="36"/>
          <w:sz w:val="38"/>
          <w:szCs w:val="38"/>
          <w:lang w:eastAsia="fr-CA"/>
        </w:rPr>
      </w:pPr>
    </w:p>
    <w:p w:rsidR="00F01FED" w:rsidRPr="00F01FED" w:rsidRDefault="00F01FED" w:rsidP="00F01FED">
      <w:pPr>
        <w:pBdr>
          <w:bottom w:val="single" w:sz="6" w:space="4" w:color="E2E2E2"/>
        </w:pBdr>
        <w:shd w:val="clear" w:color="auto" w:fill="FFFFFF"/>
        <w:spacing w:after="0" w:line="270" w:lineRule="atLeast"/>
        <w:outlineLvl w:val="0"/>
        <w:rPr>
          <w:rFonts w:ascii="Verdana" w:eastAsia="Times New Roman" w:hAnsi="Verdana" w:cs="Times New Roman"/>
          <w:color w:val="B90420"/>
          <w:kern w:val="36"/>
          <w:sz w:val="38"/>
          <w:szCs w:val="38"/>
          <w:lang w:eastAsia="fr-CA"/>
        </w:rPr>
      </w:pPr>
      <w:r w:rsidRPr="00F01FED">
        <w:rPr>
          <w:rFonts w:ascii="Verdana" w:eastAsia="Times New Roman" w:hAnsi="Verdana" w:cs="Times New Roman"/>
          <w:color w:val="B90420"/>
          <w:kern w:val="36"/>
          <w:sz w:val="38"/>
          <w:szCs w:val="38"/>
          <w:lang w:eastAsia="fr-CA"/>
        </w:rPr>
        <w:t>Le processus de socialisation</w:t>
      </w:r>
    </w:p>
    <w:p w:rsidR="00F01FED" w:rsidRDefault="00F01FED" w:rsidP="00F01FED">
      <w:pPr>
        <w:pBdr>
          <w:bottom w:val="single" w:sz="6" w:space="4" w:color="E2E2E2"/>
        </w:pBdr>
        <w:shd w:val="clear" w:color="auto" w:fill="FFFFFF"/>
        <w:spacing w:after="0" w:line="270" w:lineRule="atLeast"/>
        <w:outlineLvl w:val="1"/>
        <w:rPr>
          <w:rFonts w:ascii="Verdana" w:eastAsia="Times New Roman" w:hAnsi="Verdana" w:cs="Times New Roman"/>
          <w:color w:val="FFFFFF"/>
          <w:sz w:val="21"/>
          <w:szCs w:val="21"/>
          <w:shd w:val="clear" w:color="auto" w:fill="DA1534"/>
          <w:lang w:eastAsia="fr-CA"/>
        </w:rPr>
      </w:pPr>
    </w:p>
    <w:p w:rsidR="00F01FED" w:rsidRPr="00F01FED" w:rsidRDefault="00F01FED" w:rsidP="00F01FED">
      <w:pPr>
        <w:pBdr>
          <w:bottom w:val="single" w:sz="6" w:space="4" w:color="E2E2E2"/>
        </w:pBdr>
        <w:shd w:val="clear" w:color="auto" w:fill="FFFFFF"/>
        <w:spacing w:after="0" w:line="270" w:lineRule="atLeast"/>
        <w:outlineLvl w:val="1"/>
        <w:rPr>
          <w:rFonts w:ascii="Verdana" w:eastAsia="Times New Roman" w:hAnsi="Verdana" w:cs="Times New Roman"/>
          <w:color w:val="DA1534"/>
          <w:sz w:val="24"/>
          <w:szCs w:val="24"/>
          <w:lang w:eastAsia="fr-CA"/>
        </w:rPr>
      </w:pPr>
      <w:r w:rsidRPr="00F01FED">
        <w:rPr>
          <w:rFonts w:ascii="Verdana" w:eastAsia="Times New Roman" w:hAnsi="Verdana" w:cs="Times New Roman"/>
          <w:color w:val="FFFFFF"/>
          <w:sz w:val="24"/>
          <w:szCs w:val="24"/>
          <w:shd w:val="clear" w:color="auto" w:fill="DA1534"/>
          <w:lang w:eastAsia="fr-CA"/>
        </w:rPr>
        <w:t>A</w:t>
      </w:r>
      <w:r>
        <w:rPr>
          <w:rFonts w:ascii="Verdana" w:eastAsia="Times New Roman" w:hAnsi="Verdana" w:cs="Times New Roman"/>
          <w:color w:val="FFFFFF"/>
          <w:sz w:val="24"/>
          <w:szCs w:val="24"/>
          <w:shd w:val="clear" w:color="auto" w:fill="DA1534"/>
          <w:lang w:eastAsia="fr-CA"/>
        </w:rPr>
        <w:t xml:space="preserve"> </w:t>
      </w:r>
      <w:r w:rsidRPr="00F01FED">
        <w:rPr>
          <w:rFonts w:ascii="Verdana" w:eastAsia="Times New Roman" w:hAnsi="Verdana" w:cs="Times New Roman"/>
          <w:color w:val="DA1534"/>
          <w:sz w:val="24"/>
          <w:szCs w:val="24"/>
          <w:lang w:eastAsia="fr-CA"/>
        </w:rPr>
        <w:t>La socialisation</w:t>
      </w:r>
    </w:p>
    <w:p w:rsidR="00F01FED" w:rsidRPr="00F01FED" w:rsidRDefault="00F01FED" w:rsidP="00F01FED">
      <w:pPr>
        <w:shd w:val="clear" w:color="auto" w:fill="FDEAEC"/>
        <w:spacing w:line="270" w:lineRule="atLeast"/>
        <w:rPr>
          <w:rFonts w:ascii="Verdana" w:eastAsia="Times New Roman" w:hAnsi="Verdana" w:cs="Times New Roman"/>
          <w:color w:val="616161"/>
          <w:sz w:val="24"/>
          <w:szCs w:val="24"/>
          <w:lang w:eastAsia="fr-CA"/>
        </w:rPr>
      </w:pPr>
      <w:r w:rsidRPr="00F01FED">
        <w:rPr>
          <w:rFonts w:ascii="Verdana" w:eastAsia="Times New Roman" w:hAnsi="Verdana" w:cs="Times New Roman"/>
          <w:b/>
          <w:bCs/>
          <w:color w:val="616161"/>
          <w:sz w:val="24"/>
          <w:szCs w:val="24"/>
          <w:lang w:eastAsia="fr-CA"/>
        </w:rPr>
        <w:t>La socialisation</w:t>
      </w:r>
      <w:r w:rsidRPr="00F01FED">
        <w:rPr>
          <w:rFonts w:ascii="Verdana" w:eastAsia="Times New Roman" w:hAnsi="Verdana" w:cs="Times New Roman"/>
          <w:color w:val="616161"/>
          <w:sz w:val="24"/>
          <w:szCs w:val="24"/>
          <w:lang w:eastAsia="fr-CA"/>
        </w:rPr>
        <w:t> est le processus par lequel l'individu acquiert les normes et les valeurs propres à une société.</w:t>
      </w:r>
    </w:p>
    <w:p w:rsidR="00F01FED" w:rsidRPr="00F01FED" w:rsidRDefault="00F01FED" w:rsidP="00F01FED">
      <w:pPr>
        <w:shd w:val="clear" w:color="auto" w:fill="FFFFFF"/>
        <w:spacing w:before="312" w:after="312" w:line="270" w:lineRule="atLeast"/>
        <w:rPr>
          <w:rFonts w:ascii="Verdana" w:eastAsia="Times New Roman" w:hAnsi="Verdana" w:cs="Times New Roman"/>
          <w:color w:val="616161"/>
          <w:sz w:val="24"/>
          <w:szCs w:val="24"/>
          <w:lang w:eastAsia="fr-CA"/>
        </w:rPr>
      </w:pPr>
      <w:r w:rsidRPr="00F01FED">
        <w:rPr>
          <w:rFonts w:ascii="Verdana" w:eastAsia="Times New Roman" w:hAnsi="Verdana" w:cs="Times New Roman"/>
          <w:color w:val="616161"/>
          <w:sz w:val="24"/>
          <w:szCs w:val="24"/>
          <w:lang w:eastAsia="fr-CA"/>
        </w:rPr>
        <w:t>La socialisation est un processus qui démarre dès le plus jeune âge de l'individu et se poursuit tout au long de sa vie. On distingue :</w:t>
      </w:r>
    </w:p>
    <w:p w:rsidR="00F01FED" w:rsidRPr="00F01FED" w:rsidRDefault="00F01FED" w:rsidP="00F01FED">
      <w:pPr>
        <w:numPr>
          <w:ilvl w:val="0"/>
          <w:numId w:val="1"/>
        </w:numPr>
        <w:shd w:val="clear" w:color="auto" w:fill="FFFFFF"/>
        <w:spacing w:after="0" w:line="270" w:lineRule="atLeast"/>
        <w:rPr>
          <w:rFonts w:ascii="Verdana" w:eastAsia="Times New Roman" w:hAnsi="Verdana" w:cs="Times New Roman"/>
          <w:color w:val="616161"/>
          <w:sz w:val="24"/>
          <w:szCs w:val="24"/>
          <w:lang w:eastAsia="fr-CA"/>
        </w:rPr>
      </w:pPr>
      <w:r w:rsidRPr="00F01FED">
        <w:rPr>
          <w:rFonts w:ascii="Verdana" w:eastAsia="Times New Roman" w:hAnsi="Verdana" w:cs="Times New Roman"/>
          <w:b/>
          <w:bCs/>
          <w:color w:val="616161"/>
          <w:sz w:val="24"/>
          <w:szCs w:val="24"/>
          <w:lang w:eastAsia="fr-CA"/>
        </w:rPr>
        <w:t>La socialisation primaire</w:t>
      </w:r>
      <w:r w:rsidRPr="00F01FED">
        <w:rPr>
          <w:rFonts w:ascii="Verdana" w:eastAsia="Times New Roman" w:hAnsi="Verdana" w:cs="Times New Roman"/>
          <w:color w:val="616161"/>
          <w:sz w:val="24"/>
          <w:szCs w:val="24"/>
          <w:lang w:eastAsia="fr-CA"/>
        </w:rPr>
        <w:t>, qui se déroule pendant l'enfance de l'individu et durant laquelle l'individu acquiert le langage et les règles élémentaires de savoir-faire et de savoir-vivre. Il s'agit de la phase la plus importante.</w:t>
      </w:r>
    </w:p>
    <w:p w:rsidR="00F01FED" w:rsidRDefault="00F01FED" w:rsidP="00F01FED">
      <w:pPr>
        <w:numPr>
          <w:ilvl w:val="0"/>
          <w:numId w:val="1"/>
        </w:numPr>
        <w:shd w:val="clear" w:color="auto" w:fill="FFFFFF"/>
        <w:spacing w:after="0" w:line="270" w:lineRule="atLeast"/>
        <w:rPr>
          <w:rFonts w:ascii="Verdana" w:eastAsia="Times New Roman" w:hAnsi="Verdana" w:cs="Times New Roman"/>
          <w:color w:val="616161"/>
          <w:sz w:val="24"/>
          <w:szCs w:val="24"/>
          <w:lang w:eastAsia="fr-CA"/>
        </w:rPr>
      </w:pPr>
      <w:r w:rsidRPr="00F01FED">
        <w:rPr>
          <w:rFonts w:ascii="Verdana" w:eastAsia="Times New Roman" w:hAnsi="Verdana" w:cs="Times New Roman"/>
          <w:b/>
          <w:bCs/>
          <w:color w:val="616161"/>
          <w:sz w:val="24"/>
          <w:szCs w:val="24"/>
          <w:lang w:eastAsia="fr-CA"/>
        </w:rPr>
        <w:t>La socialisation secondaire</w:t>
      </w:r>
      <w:r w:rsidRPr="00F01FED">
        <w:rPr>
          <w:rFonts w:ascii="Verdana" w:eastAsia="Times New Roman" w:hAnsi="Verdana" w:cs="Times New Roman"/>
          <w:color w:val="616161"/>
          <w:sz w:val="24"/>
          <w:szCs w:val="24"/>
          <w:lang w:eastAsia="fr-CA"/>
        </w:rPr>
        <w:t>, qui se poursuit le reste de la vie de l'individu, à travers les rôles et les statuts qui lui sont confiés, dans sa vie professionnelle notamment.</w:t>
      </w:r>
    </w:p>
    <w:p w:rsidR="00F01FED" w:rsidRPr="00F01FED" w:rsidRDefault="00F01FED" w:rsidP="00F01FED">
      <w:pPr>
        <w:shd w:val="clear" w:color="auto" w:fill="FFFFFF"/>
        <w:spacing w:after="0" w:line="270" w:lineRule="atLeast"/>
        <w:ind w:left="720"/>
        <w:rPr>
          <w:rFonts w:ascii="Verdana" w:eastAsia="Times New Roman" w:hAnsi="Verdana" w:cs="Times New Roman"/>
          <w:color w:val="616161"/>
          <w:sz w:val="24"/>
          <w:szCs w:val="24"/>
          <w:lang w:eastAsia="fr-CA"/>
        </w:rPr>
      </w:pPr>
    </w:p>
    <w:p w:rsidR="00F01FED" w:rsidRPr="00F01FED" w:rsidRDefault="00F01FED" w:rsidP="00F01FED">
      <w:pPr>
        <w:pBdr>
          <w:bottom w:val="single" w:sz="6" w:space="4" w:color="E2E2E2"/>
        </w:pBdr>
        <w:shd w:val="clear" w:color="auto" w:fill="FFFFFF"/>
        <w:spacing w:after="0" w:line="270" w:lineRule="atLeast"/>
        <w:outlineLvl w:val="1"/>
        <w:rPr>
          <w:rFonts w:ascii="Verdana" w:eastAsia="Times New Roman" w:hAnsi="Verdana" w:cs="Times New Roman"/>
          <w:color w:val="DA1534"/>
          <w:sz w:val="24"/>
          <w:szCs w:val="24"/>
          <w:lang w:eastAsia="fr-CA"/>
        </w:rPr>
      </w:pPr>
      <w:r w:rsidRPr="00F01FED">
        <w:rPr>
          <w:rFonts w:ascii="Verdana" w:eastAsia="Times New Roman" w:hAnsi="Verdana" w:cs="Times New Roman"/>
          <w:color w:val="FFFFFF"/>
          <w:sz w:val="24"/>
          <w:szCs w:val="24"/>
          <w:shd w:val="clear" w:color="auto" w:fill="DA1534"/>
          <w:lang w:eastAsia="fr-CA"/>
        </w:rPr>
        <w:t>B</w:t>
      </w:r>
      <w:r>
        <w:rPr>
          <w:rFonts w:ascii="Verdana" w:eastAsia="Times New Roman" w:hAnsi="Verdana" w:cs="Times New Roman"/>
          <w:color w:val="FFFFFF"/>
          <w:sz w:val="24"/>
          <w:szCs w:val="24"/>
          <w:shd w:val="clear" w:color="auto" w:fill="DA1534"/>
          <w:lang w:eastAsia="fr-CA"/>
        </w:rPr>
        <w:t xml:space="preserve"> </w:t>
      </w:r>
      <w:r w:rsidRPr="00F01FED">
        <w:rPr>
          <w:rFonts w:ascii="Verdana" w:eastAsia="Times New Roman" w:hAnsi="Verdana" w:cs="Times New Roman"/>
          <w:color w:val="DA1534"/>
          <w:sz w:val="24"/>
          <w:szCs w:val="24"/>
          <w:lang w:eastAsia="fr-CA"/>
        </w:rPr>
        <w:t>Les instances de socialisation</w:t>
      </w:r>
    </w:p>
    <w:p w:rsidR="00F01FED" w:rsidRPr="00F01FED" w:rsidRDefault="00F01FED" w:rsidP="00F01FED">
      <w:pPr>
        <w:shd w:val="clear" w:color="auto" w:fill="FFFFFF"/>
        <w:spacing w:before="312" w:after="312" w:line="270" w:lineRule="atLeast"/>
        <w:rPr>
          <w:rFonts w:ascii="Verdana" w:eastAsia="Times New Roman" w:hAnsi="Verdana" w:cs="Times New Roman"/>
          <w:color w:val="616161"/>
          <w:sz w:val="24"/>
          <w:szCs w:val="24"/>
          <w:lang w:eastAsia="fr-CA"/>
        </w:rPr>
      </w:pPr>
      <w:r w:rsidRPr="00F01FED">
        <w:rPr>
          <w:rFonts w:ascii="Verdana" w:eastAsia="Times New Roman" w:hAnsi="Verdana" w:cs="Times New Roman"/>
          <w:color w:val="616161"/>
          <w:sz w:val="24"/>
          <w:szCs w:val="24"/>
          <w:lang w:eastAsia="fr-CA"/>
        </w:rPr>
        <w:t>La socialisation s'effectue par le biais d'agent variés. On peut citer par exemple :</w:t>
      </w:r>
    </w:p>
    <w:p w:rsidR="00F01FED" w:rsidRPr="00F01FED" w:rsidRDefault="00F01FED" w:rsidP="00F01FED">
      <w:pPr>
        <w:numPr>
          <w:ilvl w:val="0"/>
          <w:numId w:val="2"/>
        </w:numPr>
        <w:shd w:val="clear" w:color="auto" w:fill="FFFFFF"/>
        <w:spacing w:after="0" w:line="270" w:lineRule="atLeast"/>
        <w:rPr>
          <w:rFonts w:ascii="Verdana" w:eastAsia="Times New Roman" w:hAnsi="Verdana" w:cs="Times New Roman"/>
          <w:color w:val="616161"/>
          <w:sz w:val="24"/>
          <w:szCs w:val="24"/>
          <w:lang w:eastAsia="fr-CA"/>
        </w:rPr>
      </w:pPr>
      <w:r w:rsidRPr="00F01FED">
        <w:rPr>
          <w:rFonts w:ascii="Verdana" w:eastAsia="Times New Roman" w:hAnsi="Verdana" w:cs="Times New Roman"/>
          <w:b/>
          <w:bCs/>
          <w:color w:val="616161"/>
          <w:sz w:val="24"/>
          <w:szCs w:val="24"/>
          <w:lang w:eastAsia="fr-CA"/>
        </w:rPr>
        <w:t>L'école</w:t>
      </w:r>
      <w:r w:rsidRPr="00F01FED">
        <w:rPr>
          <w:rFonts w:ascii="Verdana" w:eastAsia="Times New Roman" w:hAnsi="Verdana" w:cs="Times New Roman"/>
          <w:color w:val="616161"/>
          <w:sz w:val="24"/>
          <w:szCs w:val="24"/>
          <w:lang w:eastAsia="fr-CA"/>
        </w:rPr>
        <w:t>, qui permet aux individus d'apprendre les règles élémentaires de vie en collectivité.</w:t>
      </w:r>
    </w:p>
    <w:p w:rsidR="00F01FED" w:rsidRPr="00F01FED" w:rsidRDefault="00F01FED" w:rsidP="00F01FED">
      <w:pPr>
        <w:numPr>
          <w:ilvl w:val="0"/>
          <w:numId w:val="2"/>
        </w:numPr>
        <w:shd w:val="clear" w:color="auto" w:fill="FFFFFF"/>
        <w:spacing w:after="0" w:line="270" w:lineRule="atLeast"/>
        <w:rPr>
          <w:rFonts w:ascii="Verdana" w:eastAsia="Times New Roman" w:hAnsi="Verdana" w:cs="Times New Roman"/>
          <w:color w:val="616161"/>
          <w:sz w:val="24"/>
          <w:szCs w:val="24"/>
          <w:lang w:eastAsia="fr-CA"/>
        </w:rPr>
      </w:pPr>
      <w:r w:rsidRPr="00F01FED">
        <w:rPr>
          <w:rFonts w:ascii="Verdana" w:eastAsia="Times New Roman" w:hAnsi="Verdana" w:cs="Times New Roman"/>
          <w:b/>
          <w:bCs/>
          <w:color w:val="616161"/>
          <w:sz w:val="24"/>
          <w:szCs w:val="24"/>
          <w:lang w:eastAsia="fr-CA"/>
        </w:rPr>
        <w:t>La famille</w:t>
      </w:r>
      <w:r w:rsidRPr="00F01FED">
        <w:rPr>
          <w:rFonts w:ascii="Verdana" w:eastAsia="Times New Roman" w:hAnsi="Verdana" w:cs="Times New Roman"/>
          <w:color w:val="616161"/>
          <w:sz w:val="24"/>
          <w:szCs w:val="24"/>
          <w:lang w:eastAsia="fr-CA"/>
        </w:rPr>
        <w:t>, qui permet à l'individu d'être confronté à un système de sanctions pour intérioriser les comportements attendus.</w:t>
      </w:r>
    </w:p>
    <w:p w:rsidR="00F01FED" w:rsidRPr="00F01FED" w:rsidRDefault="00F01FED" w:rsidP="00F01FED">
      <w:pPr>
        <w:numPr>
          <w:ilvl w:val="0"/>
          <w:numId w:val="2"/>
        </w:numPr>
        <w:shd w:val="clear" w:color="auto" w:fill="FFFFFF"/>
        <w:spacing w:after="0" w:line="270" w:lineRule="atLeast"/>
        <w:rPr>
          <w:rFonts w:ascii="Verdana" w:eastAsia="Times New Roman" w:hAnsi="Verdana" w:cs="Times New Roman"/>
          <w:color w:val="616161"/>
          <w:sz w:val="24"/>
          <w:szCs w:val="24"/>
          <w:lang w:eastAsia="fr-CA"/>
        </w:rPr>
      </w:pPr>
      <w:r w:rsidRPr="00F01FED">
        <w:rPr>
          <w:rFonts w:ascii="Verdana" w:eastAsia="Times New Roman" w:hAnsi="Verdana" w:cs="Times New Roman"/>
          <w:b/>
          <w:bCs/>
          <w:color w:val="616161"/>
          <w:sz w:val="24"/>
          <w:szCs w:val="24"/>
          <w:lang w:eastAsia="fr-CA"/>
        </w:rPr>
        <w:t>Les associations,</w:t>
      </w:r>
      <w:r w:rsidRPr="00F01FED">
        <w:rPr>
          <w:rFonts w:ascii="Verdana" w:eastAsia="Times New Roman" w:hAnsi="Verdana" w:cs="Times New Roman"/>
          <w:color w:val="616161"/>
          <w:sz w:val="24"/>
          <w:szCs w:val="24"/>
          <w:lang w:eastAsia="fr-CA"/>
        </w:rPr>
        <w:t> à travers lesquelles les individus ont des rôles spécifiques</w:t>
      </w:r>
      <w:r w:rsidRPr="00F01FED">
        <w:rPr>
          <w:rFonts w:ascii="Verdana" w:eastAsia="Times New Roman" w:hAnsi="Verdana" w:cs="Times New Roman"/>
          <w:b/>
          <w:bCs/>
          <w:color w:val="616161"/>
          <w:sz w:val="24"/>
          <w:szCs w:val="24"/>
          <w:lang w:eastAsia="fr-CA"/>
        </w:rPr>
        <w:t>.</w:t>
      </w:r>
    </w:p>
    <w:p w:rsidR="00F01FED" w:rsidRPr="00F01FED" w:rsidRDefault="00F01FED" w:rsidP="00F01FED">
      <w:pPr>
        <w:numPr>
          <w:ilvl w:val="0"/>
          <w:numId w:val="2"/>
        </w:numPr>
        <w:shd w:val="clear" w:color="auto" w:fill="FFFFFF"/>
        <w:spacing w:after="0" w:line="270" w:lineRule="atLeast"/>
        <w:rPr>
          <w:rFonts w:ascii="Verdana" w:eastAsia="Times New Roman" w:hAnsi="Verdana" w:cs="Times New Roman"/>
          <w:color w:val="616161"/>
          <w:sz w:val="24"/>
          <w:szCs w:val="24"/>
          <w:lang w:eastAsia="fr-CA"/>
        </w:rPr>
      </w:pPr>
      <w:r w:rsidRPr="00F01FED">
        <w:rPr>
          <w:rFonts w:ascii="Verdana" w:eastAsia="Times New Roman" w:hAnsi="Verdana" w:cs="Times New Roman"/>
          <w:b/>
          <w:bCs/>
          <w:color w:val="616161"/>
          <w:sz w:val="24"/>
          <w:szCs w:val="24"/>
          <w:lang w:eastAsia="fr-CA"/>
        </w:rPr>
        <w:t>Les groupes de pairs,</w:t>
      </w:r>
      <w:r w:rsidRPr="00F01FED">
        <w:rPr>
          <w:rFonts w:ascii="Verdana" w:eastAsia="Times New Roman" w:hAnsi="Verdana" w:cs="Times New Roman"/>
          <w:color w:val="616161"/>
          <w:sz w:val="24"/>
          <w:szCs w:val="24"/>
          <w:lang w:eastAsia="fr-CA"/>
        </w:rPr>
        <w:t> qui désignent les relations privilégiées entretenues par un individu avec d'autres individus.</w:t>
      </w:r>
    </w:p>
    <w:p w:rsidR="00F01FED" w:rsidRPr="00F01FED" w:rsidRDefault="00F01FED" w:rsidP="00F01FED">
      <w:pPr>
        <w:numPr>
          <w:ilvl w:val="0"/>
          <w:numId w:val="2"/>
        </w:numPr>
        <w:shd w:val="clear" w:color="auto" w:fill="FFFFFF"/>
        <w:spacing w:after="0" w:line="270" w:lineRule="atLeast"/>
        <w:rPr>
          <w:rFonts w:ascii="Verdana" w:eastAsia="Times New Roman" w:hAnsi="Verdana" w:cs="Times New Roman"/>
          <w:color w:val="616161"/>
          <w:sz w:val="24"/>
          <w:szCs w:val="24"/>
          <w:lang w:eastAsia="fr-CA"/>
        </w:rPr>
      </w:pPr>
      <w:r w:rsidRPr="00F01FED">
        <w:rPr>
          <w:rFonts w:ascii="Verdana" w:eastAsia="Times New Roman" w:hAnsi="Verdana" w:cs="Times New Roman"/>
          <w:b/>
          <w:bCs/>
          <w:color w:val="616161"/>
          <w:sz w:val="24"/>
          <w:szCs w:val="24"/>
          <w:lang w:eastAsia="fr-CA"/>
        </w:rPr>
        <w:t>Les religions</w:t>
      </w:r>
      <w:r w:rsidRPr="00F01FED">
        <w:rPr>
          <w:rFonts w:ascii="Verdana" w:eastAsia="Times New Roman" w:hAnsi="Verdana" w:cs="Times New Roman"/>
          <w:color w:val="616161"/>
          <w:sz w:val="24"/>
          <w:szCs w:val="24"/>
          <w:lang w:eastAsia="fr-CA"/>
        </w:rPr>
        <w:t>, qui sont porteuses de valeurs et normes plus ou moins strictes.</w:t>
      </w:r>
    </w:p>
    <w:p w:rsidR="00F01FED" w:rsidRPr="00F01FED" w:rsidRDefault="00F01FED" w:rsidP="00F01FED">
      <w:pPr>
        <w:numPr>
          <w:ilvl w:val="0"/>
          <w:numId w:val="2"/>
        </w:numPr>
        <w:shd w:val="clear" w:color="auto" w:fill="FFFFFF"/>
        <w:spacing w:after="0" w:line="270" w:lineRule="atLeast"/>
        <w:rPr>
          <w:rFonts w:ascii="Verdana" w:eastAsia="Times New Roman" w:hAnsi="Verdana" w:cs="Times New Roman"/>
          <w:color w:val="616161"/>
          <w:sz w:val="24"/>
          <w:szCs w:val="24"/>
          <w:lang w:eastAsia="fr-CA"/>
        </w:rPr>
      </w:pPr>
      <w:r w:rsidRPr="00F01FED">
        <w:rPr>
          <w:rFonts w:ascii="Verdana" w:eastAsia="Times New Roman" w:hAnsi="Verdana" w:cs="Times New Roman"/>
          <w:b/>
          <w:bCs/>
          <w:color w:val="616161"/>
          <w:sz w:val="24"/>
          <w:szCs w:val="24"/>
          <w:lang w:eastAsia="fr-CA"/>
        </w:rPr>
        <w:t>Les médias.</w:t>
      </w:r>
    </w:p>
    <w:p w:rsidR="00BD5B68" w:rsidRDefault="00BD5B68"/>
    <w:p w:rsidR="00F01FED" w:rsidRPr="00012123" w:rsidRDefault="00F01FED" w:rsidP="00F01FED">
      <w:pPr>
        <w:pStyle w:val="NormalWeb"/>
        <w:shd w:val="clear" w:color="auto" w:fill="FFFFFF"/>
        <w:spacing w:before="312" w:beforeAutospacing="0" w:after="312" w:afterAutospacing="0" w:line="270" w:lineRule="atLeast"/>
        <w:jc w:val="both"/>
        <w:rPr>
          <w:rFonts w:ascii="Verdana" w:hAnsi="Verdana"/>
          <w:color w:val="616161"/>
          <w:sz w:val="22"/>
          <w:szCs w:val="22"/>
        </w:rPr>
      </w:pPr>
      <w:r w:rsidRPr="00012123">
        <w:rPr>
          <w:rFonts w:ascii="Verdana" w:hAnsi="Verdana"/>
          <w:color w:val="616161"/>
          <w:sz w:val="22"/>
          <w:szCs w:val="22"/>
        </w:rPr>
        <w:t xml:space="preserve">Pour certains sociologues, l'identité d'un individu est le résultat </w:t>
      </w:r>
      <w:r w:rsidRPr="00012123">
        <w:rPr>
          <w:rFonts w:ascii="Verdana" w:hAnsi="Verdana"/>
          <w:color w:val="616161"/>
          <w:sz w:val="22"/>
          <w:szCs w:val="22"/>
        </w:rPr>
        <w:t>d</w:t>
      </w:r>
      <w:r w:rsidRPr="00012123">
        <w:rPr>
          <w:rFonts w:ascii="Verdana" w:hAnsi="Verdana"/>
          <w:color w:val="616161"/>
          <w:sz w:val="22"/>
          <w:szCs w:val="22"/>
        </w:rPr>
        <w:t>'un</w:t>
      </w:r>
      <w:r w:rsidRPr="00012123">
        <w:rPr>
          <w:rStyle w:val="apple-converted-space"/>
          <w:rFonts w:ascii="Verdana" w:hAnsi="Verdana"/>
          <w:color w:val="616161"/>
          <w:sz w:val="22"/>
          <w:szCs w:val="22"/>
        </w:rPr>
        <w:t> </w:t>
      </w:r>
      <w:r w:rsidRPr="00012123">
        <w:rPr>
          <w:rFonts w:ascii="Verdana" w:hAnsi="Verdana"/>
          <w:b/>
          <w:bCs/>
          <w:color w:val="616161"/>
          <w:sz w:val="22"/>
          <w:szCs w:val="22"/>
        </w:rPr>
        <w:t>conditionnement</w:t>
      </w:r>
      <w:r w:rsidRPr="00012123">
        <w:rPr>
          <w:rStyle w:val="apple-converted-space"/>
          <w:rFonts w:ascii="Verdana" w:hAnsi="Verdana"/>
          <w:b/>
          <w:bCs/>
          <w:color w:val="616161"/>
          <w:sz w:val="22"/>
          <w:szCs w:val="22"/>
        </w:rPr>
        <w:t> </w:t>
      </w:r>
      <w:r w:rsidRPr="00012123">
        <w:rPr>
          <w:rFonts w:ascii="Verdana" w:hAnsi="Verdana"/>
          <w:color w:val="616161"/>
          <w:sz w:val="22"/>
          <w:szCs w:val="22"/>
        </w:rPr>
        <w:t>car dès l'enfance de l'individu, les instances de socialisation, en particulier la famille, cherchent volontairement à donner à l'individu un rôle et un statut déterminé par avance. L'objectif est de rendre plus prévisible les comportements des individus et de les conformer aux normes de leur milieu social.</w:t>
      </w:r>
    </w:p>
    <w:p w:rsidR="00F01FED" w:rsidRDefault="00F01FED" w:rsidP="00F01FED">
      <w:pPr>
        <w:pStyle w:val="NormalWeb"/>
        <w:shd w:val="clear" w:color="auto" w:fill="FFFFFF"/>
        <w:spacing w:before="0" w:beforeAutospacing="0" w:after="0" w:afterAutospacing="0" w:line="270" w:lineRule="atLeast"/>
        <w:jc w:val="both"/>
        <w:rPr>
          <w:rFonts w:ascii="Verdana" w:hAnsi="Verdana"/>
          <w:color w:val="616161"/>
          <w:sz w:val="22"/>
          <w:szCs w:val="22"/>
        </w:rPr>
      </w:pPr>
      <w:r w:rsidRPr="00012123">
        <w:rPr>
          <w:rFonts w:ascii="Verdana" w:hAnsi="Verdana"/>
          <w:color w:val="616161"/>
          <w:sz w:val="22"/>
          <w:szCs w:val="22"/>
        </w:rPr>
        <w:t xml:space="preserve">Par exemple, de nombreux jeux, qu'ils soient destinés aux filles ou aux garçons, ont un but précis et déterminent le futur rôle de l'enfant dans la société sans que ce dernier n'en ait conscience. L'individu reproduira ensuite les mêmes gestes et cela apparaitra plus tard comme une évidence pour lui : ainsi, lorsque les petites filles jouaient à la poupée, elles intériorisaient leur futur rôle de mère au foyer. Les garçons, en jouant aux voitures ou aux pistolets préparaient leur éventuel rôle de soldat. </w:t>
      </w:r>
      <w:r w:rsidR="00012123" w:rsidRPr="00012123">
        <w:rPr>
          <w:rFonts w:ascii="Verdana" w:hAnsi="Verdana"/>
          <w:color w:val="616161"/>
          <w:sz w:val="22"/>
          <w:szCs w:val="22"/>
        </w:rPr>
        <w:t>À</w:t>
      </w:r>
      <w:r w:rsidRPr="00012123">
        <w:rPr>
          <w:rFonts w:ascii="Verdana" w:hAnsi="Verdana"/>
          <w:color w:val="616161"/>
          <w:sz w:val="22"/>
          <w:szCs w:val="22"/>
        </w:rPr>
        <w:t xml:space="preserve"> travers le jeu, il y a donc</w:t>
      </w:r>
      <w:r w:rsidRPr="00012123">
        <w:rPr>
          <w:rStyle w:val="apple-converted-space"/>
          <w:rFonts w:ascii="Verdana" w:hAnsi="Verdana"/>
          <w:color w:val="616161"/>
          <w:sz w:val="22"/>
          <w:szCs w:val="22"/>
        </w:rPr>
        <w:t> </w:t>
      </w:r>
      <w:r w:rsidRPr="00012123">
        <w:rPr>
          <w:rFonts w:ascii="Verdana" w:hAnsi="Verdana"/>
          <w:b/>
          <w:bCs/>
          <w:color w:val="616161"/>
          <w:sz w:val="22"/>
          <w:szCs w:val="22"/>
        </w:rPr>
        <w:t>acquisition et assimilation d'un rôle social</w:t>
      </w:r>
      <w:r w:rsidRPr="00012123">
        <w:rPr>
          <w:rFonts w:ascii="Verdana" w:hAnsi="Verdana"/>
          <w:color w:val="616161"/>
          <w:sz w:val="22"/>
          <w:szCs w:val="22"/>
        </w:rPr>
        <w:t>.</w:t>
      </w:r>
    </w:p>
    <w:p w:rsidR="00012123" w:rsidRDefault="00012123" w:rsidP="00F01FED">
      <w:pPr>
        <w:pStyle w:val="NormalWeb"/>
        <w:shd w:val="clear" w:color="auto" w:fill="FFFFFF"/>
        <w:spacing w:before="0" w:beforeAutospacing="0" w:after="0" w:afterAutospacing="0" w:line="270" w:lineRule="atLeast"/>
        <w:jc w:val="both"/>
        <w:rPr>
          <w:rFonts w:ascii="Verdana" w:hAnsi="Verdana"/>
          <w:color w:val="616161"/>
          <w:sz w:val="22"/>
          <w:szCs w:val="22"/>
        </w:rPr>
      </w:pPr>
    </w:p>
    <w:p w:rsidR="00012123" w:rsidRDefault="00012123" w:rsidP="00F01FED">
      <w:pPr>
        <w:pStyle w:val="NormalWeb"/>
        <w:shd w:val="clear" w:color="auto" w:fill="FFFFFF"/>
        <w:spacing w:before="0" w:beforeAutospacing="0" w:after="0" w:afterAutospacing="0" w:line="270" w:lineRule="atLeast"/>
        <w:jc w:val="both"/>
        <w:rPr>
          <w:rFonts w:ascii="Verdana" w:hAnsi="Verdana"/>
          <w:color w:val="616161"/>
          <w:sz w:val="22"/>
          <w:szCs w:val="22"/>
        </w:rPr>
      </w:pPr>
    </w:p>
    <w:p w:rsidR="00012123" w:rsidRDefault="00012123" w:rsidP="00F01FED">
      <w:pPr>
        <w:pStyle w:val="NormalWeb"/>
        <w:shd w:val="clear" w:color="auto" w:fill="FFFFFF"/>
        <w:spacing w:before="0" w:beforeAutospacing="0" w:after="0" w:afterAutospacing="0" w:line="270" w:lineRule="atLeast"/>
        <w:jc w:val="both"/>
        <w:rPr>
          <w:rFonts w:ascii="Verdana" w:hAnsi="Verdana"/>
          <w:color w:val="616161"/>
          <w:sz w:val="22"/>
          <w:szCs w:val="22"/>
        </w:rPr>
      </w:pPr>
    </w:p>
    <w:p w:rsidR="00012123" w:rsidRDefault="00012123" w:rsidP="00F01FED">
      <w:pPr>
        <w:pStyle w:val="NormalWeb"/>
        <w:shd w:val="clear" w:color="auto" w:fill="FFFFFF"/>
        <w:spacing w:before="0" w:beforeAutospacing="0" w:after="0" w:afterAutospacing="0" w:line="270" w:lineRule="atLeast"/>
        <w:jc w:val="both"/>
        <w:rPr>
          <w:rFonts w:ascii="Verdana" w:hAnsi="Verdana"/>
          <w:b/>
          <w:color w:val="616161"/>
          <w:sz w:val="22"/>
          <w:szCs w:val="22"/>
        </w:rPr>
      </w:pPr>
      <w:r w:rsidRPr="00012123">
        <w:rPr>
          <w:rFonts w:ascii="Verdana" w:hAnsi="Verdana"/>
          <w:b/>
          <w:color w:val="616161"/>
          <w:sz w:val="22"/>
          <w:szCs w:val="22"/>
        </w:rPr>
        <w:t>Crois-tu qu’on pourrait utiliser ce même exemple de jeux ou concept pour expliquer le racisme, la discrimination et l’homophobie?</w:t>
      </w:r>
    </w:p>
    <w:p w:rsidR="00746FFA" w:rsidRDefault="00746FFA" w:rsidP="00F01FED">
      <w:pPr>
        <w:pStyle w:val="NormalWeb"/>
        <w:shd w:val="clear" w:color="auto" w:fill="FFFFFF"/>
        <w:spacing w:before="0" w:beforeAutospacing="0" w:after="0" w:afterAutospacing="0" w:line="270" w:lineRule="atLeast"/>
        <w:jc w:val="both"/>
        <w:rPr>
          <w:rFonts w:ascii="Verdana" w:hAnsi="Verdana"/>
          <w:b/>
          <w:color w:val="616161"/>
          <w:sz w:val="22"/>
          <w:szCs w:val="22"/>
        </w:rPr>
      </w:pPr>
    </w:p>
    <w:p w:rsidR="00746FFA" w:rsidRDefault="00746FFA" w:rsidP="00F01FED">
      <w:pPr>
        <w:pStyle w:val="NormalWeb"/>
        <w:shd w:val="clear" w:color="auto" w:fill="FFFFFF"/>
        <w:spacing w:before="0" w:beforeAutospacing="0" w:after="0" w:afterAutospacing="0" w:line="270" w:lineRule="atLeast"/>
        <w:jc w:val="both"/>
        <w:rPr>
          <w:rFonts w:ascii="Verdana" w:hAnsi="Verdana"/>
          <w:b/>
          <w:color w:val="616161"/>
          <w:sz w:val="22"/>
          <w:szCs w:val="22"/>
        </w:rPr>
      </w:pPr>
    </w:p>
    <w:p w:rsidR="00746FFA" w:rsidRDefault="00746FFA" w:rsidP="00F01FED">
      <w:pPr>
        <w:pStyle w:val="NormalWeb"/>
        <w:shd w:val="clear" w:color="auto" w:fill="FFFFFF"/>
        <w:spacing w:before="0" w:beforeAutospacing="0" w:after="0" w:afterAutospacing="0" w:line="270" w:lineRule="atLeast"/>
        <w:jc w:val="both"/>
        <w:rPr>
          <w:rFonts w:ascii="Verdana" w:hAnsi="Verdana"/>
          <w:b/>
          <w:color w:val="616161"/>
          <w:sz w:val="22"/>
          <w:szCs w:val="22"/>
        </w:rPr>
      </w:pPr>
    </w:p>
    <w:p w:rsidR="00746FFA" w:rsidRPr="00012123" w:rsidRDefault="00746FFA" w:rsidP="00F01FED">
      <w:pPr>
        <w:pStyle w:val="NormalWeb"/>
        <w:shd w:val="clear" w:color="auto" w:fill="FFFFFF"/>
        <w:spacing w:before="0" w:beforeAutospacing="0" w:after="0" w:afterAutospacing="0" w:line="270" w:lineRule="atLeast"/>
        <w:jc w:val="both"/>
        <w:rPr>
          <w:rFonts w:ascii="Verdana" w:hAnsi="Verdana"/>
          <w:b/>
          <w:color w:val="616161"/>
          <w:sz w:val="22"/>
          <w:szCs w:val="22"/>
        </w:rPr>
      </w:pPr>
      <w:bookmarkStart w:id="0" w:name="_GoBack"/>
      <w:bookmarkEnd w:id="0"/>
    </w:p>
    <w:p w:rsidR="00F01FED" w:rsidRDefault="00F01FED"/>
    <w:p w:rsidR="006C1BF6" w:rsidRDefault="006C1BF6"/>
    <w:sectPr w:rsidR="006C1BF6" w:rsidSect="00F01FED">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4A7" w:rsidRDefault="008B74A7" w:rsidP="00086ADE">
      <w:pPr>
        <w:spacing w:after="0" w:line="240" w:lineRule="auto"/>
      </w:pPr>
      <w:r>
        <w:separator/>
      </w:r>
    </w:p>
  </w:endnote>
  <w:endnote w:type="continuationSeparator" w:id="0">
    <w:p w:rsidR="008B74A7" w:rsidRDefault="008B74A7" w:rsidP="00086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4A7" w:rsidRDefault="008B74A7" w:rsidP="00086ADE">
      <w:pPr>
        <w:spacing w:after="0" w:line="240" w:lineRule="auto"/>
      </w:pPr>
      <w:r>
        <w:separator/>
      </w:r>
    </w:p>
  </w:footnote>
  <w:footnote w:type="continuationSeparator" w:id="0">
    <w:p w:rsidR="008B74A7" w:rsidRDefault="008B74A7" w:rsidP="00086A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ADE" w:rsidRDefault="00086ADE">
    <w:pPr>
      <w:pStyle w:val="En-tte"/>
    </w:pPr>
    <w:r>
      <w:t>HHG4M-Développement socioaffectif et personnalité</w:t>
    </w:r>
    <w:r>
      <w:ptab w:relativeTo="margin" w:alignment="right" w:leader="none"/>
    </w:r>
    <w:r w:rsidR="00BD5B68">
      <w:t>Socialisation et développement socioaffectif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C5045"/>
    <w:multiLevelType w:val="multilevel"/>
    <w:tmpl w:val="43EC3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54046B"/>
    <w:multiLevelType w:val="multilevel"/>
    <w:tmpl w:val="5E72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ADE"/>
    <w:rsid w:val="00012123"/>
    <w:rsid w:val="00086ADE"/>
    <w:rsid w:val="00214C51"/>
    <w:rsid w:val="006C1BF6"/>
    <w:rsid w:val="00746FFA"/>
    <w:rsid w:val="008B74A7"/>
    <w:rsid w:val="00991A38"/>
    <w:rsid w:val="00A0280E"/>
    <w:rsid w:val="00BD5B68"/>
    <w:rsid w:val="00DC4217"/>
    <w:rsid w:val="00ED400B"/>
    <w:rsid w:val="00F01FE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86ADE"/>
    <w:pPr>
      <w:tabs>
        <w:tab w:val="center" w:pos="4320"/>
        <w:tab w:val="right" w:pos="8640"/>
      </w:tabs>
      <w:spacing w:after="0" w:line="240" w:lineRule="auto"/>
    </w:pPr>
  </w:style>
  <w:style w:type="character" w:customStyle="1" w:styleId="En-tteCar">
    <w:name w:val="En-tête Car"/>
    <w:basedOn w:val="Policepardfaut"/>
    <w:link w:val="En-tte"/>
    <w:uiPriority w:val="99"/>
    <w:rsid w:val="00086ADE"/>
  </w:style>
  <w:style w:type="paragraph" w:styleId="Pieddepage">
    <w:name w:val="footer"/>
    <w:basedOn w:val="Normal"/>
    <w:link w:val="PieddepageCar"/>
    <w:uiPriority w:val="99"/>
    <w:unhideWhenUsed/>
    <w:rsid w:val="00086AD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86ADE"/>
  </w:style>
  <w:style w:type="paragraph" w:styleId="Textedebulles">
    <w:name w:val="Balloon Text"/>
    <w:basedOn w:val="Normal"/>
    <w:link w:val="TextedebullesCar"/>
    <w:uiPriority w:val="99"/>
    <w:semiHidden/>
    <w:unhideWhenUsed/>
    <w:rsid w:val="00086A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6ADE"/>
    <w:rPr>
      <w:rFonts w:ascii="Tahoma" w:hAnsi="Tahoma" w:cs="Tahoma"/>
      <w:sz w:val="16"/>
      <w:szCs w:val="16"/>
    </w:rPr>
  </w:style>
  <w:style w:type="table" w:styleId="Grilledutableau">
    <w:name w:val="Table Grid"/>
    <w:basedOn w:val="TableauNormal"/>
    <w:uiPriority w:val="59"/>
    <w:rsid w:val="00214C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moyenne2-Accent2">
    <w:name w:val="Medium Shading 2 Accent 2"/>
    <w:basedOn w:val="TableauNormal"/>
    <w:uiPriority w:val="64"/>
    <w:rsid w:val="00214C5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claire-Accent2">
    <w:name w:val="Light Grid Accent 2"/>
    <w:basedOn w:val="TableauNormal"/>
    <w:uiPriority w:val="62"/>
    <w:rsid w:val="00214C5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stemoyenne2-Accent6">
    <w:name w:val="Medium List 2 Accent 6"/>
    <w:basedOn w:val="TableauNormal"/>
    <w:uiPriority w:val="66"/>
    <w:rsid w:val="006C1BF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semiHidden/>
    <w:unhideWhenUsed/>
    <w:rsid w:val="00F01FED"/>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F01F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86ADE"/>
    <w:pPr>
      <w:tabs>
        <w:tab w:val="center" w:pos="4320"/>
        <w:tab w:val="right" w:pos="8640"/>
      </w:tabs>
      <w:spacing w:after="0" w:line="240" w:lineRule="auto"/>
    </w:pPr>
  </w:style>
  <w:style w:type="character" w:customStyle="1" w:styleId="En-tteCar">
    <w:name w:val="En-tête Car"/>
    <w:basedOn w:val="Policepardfaut"/>
    <w:link w:val="En-tte"/>
    <w:uiPriority w:val="99"/>
    <w:rsid w:val="00086ADE"/>
  </w:style>
  <w:style w:type="paragraph" w:styleId="Pieddepage">
    <w:name w:val="footer"/>
    <w:basedOn w:val="Normal"/>
    <w:link w:val="PieddepageCar"/>
    <w:uiPriority w:val="99"/>
    <w:unhideWhenUsed/>
    <w:rsid w:val="00086AD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86ADE"/>
  </w:style>
  <w:style w:type="paragraph" w:styleId="Textedebulles">
    <w:name w:val="Balloon Text"/>
    <w:basedOn w:val="Normal"/>
    <w:link w:val="TextedebullesCar"/>
    <w:uiPriority w:val="99"/>
    <w:semiHidden/>
    <w:unhideWhenUsed/>
    <w:rsid w:val="00086A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6ADE"/>
    <w:rPr>
      <w:rFonts w:ascii="Tahoma" w:hAnsi="Tahoma" w:cs="Tahoma"/>
      <w:sz w:val="16"/>
      <w:szCs w:val="16"/>
    </w:rPr>
  </w:style>
  <w:style w:type="table" w:styleId="Grilledutableau">
    <w:name w:val="Table Grid"/>
    <w:basedOn w:val="TableauNormal"/>
    <w:uiPriority w:val="59"/>
    <w:rsid w:val="00214C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moyenne2-Accent2">
    <w:name w:val="Medium Shading 2 Accent 2"/>
    <w:basedOn w:val="TableauNormal"/>
    <w:uiPriority w:val="64"/>
    <w:rsid w:val="00214C5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claire-Accent2">
    <w:name w:val="Light Grid Accent 2"/>
    <w:basedOn w:val="TableauNormal"/>
    <w:uiPriority w:val="62"/>
    <w:rsid w:val="00214C5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stemoyenne2-Accent6">
    <w:name w:val="Medium List 2 Accent 6"/>
    <w:basedOn w:val="TableauNormal"/>
    <w:uiPriority w:val="66"/>
    <w:rsid w:val="006C1BF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semiHidden/>
    <w:unhideWhenUsed/>
    <w:rsid w:val="00F01FED"/>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F01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0677">
      <w:bodyDiv w:val="1"/>
      <w:marLeft w:val="0"/>
      <w:marRight w:val="0"/>
      <w:marTop w:val="0"/>
      <w:marBottom w:val="0"/>
      <w:divBdr>
        <w:top w:val="none" w:sz="0" w:space="0" w:color="auto"/>
        <w:left w:val="none" w:sz="0" w:space="0" w:color="auto"/>
        <w:bottom w:val="none" w:sz="0" w:space="0" w:color="auto"/>
        <w:right w:val="none" w:sz="0" w:space="0" w:color="auto"/>
      </w:divBdr>
      <w:divsChild>
        <w:div w:id="1028944596">
          <w:marLeft w:val="0"/>
          <w:marRight w:val="0"/>
          <w:marTop w:val="450"/>
          <w:marBottom w:val="312"/>
          <w:divBdr>
            <w:top w:val="none" w:sz="0" w:space="0" w:color="auto"/>
            <w:left w:val="none" w:sz="0" w:space="0" w:color="auto"/>
            <w:bottom w:val="none" w:sz="0" w:space="0" w:color="auto"/>
            <w:right w:val="none" w:sz="0" w:space="0" w:color="auto"/>
          </w:divBdr>
        </w:div>
      </w:divsChild>
    </w:div>
    <w:div w:id="926429212">
      <w:bodyDiv w:val="1"/>
      <w:marLeft w:val="0"/>
      <w:marRight w:val="0"/>
      <w:marTop w:val="0"/>
      <w:marBottom w:val="0"/>
      <w:divBdr>
        <w:top w:val="none" w:sz="0" w:space="0" w:color="auto"/>
        <w:left w:val="none" w:sz="0" w:space="0" w:color="auto"/>
        <w:bottom w:val="none" w:sz="0" w:space="0" w:color="auto"/>
        <w:right w:val="none" w:sz="0" w:space="0" w:color="auto"/>
      </w:divBdr>
      <w:divsChild>
        <w:div w:id="757748700">
          <w:marLeft w:val="450"/>
          <w:marRight w:val="0"/>
          <w:marTop w:val="450"/>
          <w:marBottom w:val="312"/>
          <w:divBdr>
            <w:top w:val="none" w:sz="0" w:space="0" w:color="auto"/>
            <w:left w:val="single" w:sz="24" w:space="8" w:color="F2F2F2"/>
            <w:bottom w:val="none" w:sz="0" w:space="0" w:color="auto"/>
            <w:right w:val="none" w:sz="0" w:space="0" w:color="auto"/>
          </w:divBdr>
        </w:div>
      </w:divsChild>
    </w:div>
    <w:div w:id="1791051752">
      <w:bodyDiv w:val="1"/>
      <w:marLeft w:val="0"/>
      <w:marRight w:val="0"/>
      <w:marTop w:val="0"/>
      <w:marBottom w:val="0"/>
      <w:divBdr>
        <w:top w:val="none" w:sz="0" w:space="0" w:color="auto"/>
        <w:left w:val="none" w:sz="0" w:space="0" w:color="auto"/>
        <w:bottom w:val="none" w:sz="0" w:space="0" w:color="auto"/>
        <w:right w:val="none" w:sz="0" w:space="0" w:color="auto"/>
      </w:divBdr>
      <w:divsChild>
        <w:div w:id="248538840">
          <w:marLeft w:val="0"/>
          <w:marRight w:val="0"/>
          <w:marTop w:val="450"/>
          <w:marBottom w:val="312"/>
          <w:divBdr>
            <w:top w:val="none" w:sz="0" w:space="0" w:color="auto"/>
            <w:left w:val="none" w:sz="0" w:space="0" w:color="auto"/>
            <w:bottom w:val="none" w:sz="0" w:space="0" w:color="auto"/>
            <w:right w:val="none" w:sz="0" w:space="0" w:color="auto"/>
          </w:divBdr>
        </w:div>
        <w:div w:id="400100846">
          <w:marLeft w:val="450"/>
          <w:marRight w:val="0"/>
          <w:marTop w:val="450"/>
          <w:marBottom w:val="312"/>
          <w:divBdr>
            <w:top w:val="none" w:sz="0" w:space="0" w:color="auto"/>
            <w:left w:val="single" w:sz="24" w:space="8" w:color="F2F2F2"/>
            <w:bottom w:val="none" w:sz="0" w:space="0" w:color="auto"/>
            <w:right w:val="none" w:sz="0" w:space="0" w:color="auto"/>
          </w:divBdr>
        </w:div>
        <w:div w:id="1942571431">
          <w:marLeft w:val="0"/>
          <w:marRight w:val="0"/>
          <w:marTop w:val="450"/>
          <w:marBottom w:val="312"/>
          <w:divBdr>
            <w:top w:val="none" w:sz="0" w:space="0" w:color="auto"/>
            <w:left w:val="none" w:sz="0" w:space="0" w:color="auto"/>
            <w:bottom w:val="none" w:sz="0" w:space="0" w:color="auto"/>
            <w:right w:val="none" w:sz="0" w:space="0" w:color="auto"/>
          </w:divBdr>
        </w:div>
        <w:div w:id="846137507">
          <w:marLeft w:val="450"/>
          <w:marRight w:val="0"/>
          <w:marTop w:val="450"/>
          <w:marBottom w:val="312"/>
          <w:divBdr>
            <w:top w:val="none" w:sz="0" w:space="0" w:color="auto"/>
            <w:left w:val="single" w:sz="24" w:space="8" w:color="F2F2F2"/>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627</Words>
  <Characters>3451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CSCNO</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Lagrandeur-Anderson</dc:creator>
  <cp:lastModifiedBy>Christine Lagrandeur-Anderson</cp:lastModifiedBy>
  <cp:revision>4</cp:revision>
  <dcterms:created xsi:type="dcterms:W3CDTF">2015-01-02T01:27:00Z</dcterms:created>
  <dcterms:modified xsi:type="dcterms:W3CDTF">2015-01-02T01:33:00Z</dcterms:modified>
</cp:coreProperties>
</file>