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B64" w:rsidRDefault="00AA2771" w:rsidP="00AA2771">
      <w:pPr>
        <w:jc w:val="center"/>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2771">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violence conjugale</w:t>
      </w:r>
    </w:p>
    <w:p w:rsidR="001B05D1" w:rsidRDefault="001B05D1" w:rsidP="00AA2771">
      <w:pPr>
        <w:jc w:val="both"/>
        <w:rPr>
          <w:b/>
          <w:sz w:val="24"/>
        </w:rPr>
      </w:pPr>
      <w:r w:rsidRPr="001B05D1">
        <w:drawing>
          <wp:anchor distT="0" distB="0" distL="114300" distR="114300" simplePos="0" relativeHeight="251673600" behindDoc="0" locked="0" layoutInCell="1" allowOverlap="1" wp14:anchorId="2D60CF5C">
            <wp:simplePos x="0" y="0"/>
            <wp:positionH relativeFrom="margin">
              <wp:posOffset>4498975</wp:posOffset>
            </wp:positionH>
            <wp:positionV relativeFrom="margin">
              <wp:posOffset>998524</wp:posOffset>
            </wp:positionV>
            <wp:extent cx="2162175" cy="21145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anchor>
        </w:drawing>
      </w:r>
      <w:r w:rsidR="00AA2771" w:rsidRPr="00AA2771">
        <w:rPr>
          <w:b/>
          <w:sz w:val="24"/>
        </w:rPr>
        <w:t>La violence conjugale, c’est l’emploi abusif de pouvoir d’une personne contre une autre.  La personne qui détient le pouvoir se sert des liens de l’intimité, de la confiance et de la dépendance d’une personne (entre un homme et une femme, entre deux femmes ou entre deux hommes) pour la placer dans une situation d’infériorité, d’inégalité, d’impuissance et d’insécurité.  Cet emploi abusif de pouvoir peut s’exercer par l’entremise d’intimidation, de coups et de blessures, d’humiliation, de dénigrement, de brutalité, d’oppression, d’exploitation, de privation, de domination, de contraintes, etc.</w:t>
      </w:r>
      <w:r w:rsidR="00AA2771">
        <w:rPr>
          <w:b/>
          <w:sz w:val="24"/>
        </w:rPr>
        <w:t xml:space="preserve"> </w:t>
      </w:r>
    </w:p>
    <w:p w:rsidR="001B05D1" w:rsidRDefault="00AA2771" w:rsidP="00AA2771">
      <w:pPr>
        <w:jc w:val="both"/>
        <w:rPr>
          <w:i/>
          <w:sz w:val="24"/>
        </w:rPr>
      </w:pPr>
      <w:r w:rsidRPr="00AA2771">
        <w:rPr>
          <w:i/>
          <w:sz w:val="24"/>
        </w:rPr>
        <w:t>-Le centre Victoria pour femmes (Sudbury)</w:t>
      </w:r>
    </w:p>
    <w:p w:rsidR="001B05D1" w:rsidRDefault="005A2039">
      <w:pPr>
        <w:rPr>
          <w:i/>
          <w:sz w:val="24"/>
        </w:rPr>
      </w:pPr>
      <w:r>
        <w:rPr>
          <w:noProof/>
        </w:rPr>
        <w:drawing>
          <wp:anchor distT="0" distB="0" distL="114300" distR="114300" simplePos="0" relativeHeight="251668992" behindDoc="0" locked="0" layoutInCell="1" allowOverlap="1">
            <wp:simplePos x="0" y="0"/>
            <wp:positionH relativeFrom="margin">
              <wp:posOffset>864235</wp:posOffset>
            </wp:positionH>
            <wp:positionV relativeFrom="margin">
              <wp:posOffset>3444875</wp:posOffset>
            </wp:positionV>
            <wp:extent cx="4881880" cy="5009515"/>
            <wp:effectExtent l="0" t="0" r="0" b="635"/>
            <wp:wrapSquare wrapText="bothSides"/>
            <wp:docPr id="4" name="Image 4" descr="Image result for cycle d'abus de violence conju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ycle d'abus de violence conjug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1880" cy="500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5D1">
        <w:rPr>
          <w:i/>
          <w:sz w:val="24"/>
        </w:rPr>
        <w:br w:type="page"/>
      </w:r>
    </w:p>
    <w:p w:rsidR="00AA2771" w:rsidRPr="001B05D1" w:rsidRDefault="001B05D1" w:rsidP="001B05D1">
      <w:pPr>
        <w:jc w:val="center"/>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B05D1">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Types de violence</w:t>
      </w:r>
    </w:p>
    <w:p w:rsidR="001B05D1" w:rsidRPr="001B05D1" w:rsidRDefault="005A2039" w:rsidP="00AA2771">
      <w:pPr>
        <w:jc w:val="both"/>
        <w:rPr>
          <w:sz w:val="24"/>
        </w:rPr>
      </w:pPr>
      <w:r w:rsidRPr="005A2039">
        <w:drawing>
          <wp:anchor distT="0" distB="0" distL="114300" distR="114300" simplePos="0" relativeHeight="251679744" behindDoc="0" locked="0" layoutInCell="1" allowOverlap="1" wp14:anchorId="312FF3A5">
            <wp:simplePos x="0" y="0"/>
            <wp:positionH relativeFrom="margin">
              <wp:posOffset>504825</wp:posOffset>
            </wp:positionH>
            <wp:positionV relativeFrom="margin">
              <wp:posOffset>988695</wp:posOffset>
            </wp:positionV>
            <wp:extent cx="5756910" cy="660273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6910" cy="6602730"/>
                    </a:xfrm>
                    <a:prstGeom prst="rect">
                      <a:avLst/>
                    </a:prstGeom>
                  </pic:spPr>
                </pic:pic>
              </a:graphicData>
            </a:graphic>
            <wp14:sizeRelH relativeFrom="margin">
              <wp14:pctWidth>0</wp14:pctWidth>
            </wp14:sizeRelH>
            <wp14:sizeRelV relativeFrom="margin">
              <wp14:pctHeight>0</wp14:pctHeight>
            </wp14:sizeRelV>
          </wp:anchor>
        </w:drawing>
      </w:r>
    </w:p>
    <w:p w:rsidR="001B05D1" w:rsidRDefault="001B05D1"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bookmarkStart w:id="0" w:name="_GoBack"/>
      <w:bookmarkEnd w:id="0"/>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Default="005A2039" w:rsidP="00AA2771">
      <w:pPr>
        <w:jc w:val="both"/>
        <w:rPr>
          <w:sz w:val="24"/>
        </w:rPr>
      </w:pPr>
    </w:p>
    <w:p w:rsidR="005A2039" w:rsidRPr="001B05D1" w:rsidRDefault="005A2039" w:rsidP="00AA2771">
      <w:pPr>
        <w:jc w:val="both"/>
        <w:rPr>
          <w:sz w:val="24"/>
        </w:rPr>
      </w:pPr>
      <w:r w:rsidRPr="005A2039">
        <w:lastRenderedPageBreak/>
        <w:drawing>
          <wp:anchor distT="0" distB="0" distL="114300" distR="114300" simplePos="0" relativeHeight="251671040" behindDoc="0" locked="0" layoutInCell="1" allowOverlap="1" wp14:anchorId="3855913A">
            <wp:simplePos x="691116" y="914400"/>
            <wp:positionH relativeFrom="margin">
              <wp:align>center</wp:align>
            </wp:positionH>
            <wp:positionV relativeFrom="margin">
              <wp:align>center</wp:align>
            </wp:positionV>
            <wp:extent cx="6571977" cy="6730409"/>
            <wp:effectExtent l="0" t="0" r="63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71977" cy="6730409"/>
                    </a:xfrm>
                    <a:prstGeom prst="rect">
                      <a:avLst/>
                    </a:prstGeom>
                  </pic:spPr>
                </pic:pic>
              </a:graphicData>
            </a:graphic>
          </wp:anchor>
        </w:drawing>
      </w:r>
    </w:p>
    <w:sectPr w:rsidR="005A2039" w:rsidRPr="001B05D1" w:rsidSect="00AA2771">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781" w:rsidRDefault="00A11781" w:rsidP="00AA2771">
      <w:pPr>
        <w:spacing w:after="0" w:line="240" w:lineRule="auto"/>
      </w:pPr>
      <w:r>
        <w:separator/>
      </w:r>
    </w:p>
  </w:endnote>
  <w:endnote w:type="continuationSeparator" w:id="0">
    <w:p w:rsidR="00A11781" w:rsidRDefault="00A11781" w:rsidP="00AA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781" w:rsidRDefault="00A11781" w:rsidP="00AA2771">
      <w:pPr>
        <w:spacing w:after="0" w:line="240" w:lineRule="auto"/>
      </w:pPr>
      <w:r>
        <w:separator/>
      </w:r>
    </w:p>
  </w:footnote>
  <w:footnote w:type="continuationSeparator" w:id="0">
    <w:p w:rsidR="00A11781" w:rsidRDefault="00A11781" w:rsidP="00AA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71" w:rsidRPr="00AA2771" w:rsidRDefault="00AA2771">
    <w:pPr>
      <w:pStyle w:val="En-tte"/>
      <w:rPr>
        <w:sz w:val="18"/>
      </w:rPr>
    </w:pPr>
    <w:r w:rsidRPr="00AA2771">
      <w:rPr>
        <w:sz w:val="18"/>
      </w:rPr>
      <w:t>HHS4U/4C</w:t>
    </w:r>
    <w:r w:rsidRPr="00AA2771">
      <w:rPr>
        <w:sz w:val="18"/>
      </w:rPr>
      <w:ptab w:relativeTo="margin" w:alignment="center" w:leader="none"/>
    </w:r>
    <w:r w:rsidRPr="00AA2771">
      <w:rPr>
        <w:sz w:val="18"/>
      </w:rPr>
      <w:ptab w:relativeTo="margin" w:alignment="right" w:leader="none"/>
    </w:r>
    <w:r w:rsidRPr="00AA2771">
      <w:rPr>
        <w:sz w:val="18"/>
      </w:rPr>
      <w:t>Violence conjugale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08B"/>
    <w:rsid w:val="001B05D1"/>
    <w:rsid w:val="005A2039"/>
    <w:rsid w:val="009F008B"/>
    <w:rsid w:val="00A11781"/>
    <w:rsid w:val="00AA2771"/>
    <w:rsid w:val="00B30406"/>
    <w:rsid w:val="00CA5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1A89"/>
  <w15:docId w15:val="{4BF31511-0884-481E-8606-D5E6B3FE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0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08B"/>
    <w:rPr>
      <w:rFonts w:ascii="Tahoma" w:hAnsi="Tahoma" w:cs="Tahoma"/>
      <w:sz w:val="16"/>
      <w:szCs w:val="16"/>
    </w:rPr>
  </w:style>
  <w:style w:type="paragraph" w:styleId="En-tte">
    <w:name w:val="header"/>
    <w:basedOn w:val="Normal"/>
    <w:link w:val="En-tteCar"/>
    <w:uiPriority w:val="99"/>
    <w:unhideWhenUsed/>
    <w:rsid w:val="00AA2771"/>
    <w:pPr>
      <w:tabs>
        <w:tab w:val="center" w:pos="4320"/>
        <w:tab w:val="right" w:pos="8640"/>
      </w:tabs>
      <w:spacing w:after="0" w:line="240" w:lineRule="auto"/>
    </w:pPr>
  </w:style>
  <w:style w:type="character" w:customStyle="1" w:styleId="En-tteCar">
    <w:name w:val="En-tête Car"/>
    <w:basedOn w:val="Policepardfaut"/>
    <w:link w:val="En-tte"/>
    <w:uiPriority w:val="99"/>
    <w:rsid w:val="00AA2771"/>
  </w:style>
  <w:style w:type="paragraph" w:styleId="Pieddepage">
    <w:name w:val="footer"/>
    <w:basedOn w:val="Normal"/>
    <w:link w:val="PieddepageCar"/>
    <w:uiPriority w:val="99"/>
    <w:unhideWhenUsed/>
    <w:rsid w:val="00AA27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Words>
  <Characters>602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3</cp:revision>
  <dcterms:created xsi:type="dcterms:W3CDTF">2018-01-04T02:43:00Z</dcterms:created>
  <dcterms:modified xsi:type="dcterms:W3CDTF">2018-04-25T18:14:00Z</dcterms:modified>
</cp:coreProperties>
</file>