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CA424E" w14:textId="5D69D631" w:rsidR="00DB5770" w:rsidRDefault="001A0855" w:rsidP="001A0855">
      <w:pPr>
        <w:pStyle w:val="Titre1"/>
        <w:jc w:val="center"/>
        <w:rPr>
          <w:rFonts w:ascii="Showcard Gothic" w:hAnsi="Showcard Gothic"/>
          <w:sz w:val="44"/>
          <w:szCs w:val="44"/>
        </w:rPr>
      </w:pPr>
      <w:r w:rsidRPr="001A0855">
        <w:rPr>
          <w:rFonts w:ascii="Showcard Gothic" w:hAnsi="Showcard Gothic"/>
          <w:sz w:val="44"/>
          <w:szCs w:val="44"/>
        </w:rPr>
        <w:t>SANTÉ MENTALE</w:t>
      </w:r>
    </w:p>
    <w:p w14:paraId="404AF509" w14:textId="77777777" w:rsidR="0078425E" w:rsidRPr="0078425E" w:rsidRDefault="0078425E" w:rsidP="0078425E"/>
    <w:p w14:paraId="365E7650" w14:textId="0D8AB5EF" w:rsidR="007254F7" w:rsidRPr="00C700E9" w:rsidRDefault="0078425E" w:rsidP="0078425E">
      <w:pPr>
        <w:pStyle w:val="Paragraphedeliste"/>
        <w:numPr>
          <w:ilvl w:val="0"/>
          <w:numId w:val="1"/>
        </w:numPr>
        <w:rPr>
          <w:rStyle w:val="Lienhypertexte"/>
          <w:color w:val="auto"/>
          <w:u w:val="none"/>
        </w:rPr>
      </w:pPr>
      <w:r>
        <w:t xml:space="preserve">Visionne la prochaine vidéo.  Discussion ensemble. </w:t>
      </w:r>
      <w:hyperlink r:id="rId7" w:history="1">
        <w:r>
          <w:rPr>
            <w:rStyle w:val="Lienhypertexte"/>
          </w:rPr>
          <w:t>https://www.youtube.com/watch?v=SE5Ip60_HJk&amp;feature=emb_logo</w:t>
        </w:r>
      </w:hyperlink>
    </w:p>
    <w:p w14:paraId="1D723E09" w14:textId="77777777" w:rsidR="00C700E9" w:rsidRPr="00C700E9" w:rsidRDefault="00C700E9" w:rsidP="00C700E9">
      <w:pPr>
        <w:pStyle w:val="Paragraphedeliste"/>
        <w:rPr>
          <w:rStyle w:val="Lienhypertexte"/>
          <w:color w:val="auto"/>
          <w:u w:val="none"/>
        </w:rPr>
      </w:pPr>
    </w:p>
    <w:p w14:paraId="53B44690" w14:textId="42C29930" w:rsidR="00C700E9" w:rsidRDefault="00C700E9" w:rsidP="00C700E9">
      <w:pPr>
        <w:pStyle w:val="Paragraphedeliste"/>
        <w:numPr>
          <w:ilvl w:val="0"/>
          <w:numId w:val="1"/>
        </w:numPr>
      </w:pPr>
      <w:r>
        <w:t>Observe l’affiche suivante.  Discussion ensemble.</w:t>
      </w:r>
    </w:p>
    <w:p w14:paraId="2A195A70" w14:textId="77777777" w:rsidR="00C700E9" w:rsidRDefault="00C700E9" w:rsidP="00C700E9">
      <w:pPr>
        <w:pStyle w:val="Paragraphedeliste"/>
      </w:pPr>
    </w:p>
    <w:p w14:paraId="3E7BAFF0" w14:textId="6AD66928" w:rsidR="00C700E9" w:rsidRDefault="00C700E9" w:rsidP="00C700E9">
      <w:pPr>
        <w:pStyle w:val="Paragraphedelist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E8D14D3" wp14:editId="3AB4466B">
            <wp:simplePos x="1141379" y="2658894"/>
            <wp:positionH relativeFrom="margin">
              <wp:align>center</wp:align>
            </wp:positionH>
            <wp:positionV relativeFrom="margin">
              <wp:align>center</wp:align>
            </wp:positionV>
            <wp:extent cx="6400800" cy="4946650"/>
            <wp:effectExtent l="0" t="0" r="0" b="6350"/>
            <wp:wrapSquare wrapText="bothSides"/>
            <wp:docPr id="1" name="Image 1" descr="Portrait du bien-être des jeunes - Fondation jeunes en tê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rtrait du bien-être des jeunes - Fondation jeunes en tê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EDBBF1" w14:textId="1AD644D3" w:rsidR="007254F7" w:rsidRDefault="007254F7" w:rsidP="00C700E9">
      <w:pPr>
        <w:pStyle w:val="Paragraphedeliste"/>
        <w:numPr>
          <w:ilvl w:val="0"/>
          <w:numId w:val="1"/>
        </w:numPr>
      </w:pPr>
      <w:r>
        <w:t>Lis l’article </w:t>
      </w:r>
      <w:r w:rsidR="00C700E9">
        <w:t xml:space="preserve">PDF </w:t>
      </w:r>
      <w:r w:rsidR="00C700E9">
        <w:t>gmfu.ca</w:t>
      </w:r>
      <w:r>
        <w:t>: Ma santé mentale, j’en prends soin! Réponds au questionnaire à l’intérieur.</w:t>
      </w:r>
    </w:p>
    <w:p w14:paraId="1B500770" w14:textId="291B0BF9" w:rsidR="00C700E9" w:rsidRDefault="00C700E9">
      <w:r>
        <w:br w:type="page"/>
      </w:r>
    </w:p>
    <w:p w14:paraId="0DA72793" w14:textId="77777777" w:rsidR="007254F7" w:rsidRDefault="007254F7" w:rsidP="007254F7">
      <w:pPr>
        <w:pStyle w:val="Paragraphedeliste"/>
      </w:pPr>
      <w:bookmarkStart w:id="0" w:name="_GoBack"/>
      <w:bookmarkEnd w:id="0"/>
    </w:p>
    <w:p w14:paraId="683A02F7" w14:textId="77777777" w:rsidR="007254F7" w:rsidRDefault="007254F7" w:rsidP="007254F7">
      <w:pPr>
        <w:pStyle w:val="Paragraphedeliste"/>
        <w:numPr>
          <w:ilvl w:val="0"/>
          <w:numId w:val="1"/>
        </w:numPr>
      </w:pPr>
      <w:r>
        <w:t xml:space="preserve">Visite le site Espace mieux-être Canada </w:t>
      </w:r>
      <w:hyperlink r:id="rId9" w:history="1">
        <w:r w:rsidRPr="00B57966">
          <w:rPr>
            <w:rStyle w:val="Lienhypertexte"/>
          </w:rPr>
          <w:t>https://ca.portal.gs/?lang=fr-ca</w:t>
        </w:r>
      </w:hyperlink>
      <w:r>
        <w:t xml:space="preserve"> .  Réponds aux questionnaires et lis les documents à l’intérieur.</w:t>
      </w:r>
    </w:p>
    <w:p w14:paraId="1490AF2D" w14:textId="77777777" w:rsidR="007254F7" w:rsidRPr="001A0855" w:rsidRDefault="007254F7" w:rsidP="007254F7"/>
    <w:p w14:paraId="0D9D04FA" w14:textId="77777777" w:rsidR="001A0855" w:rsidRDefault="001A0855" w:rsidP="007254F7">
      <w:pPr>
        <w:pStyle w:val="Paragraphedeliste"/>
        <w:numPr>
          <w:ilvl w:val="0"/>
          <w:numId w:val="1"/>
        </w:numPr>
      </w:pPr>
      <w:r w:rsidRPr="007254F7">
        <w:rPr>
          <w:sz w:val="24"/>
          <w:szCs w:val="24"/>
        </w:rPr>
        <w:t>Vous trouverez ci-dessous un lien vers 80 applications incroyables sur la santé mentale (certaines payantes/certaines gratuites) pour vous aider dans tout ce qui a trait à la santé et au bien-être personnels.  Certains proposent des stratégies contre l’anxiété, la dépression, les troubles alimentaires, la respiration, les LGBTQ, etc.</w:t>
      </w:r>
      <w:r w:rsidR="007254F7" w:rsidRPr="007254F7">
        <w:rPr>
          <w:sz w:val="24"/>
          <w:szCs w:val="24"/>
        </w:rPr>
        <w:t xml:space="preserve"> </w:t>
      </w:r>
    </w:p>
    <w:p w14:paraId="5BD4A410" w14:textId="77777777" w:rsidR="001A0855" w:rsidRDefault="00E84852" w:rsidP="007254F7">
      <w:pPr>
        <w:ind w:firstLine="708"/>
      </w:pPr>
      <w:hyperlink r:id="rId10" w:history="1">
        <w:r w:rsidR="007254F7" w:rsidRPr="00B57966">
          <w:rPr>
            <w:rStyle w:val="Lienhypertexte"/>
          </w:rPr>
          <w:t>https://greatist.com/grow/resources-when-you-can-not-afford-therapy</w:t>
        </w:r>
      </w:hyperlink>
    </w:p>
    <w:p w14:paraId="07A6F154" w14:textId="77777777" w:rsidR="007254F7" w:rsidRDefault="007254F7" w:rsidP="00C700E9">
      <w:pPr>
        <w:pStyle w:val="Paragraphedeliste"/>
        <w:ind w:left="1428"/>
      </w:pPr>
    </w:p>
    <w:p w14:paraId="2A84CC21" w14:textId="77777777" w:rsidR="007254F7" w:rsidRDefault="007254F7" w:rsidP="007254F7">
      <w:pPr>
        <w:pStyle w:val="Titre1"/>
        <w:jc w:val="center"/>
        <w:rPr>
          <w:rFonts w:ascii="Showcard Gothic" w:hAnsi="Showcard Gothic"/>
          <w:sz w:val="44"/>
          <w:szCs w:val="44"/>
        </w:rPr>
      </w:pPr>
      <w:r w:rsidRPr="007254F7">
        <w:rPr>
          <w:rFonts w:ascii="Showcard Gothic" w:hAnsi="Showcard Gothic"/>
          <w:sz w:val="44"/>
          <w:szCs w:val="44"/>
        </w:rPr>
        <w:t>RÉFLEXION</w:t>
      </w:r>
    </w:p>
    <w:p w14:paraId="4397D2B3" w14:textId="77777777" w:rsidR="007254F7" w:rsidRPr="007254F7" w:rsidRDefault="007254F7" w:rsidP="007254F7"/>
    <w:p w14:paraId="327AE629" w14:textId="77777777" w:rsidR="007254F7" w:rsidRDefault="007254F7" w:rsidP="007254F7">
      <w:pPr>
        <w:pStyle w:val="Paragraphedeliste"/>
        <w:numPr>
          <w:ilvl w:val="0"/>
          <w:numId w:val="2"/>
        </w:numPr>
      </w:pPr>
      <w:r w:rsidRPr="007254F7">
        <w:t>Regardez ce</w:t>
      </w:r>
      <w:r>
        <w:t>s</w:t>
      </w:r>
      <w:r w:rsidRPr="007254F7">
        <w:t xml:space="preserve"> vidéo</w:t>
      </w:r>
      <w:r>
        <w:t>s</w:t>
      </w:r>
      <w:r w:rsidRPr="007254F7">
        <w:t xml:space="preserve"> inspirante</w:t>
      </w:r>
      <w:r>
        <w:t>s</w:t>
      </w:r>
      <w:r w:rsidRPr="007254F7">
        <w:t>. N’abandonnez jamais. Tout est possible</w:t>
      </w:r>
      <w:r>
        <w:t xml:space="preserve">. </w:t>
      </w:r>
    </w:p>
    <w:p w14:paraId="2FDC7129" w14:textId="77777777" w:rsidR="007254F7" w:rsidRDefault="00E84852" w:rsidP="007254F7">
      <w:pPr>
        <w:ind w:firstLine="708"/>
      </w:pPr>
      <w:hyperlink r:id="rId11" w:history="1">
        <w:r w:rsidR="007B24C9">
          <w:rPr>
            <w:rStyle w:val="Lienhypertexte"/>
          </w:rPr>
          <w:t>https://www.youtube.com/watch?time_continue=126&amp;v=qX9FSZJu448&amp;feature=emb_logo</w:t>
        </w:r>
      </w:hyperlink>
    </w:p>
    <w:p w14:paraId="36EE0990" w14:textId="77777777" w:rsidR="007B24C9" w:rsidRDefault="00E84852" w:rsidP="007254F7">
      <w:pPr>
        <w:ind w:firstLine="708"/>
      </w:pPr>
      <w:hyperlink r:id="rId12" w:history="1">
        <w:r w:rsidR="007B24C9">
          <w:rPr>
            <w:rStyle w:val="Lienhypertexte"/>
          </w:rPr>
          <w:t>https://www.youtube.com/watch?v=Z-aVMdJ3Aok&amp;feature=emb_logo</w:t>
        </w:r>
      </w:hyperlink>
    </w:p>
    <w:p w14:paraId="64F1A0B8" w14:textId="77777777" w:rsidR="007B24C9" w:rsidRDefault="007B24C9" w:rsidP="007254F7">
      <w:pPr>
        <w:ind w:firstLine="708"/>
      </w:pPr>
    </w:p>
    <w:p w14:paraId="24AF90A8" w14:textId="77777777" w:rsidR="007254F7" w:rsidRDefault="007254F7" w:rsidP="007254F7">
      <w:pPr>
        <w:ind w:firstLine="708"/>
      </w:pPr>
    </w:p>
    <w:sectPr w:rsidR="007254F7" w:rsidSect="001A0855">
      <w:headerReference w:type="default" r:id="rId13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2D9DB9" w14:textId="77777777" w:rsidR="00E84852" w:rsidRDefault="00E84852" w:rsidP="001A0855">
      <w:pPr>
        <w:spacing w:after="0" w:line="240" w:lineRule="auto"/>
      </w:pPr>
      <w:r>
        <w:separator/>
      </w:r>
    </w:p>
  </w:endnote>
  <w:endnote w:type="continuationSeparator" w:id="0">
    <w:p w14:paraId="1D543EA7" w14:textId="77777777" w:rsidR="00E84852" w:rsidRDefault="00E84852" w:rsidP="001A0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B447A0" w14:textId="77777777" w:rsidR="00E84852" w:rsidRDefault="00E84852" w:rsidP="001A0855">
      <w:pPr>
        <w:spacing w:after="0" w:line="240" w:lineRule="auto"/>
      </w:pPr>
      <w:r>
        <w:separator/>
      </w:r>
    </w:p>
  </w:footnote>
  <w:footnote w:type="continuationSeparator" w:id="0">
    <w:p w14:paraId="04632EE1" w14:textId="77777777" w:rsidR="00E84852" w:rsidRDefault="00E84852" w:rsidP="001A0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34068B" w14:textId="77777777" w:rsidR="001A0855" w:rsidRPr="001A0855" w:rsidRDefault="001A0855">
    <w:pPr>
      <w:pStyle w:val="En-tte"/>
      <w:rPr>
        <w:sz w:val="18"/>
        <w:szCs w:val="18"/>
      </w:rPr>
    </w:pPr>
    <w:r w:rsidRPr="001A0855">
      <w:rPr>
        <w:sz w:val="18"/>
        <w:szCs w:val="18"/>
      </w:rPr>
      <w:t>GLC</w:t>
    </w:r>
    <w:r w:rsidRPr="001A0855">
      <w:rPr>
        <w:sz w:val="18"/>
        <w:szCs w:val="18"/>
      </w:rPr>
      <w:ptab w:relativeTo="margin" w:alignment="center" w:leader="none"/>
    </w:r>
    <w:r w:rsidRPr="001A0855">
      <w:rPr>
        <w:sz w:val="18"/>
        <w:szCs w:val="18"/>
      </w:rPr>
      <w:ptab w:relativeTo="margin" w:alignment="right" w:leader="none"/>
    </w:r>
    <w:r w:rsidRPr="001A0855">
      <w:rPr>
        <w:sz w:val="18"/>
        <w:szCs w:val="18"/>
      </w:rPr>
      <w:t>Santé mentale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B36E33"/>
    <w:multiLevelType w:val="hybridMultilevel"/>
    <w:tmpl w:val="E254334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3DE386A"/>
    <w:multiLevelType w:val="hybridMultilevel"/>
    <w:tmpl w:val="FB9890D2"/>
    <w:lvl w:ilvl="0" w:tplc="0C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66811FEE"/>
    <w:multiLevelType w:val="hybridMultilevel"/>
    <w:tmpl w:val="5592484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855"/>
    <w:rsid w:val="001A0855"/>
    <w:rsid w:val="006D45D8"/>
    <w:rsid w:val="007254F7"/>
    <w:rsid w:val="0078425E"/>
    <w:rsid w:val="007B24C9"/>
    <w:rsid w:val="007F5119"/>
    <w:rsid w:val="00C700E9"/>
    <w:rsid w:val="00DB5770"/>
    <w:rsid w:val="00E8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9EC36"/>
  <w15:chartTrackingRefBased/>
  <w15:docId w15:val="{3F3DB616-022B-4A55-8F20-287EEE5E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A08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A08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1A085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1A08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A0855"/>
  </w:style>
  <w:style w:type="paragraph" w:styleId="Pieddepage">
    <w:name w:val="footer"/>
    <w:basedOn w:val="Normal"/>
    <w:link w:val="PieddepageCar"/>
    <w:uiPriority w:val="99"/>
    <w:unhideWhenUsed/>
    <w:rsid w:val="001A085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A0855"/>
  </w:style>
  <w:style w:type="character" w:styleId="Mentionnonrsolue">
    <w:name w:val="Unresolved Mention"/>
    <w:basedOn w:val="Policepardfaut"/>
    <w:uiPriority w:val="99"/>
    <w:semiHidden/>
    <w:unhideWhenUsed/>
    <w:rsid w:val="007254F7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7254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SE5Ip60_HJk&amp;feature=emb_logo" TargetMode="External"/><Relationship Id="rId12" Type="http://schemas.openxmlformats.org/officeDocument/2006/relationships/hyperlink" Target="https://www.youtube.com/watch?v=Z-aVMdJ3Aok&amp;feature=emb_log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time_continue=126&amp;v=qX9FSZJu448&amp;feature=emb_logo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greatist.com/grow/resources-when-you-can-not-afford-therap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a.portal.gs/?lang=fr-ca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221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SANTÉ MENTALE</vt:lpstr>
      <vt:lpstr>RÉFLEXION</vt:lpstr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Lagrandeur</dc:creator>
  <cp:keywords/>
  <dc:description/>
  <cp:lastModifiedBy>Christine Lagrandeur</cp:lastModifiedBy>
  <cp:revision>4</cp:revision>
  <dcterms:created xsi:type="dcterms:W3CDTF">2020-06-23T02:23:00Z</dcterms:created>
  <dcterms:modified xsi:type="dcterms:W3CDTF">2020-06-24T14:21:00Z</dcterms:modified>
</cp:coreProperties>
</file>