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DF" w:rsidRDefault="00771FDF" w:rsidP="00771FDF">
      <w:pPr>
        <w:jc w:val="center"/>
        <w:rPr>
          <w:rFonts w:ascii="Arial Rounded MT Bold" w:hAnsi="Arial Rounded MT Bold"/>
          <w:sz w:val="40"/>
          <w:szCs w:val="40"/>
        </w:rPr>
      </w:pPr>
      <w:r>
        <w:rPr>
          <w:noProof/>
        </w:rPr>
        <w:drawing>
          <wp:anchor distT="0" distB="0" distL="114300" distR="114300" simplePos="0" relativeHeight="251658240" behindDoc="0" locked="0" layoutInCell="1" allowOverlap="1">
            <wp:simplePos x="0" y="0"/>
            <wp:positionH relativeFrom="margin">
              <wp:posOffset>3471545</wp:posOffset>
            </wp:positionH>
            <wp:positionV relativeFrom="margin">
              <wp:posOffset>0</wp:posOffset>
            </wp:positionV>
            <wp:extent cx="2961005" cy="16459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1005" cy="1645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1FDF">
        <w:rPr>
          <w:rFonts w:ascii="Arial Rounded MT Bold" w:hAnsi="Arial Rounded MT Bold"/>
          <w:sz w:val="40"/>
          <w:szCs w:val="40"/>
        </w:rPr>
        <w:t>Hyper parents et enfants dorlotés</w:t>
      </w:r>
    </w:p>
    <w:p w:rsidR="00771FDF" w:rsidRPr="00771FDF" w:rsidRDefault="00771FDF" w:rsidP="00771FDF">
      <w:pPr>
        <w:jc w:val="center"/>
        <w:rPr>
          <w:rFonts w:ascii="Arial Rounded MT Bold" w:hAnsi="Arial Rounded MT Bold"/>
          <w:i/>
          <w:iCs/>
          <w:sz w:val="24"/>
          <w:szCs w:val="24"/>
        </w:rPr>
      </w:pPr>
      <w:r w:rsidRPr="00771FDF">
        <w:rPr>
          <w:rFonts w:ascii="Arial Rounded MT Bold" w:hAnsi="Arial Rounded MT Bold"/>
          <w:i/>
          <w:iCs/>
          <w:sz w:val="24"/>
          <w:szCs w:val="24"/>
          <w:lang w:val="en-US"/>
        </w:rPr>
        <w:t>Hyper parents and coddled kids</w:t>
      </w:r>
    </w:p>
    <w:p w:rsidR="00DB5770" w:rsidRDefault="00771FDF" w:rsidP="00771FDF">
      <w:r>
        <w:t xml:space="preserve">Les enfants d’aujourd’hui sont les </w:t>
      </w:r>
      <w:r w:rsidRPr="00771FDF">
        <w:rPr>
          <w:b/>
          <w:bCs/>
          <w:u w:val="single"/>
        </w:rPr>
        <w:t>plus surprotégés</w:t>
      </w:r>
      <w:r>
        <w:t xml:space="preserve">, les </w:t>
      </w:r>
      <w:r w:rsidRPr="00771FDF">
        <w:rPr>
          <w:b/>
          <w:bCs/>
          <w:u w:val="single"/>
        </w:rPr>
        <w:t>plus complexés</w:t>
      </w:r>
      <w:r>
        <w:t xml:space="preserve"> et les </w:t>
      </w:r>
      <w:r w:rsidRPr="00771FDF">
        <w:rPr>
          <w:b/>
          <w:bCs/>
          <w:u w:val="single"/>
        </w:rPr>
        <w:t>plus surchargés</w:t>
      </w:r>
      <w:r>
        <w:t xml:space="preserve"> de l’histoire. Toute cette attention donne-t-elle à la prochaine génération un avantage concurrentiel ou crée-t-elle de </w:t>
      </w:r>
      <w:r w:rsidRPr="00771FDF">
        <w:rPr>
          <w:b/>
          <w:bCs/>
          <w:i/>
          <w:iCs/>
        </w:rPr>
        <w:t>nouveaux problèmes</w:t>
      </w:r>
      <w:r>
        <w:t xml:space="preserve"> qui dureront toute une vie? Du premier cours de yoga pour bébés au dernier cours à l’université, et même parfois dans les lieux de travail de leurs enfants, les parents d’aujourd’hui </w:t>
      </w:r>
      <w:r w:rsidRPr="003F6320">
        <w:rPr>
          <w:b/>
          <w:bCs/>
          <w:u w:val="single"/>
        </w:rPr>
        <w:t>font tout</w:t>
      </w:r>
      <w:r>
        <w:t xml:space="preserve"> pour s’assurer que leurs enfants restent en tête du peloton. C’est une approche qui ressemble parfois plus au développement de produits qu’à l’éducation des enfants. Alors que le premier lot d’enfants hyper-parentés émerge à l’âge adulte, les experts disent que ce style de parentage a des conséquences imprévues - comme les jeunes adultes avec des </w:t>
      </w:r>
      <w:r w:rsidRPr="003F6320">
        <w:rPr>
          <w:b/>
          <w:bCs/>
          <w:u w:val="single"/>
        </w:rPr>
        <w:t>niveaux plus élevés d’anxiété</w:t>
      </w:r>
      <w:r>
        <w:t xml:space="preserve"> que toute génération avant eux. </w:t>
      </w:r>
      <w:r w:rsidR="003F6320">
        <w:t>« </w:t>
      </w:r>
      <w:r>
        <w:t xml:space="preserve">Hyper Parents and </w:t>
      </w:r>
      <w:proofErr w:type="spellStart"/>
      <w:r>
        <w:t>Coddled</w:t>
      </w:r>
      <w:proofErr w:type="spellEnd"/>
      <w:r>
        <w:t xml:space="preserve"> Kids</w:t>
      </w:r>
      <w:r w:rsidR="003F6320">
        <w:t> »</w:t>
      </w:r>
      <w:r>
        <w:t xml:space="preserve"> présente un instantané d’une grande expérience sociale dans le rôle parental.</w:t>
      </w:r>
    </w:p>
    <w:p w:rsidR="00771FDF" w:rsidRPr="00771FDF" w:rsidRDefault="00771FDF" w:rsidP="00771FDF">
      <w:pPr>
        <w:rPr>
          <w:sz w:val="16"/>
          <w:szCs w:val="16"/>
        </w:rPr>
      </w:pPr>
      <w:r w:rsidRPr="00771FDF">
        <w:rPr>
          <w:sz w:val="16"/>
          <w:szCs w:val="16"/>
        </w:rPr>
        <w:t>Sources :</w:t>
      </w:r>
      <w:r>
        <w:rPr>
          <w:sz w:val="16"/>
          <w:szCs w:val="16"/>
        </w:rPr>
        <w:tab/>
      </w:r>
      <w:r w:rsidRPr="00771FDF">
        <w:rPr>
          <w:sz w:val="16"/>
          <w:szCs w:val="16"/>
        </w:rPr>
        <w:t xml:space="preserve"> </w:t>
      </w:r>
      <w:hyperlink r:id="rId8" w:history="1">
        <w:r w:rsidRPr="00771FDF">
          <w:rPr>
            <w:rStyle w:val="Lienhypertexte"/>
            <w:sz w:val="16"/>
            <w:szCs w:val="16"/>
          </w:rPr>
          <w:t>https://www.youtube.com/watch?time_continue=201&amp;v=puC2DNpQ00Q&amp;feature=emb_logo</w:t>
        </w:r>
      </w:hyperlink>
    </w:p>
    <w:p w:rsidR="00771FDF" w:rsidRPr="00771FDF" w:rsidRDefault="00771FDF" w:rsidP="00771FDF">
      <w:pPr>
        <w:ind w:firstLine="708"/>
        <w:rPr>
          <w:sz w:val="10"/>
          <w:szCs w:val="10"/>
        </w:rPr>
      </w:pPr>
      <w:hyperlink r:id="rId9" w:history="1">
        <w:r w:rsidRPr="00C61BE8">
          <w:rPr>
            <w:rStyle w:val="Lienhypertexte"/>
            <w:sz w:val="16"/>
            <w:szCs w:val="16"/>
          </w:rPr>
          <w:t>https://curio.ca/en/video/hyper-parents-and-coddled-kids-1366/</w:t>
        </w:r>
      </w:hyperlink>
    </w:p>
    <w:p w:rsidR="00771FDF" w:rsidRDefault="00771FDF" w:rsidP="00771FDF">
      <w:pPr>
        <w:ind w:firstLine="708"/>
        <w:rPr>
          <w:sz w:val="16"/>
          <w:szCs w:val="16"/>
        </w:rPr>
      </w:pPr>
      <w:hyperlink r:id="rId10" w:history="1">
        <w:r w:rsidRPr="00771FDF">
          <w:rPr>
            <w:rStyle w:val="Lienhypertexte"/>
            <w:sz w:val="16"/>
            <w:szCs w:val="16"/>
          </w:rPr>
          <w:t>https://www.youtube.com/watch?v=CeltnroSGco</w:t>
        </w:r>
      </w:hyperlink>
    </w:p>
    <w:p w:rsidR="00771FDF" w:rsidRPr="00771FDF" w:rsidRDefault="00771FDF" w:rsidP="00771FDF">
      <w:pPr>
        <w:ind w:firstLine="708"/>
        <w:rPr>
          <w:rFonts w:ascii="Arial Rounded MT Bold" w:hAnsi="Arial Rounded MT Bold"/>
          <w:sz w:val="16"/>
          <w:szCs w:val="16"/>
        </w:rPr>
      </w:pPr>
    </w:p>
    <w:p w:rsidR="00771FDF" w:rsidRDefault="00771FDF" w:rsidP="003F6320">
      <w:pPr>
        <w:pStyle w:val="Paragraphedeliste"/>
        <w:ind w:left="0"/>
        <w:rPr>
          <w:rFonts w:cstheme="minorHAnsi"/>
          <w:sz w:val="24"/>
          <w:szCs w:val="24"/>
        </w:rPr>
      </w:pPr>
      <w:r w:rsidRPr="003F6320">
        <w:rPr>
          <w:rFonts w:cstheme="minorHAnsi"/>
          <w:sz w:val="24"/>
          <w:szCs w:val="24"/>
        </w:rPr>
        <w:t>Après avoir visionner le</w:t>
      </w:r>
      <w:r w:rsidRPr="003F6320">
        <w:rPr>
          <w:rFonts w:cstheme="minorHAnsi"/>
          <w:sz w:val="24"/>
          <w:szCs w:val="24"/>
        </w:rPr>
        <w:t xml:space="preserve"> documentaire </w:t>
      </w:r>
      <w:r w:rsidRPr="003F6320">
        <w:rPr>
          <w:rFonts w:cstheme="minorHAnsi"/>
          <w:sz w:val="24"/>
          <w:szCs w:val="24"/>
        </w:rPr>
        <w:t>« </w:t>
      </w:r>
      <w:r w:rsidRPr="003F6320">
        <w:rPr>
          <w:rFonts w:cstheme="minorHAnsi"/>
          <w:sz w:val="24"/>
          <w:szCs w:val="24"/>
        </w:rPr>
        <w:t xml:space="preserve">Hyper Parents and </w:t>
      </w:r>
      <w:proofErr w:type="spellStart"/>
      <w:r w:rsidRPr="003F6320">
        <w:rPr>
          <w:rFonts w:cstheme="minorHAnsi"/>
          <w:sz w:val="24"/>
          <w:szCs w:val="24"/>
        </w:rPr>
        <w:t>Coddled</w:t>
      </w:r>
      <w:proofErr w:type="spellEnd"/>
      <w:r w:rsidRPr="003F6320">
        <w:rPr>
          <w:rFonts w:cstheme="minorHAnsi"/>
          <w:sz w:val="24"/>
          <w:szCs w:val="24"/>
        </w:rPr>
        <w:t xml:space="preserve"> kid</w:t>
      </w:r>
      <w:r w:rsidRPr="003F6320">
        <w:rPr>
          <w:rFonts w:cstheme="minorHAnsi"/>
          <w:sz w:val="24"/>
          <w:szCs w:val="24"/>
        </w:rPr>
        <w:t>s », répondez aux questions suivantes :</w:t>
      </w:r>
    </w:p>
    <w:p w:rsidR="003F6320" w:rsidRPr="003F6320" w:rsidRDefault="003F6320" w:rsidP="003F6320">
      <w:pPr>
        <w:pStyle w:val="Paragraphedeliste"/>
        <w:ind w:left="0"/>
        <w:rPr>
          <w:rFonts w:cstheme="minorHAnsi"/>
          <w:sz w:val="24"/>
          <w:szCs w:val="24"/>
        </w:rPr>
      </w:pPr>
    </w:p>
    <w:p w:rsidR="00771FDF" w:rsidRDefault="00771FDF" w:rsidP="00771FDF">
      <w:pPr>
        <w:pStyle w:val="Paragraphedeliste"/>
        <w:numPr>
          <w:ilvl w:val="0"/>
          <w:numId w:val="1"/>
        </w:numPr>
        <w:rPr>
          <w:rFonts w:ascii="Arial Rounded MT Bold" w:hAnsi="Arial Rounded MT Bold"/>
          <w:sz w:val="24"/>
          <w:szCs w:val="24"/>
        </w:rPr>
      </w:pPr>
      <w:r w:rsidRPr="00771FDF">
        <w:rPr>
          <w:rFonts w:ascii="Arial Rounded MT Bold" w:hAnsi="Arial Rounded MT Bold"/>
          <w:sz w:val="24"/>
          <w:szCs w:val="24"/>
        </w:rPr>
        <w:t>Vos parents vous tiennent-ils en laisse cybernétique? Si oui, comment?</w:t>
      </w:r>
    </w:p>
    <w:p w:rsidR="003F6320" w:rsidRDefault="003F6320" w:rsidP="003F6320">
      <w:pPr>
        <w:pStyle w:val="Paragraphedeliste"/>
        <w:rPr>
          <w:rFonts w:ascii="Arial Rounded MT Bold" w:hAnsi="Arial Rounded MT Bold"/>
          <w:sz w:val="24"/>
          <w:szCs w:val="24"/>
        </w:rPr>
      </w:pPr>
    </w:p>
    <w:p w:rsidR="003F6320" w:rsidRDefault="003F6320" w:rsidP="003F6320">
      <w:pPr>
        <w:pStyle w:val="Paragraphedeliste"/>
        <w:spacing w:line="360" w:lineRule="auto"/>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F6320" w:rsidRPr="00771FDF" w:rsidRDefault="003F6320" w:rsidP="003F6320">
      <w:pPr>
        <w:pStyle w:val="Paragraphedeliste"/>
        <w:rPr>
          <w:rFonts w:ascii="Arial Rounded MT Bold" w:hAnsi="Arial Rounded MT Bold"/>
          <w:sz w:val="24"/>
          <w:szCs w:val="24"/>
        </w:rPr>
      </w:pPr>
    </w:p>
    <w:p w:rsidR="00771FDF" w:rsidRDefault="00771FDF" w:rsidP="003F6320">
      <w:pPr>
        <w:pStyle w:val="Paragraphedeliste"/>
        <w:numPr>
          <w:ilvl w:val="0"/>
          <w:numId w:val="1"/>
        </w:numPr>
        <w:spacing w:after="360"/>
        <w:rPr>
          <w:rFonts w:ascii="Arial Rounded MT Bold" w:hAnsi="Arial Rounded MT Bold"/>
          <w:sz w:val="24"/>
          <w:szCs w:val="24"/>
        </w:rPr>
      </w:pPr>
      <w:r w:rsidRPr="00771FDF">
        <w:rPr>
          <w:rFonts w:ascii="Arial Rounded MT Bold" w:hAnsi="Arial Rounded MT Bold"/>
          <w:sz w:val="24"/>
          <w:szCs w:val="24"/>
        </w:rPr>
        <w:t>Êtes-vous d’accord ou non avec le fait que l’</w:t>
      </w:r>
      <w:proofErr w:type="spellStart"/>
      <w:r w:rsidRPr="00771FDF">
        <w:rPr>
          <w:rFonts w:ascii="Arial Rounded MT Bold" w:hAnsi="Arial Rounded MT Bold"/>
          <w:sz w:val="24"/>
          <w:szCs w:val="24"/>
        </w:rPr>
        <w:t>hyperparenté</w:t>
      </w:r>
      <w:proofErr w:type="spellEnd"/>
      <w:r w:rsidRPr="00771FDF">
        <w:rPr>
          <w:rFonts w:ascii="Arial Rounded MT Bold" w:hAnsi="Arial Rounded MT Bold"/>
          <w:sz w:val="24"/>
          <w:szCs w:val="24"/>
        </w:rPr>
        <w:t xml:space="preserve"> cause des problèmes aux élèves aujourd’hui? Pourquoi ou pourquoi pas? Quels problèmes?</w:t>
      </w:r>
    </w:p>
    <w:p w:rsidR="003F6320" w:rsidRDefault="003F6320" w:rsidP="003F6320">
      <w:pPr>
        <w:pStyle w:val="Paragraphedeliste"/>
        <w:spacing w:after="360"/>
        <w:rPr>
          <w:rFonts w:ascii="Arial Rounded MT Bold" w:hAnsi="Arial Rounded MT Bold"/>
          <w:sz w:val="24"/>
          <w:szCs w:val="24"/>
        </w:rPr>
      </w:pPr>
    </w:p>
    <w:p w:rsidR="003F6320" w:rsidRDefault="003F6320" w:rsidP="003F6320">
      <w:pPr>
        <w:pStyle w:val="Paragraphedeliste"/>
        <w:spacing w:before="120" w:line="360" w:lineRule="auto"/>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F6320" w:rsidRDefault="003F6320" w:rsidP="003F6320">
      <w:pPr>
        <w:pStyle w:val="Paragraphedeliste"/>
        <w:rPr>
          <w:rFonts w:ascii="Arial Rounded MT Bold" w:hAnsi="Arial Rounded MT Bold"/>
          <w:sz w:val="24"/>
          <w:szCs w:val="24"/>
        </w:rPr>
      </w:pPr>
    </w:p>
    <w:p w:rsidR="003F6320" w:rsidRDefault="003F6320" w:rsidP="003F6320">
      <w:pPr>
        <w:pStyle w:val="Paragraphedeliste"/>
        <w:rPr>
          <w:rFonts w:ascii="Arial Rounded MT Bold" w:hAnsi="Arial Rounded MT Bold"/>
          <w:sz w:val="24"/>
          <w:szCs w:val="24"/>
        </w:rPr>
      </w:pPr>
    </w:p>
    <w:p w:rsidR="003F6320" w:rsidRPr="00771FDF" w:rsidRDefault="003F6320" w:rsidP="003F6320">
      <w:pPr>
        <w:pStyle w:val="Paragraphedeliste"/>
        <w:rPr>
          <w:rFonts w:ascii="Arial Rounded MT Bold" w:hAnsi="Arial Rounded MT Bold"/>
          <w:sz w:val="24"/>
          <w:szCs w:val="24"/>
        </w:rPr>
      </w:pPr>
    </w:p>
    <w:p w:rsidR="00771FDF" w:rsidRDefault="00771FDF" w:rsidP="003F6320">
      <w:pPr>
        <w:pStyle w:val="Paragraphedeliste"/>
        <w:numPr>
          <w:ilvl w:val="0"/>
          <w:numId w:val="1"/>
        </w:numPr>
        <w:spacing w:after="0"/>
        <w:rPr>
          <w:rFonts w:ascii="Arial Rounded MT Bold" w:hAnsi="Arial Rounded MT Bold"/>
          <w:sz w:val="24"/>
          <w:szCs w:val="24"/>
        </w:rPr>
      </w:pPr>
      <w:r w:rsidRPr="00771FDF">
        <w:rPr>
          <w:rFonts w:ascii="Arial Rounded MT Bold" w:hAnsi="Arial Rounded MT Bold"/>
          <w:sz w:val="24"/>
          <w:szCs w:val="24"/>
        </w:rPr>
        <w:lastRenderedPageBreak/>
        <w:t>Pensez-vous que les parents pensent que le « bon rôle parental » est associé aux objets matériels?</w:t>
      </w:r>
    </w:p>
    <w:p w:rsidR="003F6320" w:rsidRDefault="003F6320" w:rsidP="003F6320">
      <w:pPr>
        <w:pStyle w:val="Paragraphedeliste"/>
        <w:spacing w:after="0" w:line="360" w:lineRule="auto"/>
        <w:rPr>
          <w:rFonts w:ascii="Arial Rounded MT Bold" w:hAnsi="Arial Rounded MT Bold"/>
          <w:sz w:val="24"/>
          <w:szCs w:val="24"/>
        </w:rPr>
      </w:pPr>
    </w:p>
    <w:p w:rsidR="003F6320" w:rsidRDefault="003F6320" w:rsidP="003F6320">
      <w:pPr>
        <w:pStyle w:val="Paragraphedeliste"/>
        <w:spacing w:line="360" w:lineRule="auto"/>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F6320" w:rsidRPr="00771FDF" w:rsidRDefault="003F6320" w:rsidP="003F6320">
      <w:pPr>
        <w:spacing w:after="0"/>
        <w:rPr>
          <w:rFonts w:ascii="Arial Rounded MT Bold" w:hAnsi="Arial Rounded MT Bold"/>
          <w:sz w:val="24"/>
          <w:szCs w:val="24"/>
        </w:rPr>
      </w:pPr>
    </w:p>
    <w:p w:rsidR="00771FDF" w:rsidRPr="00771FDF" w:rsidRDefault="00771FDF" w:rsidP="003F6320">
      <w:pPr>
        <w:pStyle w:val="Paragraphedeliste"/>
        <w:numPr>
          <w:ilvl w:val="0"/>
          <w:numId w:val="1"/>
        </w:numPr>
        <w:spacing w:after="0"/>
        <w:rPr>
          <w:rFonts w:ascii="Arial Rounded MT Bold" w:hAnsi="Arial Rounded MT Bold"/>
          <w:sz w:val="24"/>
          <w:szCs w:val="24"/>
        </w:rPr>
      </w:pPr>
      <w:r w:rsidRPr="00771FDF">
        <w:rPr>
          <w:rFonts w:ascii="Arial Rounded MT Bold" w:hAnsi="Arial Rounded MT Bold"/>
          <w:sz w:val="24"/>
          <w:szCs w:val="24"/>
        </w:rPr>
        <w:t>Qu’est-ce que "échouer" enseigne aux enfants ?</w:t>
      </w:r>
    </w:p>
    <w:p w:rsidR="003F6320" w:rsidRDefault="003F6320" w:rsidP="003F6320">
      <w:pPr>
        <w:pStyle w:val="Paragraphedeliste"/>
        <w:spacing w:after="120" w:line="360" w:lineRule="auto"/>
        <w:rPr>
          <w:rFonts w:ascii="Arial Rounded MT Bold" w:hAnsi="Arial Rounded MT Bold"/>
          <w:sz w:val="24"/>
          <w:szCs w:val="24"/>
        </w:rPr>
      </w:pPr>
    </w:p>
    <w:p w:rsidR="003F6320" w:rsidRDefault="003F6320" w:rsidP="003F6320">
      <w:pPr>
        <w:pStyle w:val="Paragraphedeliste"/>
        <w:spacing w:line="360" w:lineRule="auto"/>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771FDF" w:rsidRPr="00771FDF" w:rsidRDefault="00771FDF" w:rsidP="003F6320">
      <w:pPr>
        <w:spacing w:after="0"/>
        <w:rPr>
          <w:rFonts w:ascii="Arial Rounded MT Bold" w:hAnsi="Arial Rounded MT Bold"/>
          <w:sz w:val="24"/>
          <w:szCs w:val="24"/>
        </w:rPr>
      </w:pPr>
    </w:p>
    <w:p w:rsidR="00771FDF" w:rsidRDefault="00771FDF" w:rsidP="00771FDF">
      <w:pPr>
        <w:pStyle w:val="Paragraphedeliste"/>
        <w:numPr>
          <w:ilvl w:val="0"/>
          <w:numId w:val="1"/>
        </w:numPr>
        <w:rPr>
          <w:rFonts w:ascii="Arial Rounded MT Bold" w:hAnsi="Arial Rounded MT Bold"/>
          <w:sz w:val="24"/>
          <w:szCs w:val="24"/>
        </w:rPr>
      </w:pPr>
      <w:r w:rsidRPr="00771FDF">
        <w:rPr>
          <w:rFonts w:ascii="Arial Rounded MT Bold" w:hAnsi="Arial Rounded MT Bold"/>
          <w:sz w:val="24"/>
          <w:szCs w:val="24"/>
        </w:rPr>
        <w:t>Pensez-vous que les choses (activités parascolaires, sports, notes, etc.) sont trop compétitives? Pouvez-vous donner un exemple de votre vie?</w:t>
      </w:r>
    </w:p>
    <w:p w:rsidR="003F6320" w:rsidRPr="00771FDF" w:rsidRDefault="003F6320" w:rsidP="003F6320">
      <w:pPr>
        <w:pStyle w:val="Paragraphedeliste"/>
        <w:rPr>
          <w:rFonts w:ascii="Arial Rounded MT Bold" w:hAnsi="Arial Rounded MT Bold"/>
          <w:sz w:val="24"/>
          <w:szCs w:val="24"/>
        </w:rPr>
      </w:pPr>
    </w:p>
    <w:p w:rsidR="003F6320" w:rsidRDefault="003F6320" w:rsidP="003F6320">
      <w:pPr>
        <w:pStyle w:val="Paragraphedeliste"/>
        <w:spacing w:line="360" w:lineRule="auto"/>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Arial Rounded MT Bold" w:hAnsi="Arial Rounded MT Bold"/>
          <w:sz w:val="24"/>
          <w:szCs w:val="24"/>
        </w:rPr>
        <w:t>______________________________________________________________________________</w:t>
      </w:r>
    </w:p>
    <w:p w:rsidR="003F6320" w:rsidRPr="00771FDF" w:rsidRDefault="003F6320" w:rsidP="003F6320">
      <w:pPr>
        <w:spacing w:after="0"/>
        <w:rPr>
          <w:rFonts w:ascii="Arial Rounded MT Bold" w:hAnsi="Arial Rounded MT Bold"/>
          <w:sz w:val="24"/>
          <w:szCs w:val="24"/>
        </w:rPr>
      </w:pPr>
    </w:p>
    <w:p w:rsidR="00771FDF" w:rsidRDefault="00771FDF" w:rsidP="00771FDF">
      <w:pPr>
        <w:pStyle w:val="Paragraphedeliste"/>
        <w:numPr>
          <w:ilvl w:val="0"/>
          <w:numId w:val="1"/>
        </w:numPr>
        <w:rPr>
          <w:rFonts w:ascii="Arial Rounded MT Bold" w:hAnsi="Arial Rounded MT Bold"/>
          <w:sz w:val="24"/>
          <w:szCs w:val="24"/>
        </w:rPr>
      </w:pPr>
      <w:r w:rsidRPr="00771FDF">
        <w:rPr>
          <w:rFonts w:ascii="Arial Rounded MT Bold" w:hAnsi="Arial Rounded MT Bold"/>
          <w:sz w:val="24"/>
          <w:szCs w:val="24"/>
        </w:rPr>
        <w:t xml:space="preserve">Rappelez-vous la section des parents de Simon Fraser : Que pensez-vous de la participation des parents à la sélection des universités et des collèges?  Voulez-vous que VOTRE parent appelle votre </w:t>
      </w:r>
      <w:r w:rsidR="003F6320" w:rsidRPr="00771FDF">
        <w:rPr>
          <w:rFonts w:ascii="Arial Rounded MT Bold" w:hAnsi="Arial Rounded MT Bold"/>
          <w:sz w:val="24"/>
          <w:szCs w:val="24"/>
        </w:rPr>
        <w:t>PROFESSEUR</w:t>
      </w:r>
      <w:r w:rsidRPr="00771FDF">
        <w:rPr>
          <w:rFonts w:ascii="Arial Rounded MT Bold" w:hAnsi="Arial Rounded MT Bold"/>
          <w:sz w:val="24"/>
          <w:szCs w:val="24"/>
        </w:rPr>
        <w:t>?  Ou vérifiez votre courriel scolaire?  Expliquez.</w:t>
      </w:r>
    </w:p>
    <w:p w:rsidR="003F6320" w:rsidRPr="00771FDF" w:rsidRDefault="003F6320" w:rsidP="003F6320">
      <w:pPr>
        <w:pStyle w:val="Paragraphedeliste"/>
        <w:rPr>
          <w:rFonts w:ascii="Arial Rounded MT Bold" w:hAnsi="Arial Rounded MT Bold"/>
          <w:sz w:val="24"/>
          <w:szCs w:val="24"/>
        </w:rPr>
      </w:pPr>
    </w:p>
    <w:p w:rsidR="003F6320" w:rsidRDefault="003F6320" w:rsidP="003F6320">
      <w:pPr>
        <w:pStyle w:val="Paragraphedeliste"/>
        <w:spacing w:line="360" w:lineRule="auto"/>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Arial Rounded MT Bold" w:hAnsi="Arial Rounded MT Bold"/>
          <w:sz w:val="24"/>
          <w:szCs w:val="24"/>
        </w:rPr>
        <w:t>____________________________________________________________________________________________________________________________________________________________</w:t>
      </w:r>
    </w:p>
    <w:p w:rsidR="003F6320" w:rsidRDefault="003F6320">
      <w:pPr>
        <w:rPr>
          <w:rFonts w:ascii="Arial Rounded MT Bold" w:hAnsi="Arial Rounded MT Bold"/>
          <w:sz w:val="24"/>
          <w:szCs w:val="24"/>
        </w:rPr>
      </w:pPr>
      <w:r>
        <w:rPr>
          <w:rFonts w:ascii="Arial Rounded MT Bold" w:hAnsi="Arial Rounded MT Bold"/>
          <w:sz w:val="24"/>
          <w:szCs w:val="24"/>
        </w:rPr>
        <w:br w:type="page"/>
      </w:r>
    </w:p>
    <w:p w:rsidR="00771FDF" w:rsidRDefault="00771FDF" w:rsidP="00771FDF">
      <w:pPr>
        <w:pStyle w:val="Paragraphedeliste"/>
        <w:numPr>
          <w:ilvl w:val="0"/>
          <w:numId w:val="1"/>
        </w:numPr>
        <w:rPr>
          <w:rFonts w:ascii="Arial Rounded MT Bold" w:hAnsi="Arial Rounded MT Bold"/>
          <w:sz w:val="24"/>
          <w:szCs w:val="24"/>
        </w:rPr>
      </w:pPr>
      <w:r w:rsidRPr="00771FDF">
        <w:rPr>
          <w:rFonts w:ascii="Arial Rounded MT Bold" w:hAnsi="Arial Rounded MT Bold"/>
          <w:sz w:val="24"/>
          <w:szCs w:val="24"/>
        </w:rPr>
        <w:t>Pourquoi pensez-vous que l’anxiété est si élevée parmi les étudiants universitaires?</w:t>
      </w:r>
    </w:p>
    <w:p w:rsidR="003F6320" w:rsidRPr="00771FDF" w:rsidRDefault="003F6320" w:rsidP="003F6320">
      <w:pPr>
        <w:pStyle w:val="Paragraphedeliste"/>
        <w:rPr>
          <w:rFonts w:ascii="Arial Rounded MT Bold" w:hAnsi="Arial Rounded MT Bold"/>
          <w:sz w:val="24"/>
          <w:szCs w:val="24"/>
        </w:rPr>
      </w:pPr>
    </w:p>
    <w:p w:rsidR="003F6320" w:rsidRDefault="003F6320" w:rsidP="003F6320">
      <w:pPr>
        <w:pStyle w:val="Paragraphedeliste"/>
        <w:spacing w:line="360" w:lineRule="auto"/>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Arial Rounded MT Bold" w:hAnsi="Arial Rounded MT Bold"/>
          <w:sz w:val="24"/>
          <w:szCs w:val="24"/>
        </w:rPr>
        <w:t>______________________________________________________________________________</w:t>
      </w:r>
    </w:p>
    <w:p w:rsidR="00771FDF" w:rsidRPr="00771FDF" w:rsidRDefault="00771FDF" w:rsidP="003F6320">
      <w:pPr>
        <w:spacing w:after="0"/>
        <w:rPr>
          <w:rFonts w:ascii="Arial Rounded MT Bold" w:hAnsi="Arial Rounded MT Bold"/>
          <w:sz w:val="24"/>
          <w:szCs w:val="24"/>
        </w:rPr>
      </w:pPr>
    </w:p>
    <w:p w:rsidR="00771FDF" w:rsidRDefault="00771FDF" w:rsidP="00771FDF">
      <w:pPr>
        <w:pStyle w:val="Paragraphedeliste"/>
        <w:numPr>
          <w:ilvl w:val="0"/>
          <w:numId w:val="1"/>
        </w:numPr>
        <w:rPr>
          <w:rFonts w:ascii="Arial Rounded MT Bold" w:hAnsi="Arial Rounded MT Bold"/>
          <w:sz w:val="24"/>
          <w:szCs w:val="24"/>
        </w:rPr>
      </w:pPr>
      <w:r w:rsidRPr="00771FDF">
        <w:rPr>
          <w:rFonts w:ascii="Arial Rounded MT Bold" w:hAnsi="Arial Rounded MT Bold"/>
          <w:sz w:val="24"/>
          <w:szCs w:val="24"/>
        </w:rPr>
        <w:t>Dans la section : Les parents au travail.  Avez-vous été surpris que les parents aident leurs enfants à trouver un emploi et appellent les employeurs, parlent aux superviseurs et négocient le salaire?</w:t>
      </w:r>
    </w:p>
    <w:p w:rsidR="003F6320" w:rsidRPr="00771FDF" w:rsidRDefault="003F6320" w:rsidP="003F6320">
      <w:pPr>
        <w:pStyle w:val="Paragraphedeliste"/>
        <w:rPr>
          <w:rFonts w:ascii="Arial Rounded MT Bold" w:hAnsi="Arial Rounded MT Bold"/>
          <w:sz w:val="24"/>
          <w:szCs w:val="24"/>
        </w:rPr>
      </w:pPr>
    </w:p>
    <w:p w:rsidR="003F6320" w:rsidRDefault="003F6320" w:rsidP="003F6320">
      <w:pPr>
        <w:pStyle w:val="Paragraphedeliste"/>
        <w:spacing w:line="360" w:lineRule="auto"/>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Arial Rounded MT Bold" w:hAnsi="Arial Rounded MT Bold"/>
          <w:sz w:val="24"/>
          <w:szCs w:val="24"/>
        </w:rPr>
        <w:t>______________________________________________________________________________</w:t>
      </w:r>
    </w:p>
    <w:p w:rsidR="00771FDF" w:rsidRPr="00771FDF" w:rsidRDefault="00771FDF" w:rsidP="003F6320">
      <w:pPr>
        <w:spacing w:after="0"/>
        <w:rPr>
          <w:rFonts w:ascii="Arial Rounded MT Bold" w:hAnsi="Arial Rounded MT Bold"/>
          <w:sz w:val="24"/>
          <w:szCs w:val="24"/>
        </w:rPr>
      </w:pPr>
    </w:p>
    <w:p w:rsidR="00771FDF" w:rsidRDefault="00771FDF" w:rsidP="00771FDF">
      <w:pPr>
        <w:pStyle w:val="Paragraphedeliste"/>
        <w:numPr>
          <w:ilvl w:val="0"/>
          <w:numId w:val="1"/>
        </w:numPr>
        <w:rPr>
          <w:rFonts w:ascii="Arial Rounded MT Bold" w:hAnsi="Arial Rounded MT Bold"/>
          <w:sz w:val="24"/>
          <w:szCs w:val="24"/>
        </w:rPr>
      </w:pPr>
      <w:r w:rsidRPr="00771FDF">
        <w:rPr>
          <w:rFonts w:ascii="Arial Rounded MT Bold" w:hAnsi="Arial Rounded MT Bold"/>
          <w:sz w:val="24"/>
          <w:szCs w:val="24"/>
        </w:rPr>
        <w:t>Richard Brown, dit que "les milléniaux ont un sens arrogant du droit".  Quelles sont certaines des choses qu’ils font en milieu de travail qui le démontrent?</w:t>
      </w:r>
    </w:p>
    <w:p w:rsidR="003F6320" w:rsidRDefault="003F6320" w:rsidP="003F6320">
      <w:pPr>
        <w:pStyle w:val="Paragraphedeliste"/>
        <w:rPr>
          <w:rFonts w:ascii="Arial Rounded MT Bold" w:hAnsi="Arial Rounded MT Bold"/>
          <w:sz w:val="24"/>
          <w:szCs w:val="24"/>
        </w:rPr>
      </w:pPr>
    </w:p>
    <w:p w:rsidR="003F6320" w:rsidRDefault="003F6320" w:rsidP="003F6320">
      <w:pPr>
        <w:pStyle w:val="Paragraphedeliste"/>
        <w:spacing w:line="360" w:lineRule="auto"/>
        <w:rPr>
          <w:rFonts w:ascii="Arial Rounded MT Bold" w:hAnsi="Arial Rounded MT Bold"/>
          <w:sz w:val="24"/>
          <w:szCs w:val="24"/>
        </w:rPr>
      </w:pPr>
      <w:r>
        <w:rPr>
          <w:rFonts w:ascii="Arial Rounded MT Bold" w:hAnsi="Arial Rounded MT Bold"/>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rFonts w:ascii="Arial Rounded MT Bold" w:hAnsi="Arial Rounded MT Bold"/>
          <w:sz w:val="24"/>
          <w:szCs w:val="24"/>
        </w:rPr>
        <w:t>______________________________________________________________________________</w:t>
      </w:r>
      <w:bookmarkStart w:id="0" w:name="_GoBack"/>
      <w:bookmarkEnd w:id="0"/>
    </w:p>
    <w:p w:rsidR="003F6320" w:rsidRPr="00771FDF" w:rsidRDefault="003F6320" w:rsidP="003F6320">
      <w:pPr>
        <w:pStyle w:val="Paragraphedeliste"/>
        <w:rPr>
          <w:rFonts w:ascii="Arial Rounded MT Bold" w:hAnsi="Arial Rounded MT Bold"/>
          <w:sz w:val="24"/>
          <w:szCs w:val="24"/>
        </w:rPr>
      </w:pPr>
      <w:r w:rsidRPr="00771FDF">
        <w:rPr>
          <w:rFonts w:ascii="Arial Rounded MT Bold" w:hAnsi="Arial Rounded MT Bold"/>
          <w:noProof/>
        </w:rPr>
        <w:drawing>
          <wp:anchor distT="0" distB="0" distL="114300" distR="114300" simplePos="0" relativeHeight="251659264" behindDoc="0" locked="0" layoutInCell="1" allowOverlap="1">
            <wp:simplePos x="0" y="0"/>
            <wp:positionH relativeFrom="margin">
              <wp:posOffset>1796415</wp:posOffset>
            </wp:positionH>
            <wp:positionV relativeFrom="margin">
              <wp:posOffset>6637020</wp:posOffset>
            </wp:positionV>
            <wp:extent cx="2877185" cy="1584960"/>
            <wp:effectExtent l="0" t="0" r="0" b="0"/>
            <wp:wrapSquare wrapText="bothSides"/>
            <wp:docPr id="2" name="Image 2" descr="C:\Users\christine.lagrandeur\AppData\Local\Microsoft\Windows\INetCache\Content.MSO\ED6E87F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lagrandeur\AppData\Local\Microsoft\Windows\INetCache\Content.MSO\ED6E87F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7185" cy="1584960"/>
                    </a:xfrm>
                    <a:prstGeom prst="rect">
                      <a:avLst/>
                    </a:prstGeom>
                    <a:noFill/>
                    <a:ln>
                      <a:noFill/>
                    </a:ln>
                  </pic:spPr>
                </pic:pic>
              </a:graphicData>
            </a:graphic>
          </wp:anchor>
        </w:drawing>
      </w:r>
    </w:p>
    <w:sectPr w:rsidR="003F6320" w:rsidRPr="00771FDF" w:rsidSect="00771FDF">
      <w:head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F10" w:rsidRDefault="00C22F10" w:rsidP="00771FDF">
      <w:pPr>
        <w:spacing w:after="0" w:line="240" w:lineRule="auto"/>
      </w:pPr>
      <w:r>
        <w:separator/>
      </w:r>
    </w:p>
  </w:endnote>
  <w:endnote w:type="continuationSeparator" w:id="0">
    <w:p w:rsidR="00C22F10" w:rsidRDefault="00C22F10" w:rsidP="0077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F10" w:rsidRDefault="00C22F10" w:rsidP="00771FDF">
      <w:pPr>
        <w:spacing w:after="0" w:line="240" w:lineRule="auto"/>
      </w:pPr>
      <w:r>
        <w:separator/>
      </w:r>
    </w:p>
  </w:footnote>
  <w:footnote w:type="continuationSeparator" w:id="0">
    <w:p w:rsidR="00C22F10" w:rsidRDefault="00C22F10" w:rsidP="00771F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FDF" w:rsidRPr="00771FDF" w:rsidRDefault="00771FDF">
    <w:pPr>
      <w:pStyle w:val="En-tte"/>
      <w:rPr>
        <w:sz w:val="18"/>
        <w:szCs w:val="18"/>
      </w:rPr>
    </w:pPr>
    <w:r w:rsidRPr="00771FDF">
      <w:rPr>
        <w:sz w:val="18"/>
        <w:szCs w:val="18"/>
      </w:rPr>
      <w:t>GLC20</w:t>
    </w:r>
    <w:r w:rsidRPr="00771FDF">
      <w:rPr>
        <w:sz w:val="18"/>
        <w:szCs w:val="18"/>
      </w:rPr>
      <w:ptab w:relativeTo="margin" w:alignment="center" w:leader="none"/>
    </w:r>
    <w:r w:rsidRPr="00771FDF">
      <w:rPr>
        <w:sz w:val="18"/>
        <w:szCs w:val="18"/>
      </w:rPr>
      <w:ptab w:relativeTo="margin" w:alignment="right" w:leader="none"/>
    </w:r>
    <w:r w:rsidRPr="00771FDF">
      <w:rPr>
        <w:sz w:val="18"/>
        <w:szCs w:val="18"/>
      </w:rPr>
      <w:t>Responsabilité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A18AF"/>
    <w:multiLevelType w:val="hybridMultilevel"/>
    <w:tmpl w:val="461AB8B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FDF"/>
    <w:rsid w:val="003F6320"/>
    <w:rsid w:val="00771FDF"/>
    <w:rsid w:val="00C22F10"/>
    <w:rsid w:val="00DB577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CEBF"/>
  <w15:chartTrackingRefBased/>
  <w15:docId w15:val="{5995F424-6758-4ED5-BE53-71FD921C1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1FDF"/>
    <w:pPr>
      <w:tabs>
        <w:tab w:val="center" w:pos="4320"/>
        <w:tab w:val="right" w:pos="8640"/>
      </w:tabs>
      <w:spacing w:after="0" w:line="240" w:lineRule="auto"/>
    </w:pPr>
  </w:style>
  <w:style w:type="character" w:customStyle="1" w:styleId="En-tteCar">
    <w:name w:val="En-tête Car"/>
    <w:basedOn w:val="Policepardfaut"/>
    <w:link w:val="En-tte"/>
    <w:uiPriority w:val="99"/>
    <w:rsid w:val="00771FDF"/>
  </w:style>
  <w:style w:type="paragraph" w:styleId="Pieddepage">
    <w:name w:val="footer"/>
    <w:basedOn w:val="Normal"/>
    <w:link w:val="PieddepageCar"/>
    <w:uiPriority w:val="99"/>
    <w:unhideWhenUsed/>
    <w:rsid w:val="00771FD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1FDF"/>
  </w:style>
  <w:style w:type="character" w:styleId="Lienhypertexte">
    <w:name w:val="Hyperlink"/>
    <w:basedOn w:val="Policepardfaut"/>
    <w:uiPriority w:val="99"/>
    <w:unhideWhenUsed/>
    <w:rsid w:val="00771FDF"/>
    <w:rPr>
      <w:color w:val="0000FF"/>
      <w:u w:val="single"/>
    </w:rPr>
  </w:style>
  <w:style w:type="character" w:styleId="Mentionnonrsolue">
    <w:name w:val="Unresolved Mention"/>
    <w:basedOn w:val="Policepardfaut"/>
    <w:uiPriority w:val="99"/>
    <w:semiHidden/>
    <w:unhideWhenUsed/>
    <w:rsid w:val="00771FDF"/>
    <w:rPr>
      <w:color w:val="605E5C"/>
      <w:shd w:val="clear" w:color="auto" w:fill="E1DFDD"/>
    </w:rPr>
  </w:style>
  <w:style w:type="paragraph" w:styleId="Paragraphedeliste">
    <w:name w:val="List Paragraph"/>
    <w:basedOn w:val="Normal"/>
    <w:uiPriority w:val="34"/>
    <w:qFormat/>
    <w:rsid w:val="00771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201&amp;v=puC2DNpQ00Q&amp;feature=emb_log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www.youtube.com/watch?v=CeltnroSGco" TargetMode="External"/><Relationship Id="rId4" Type="http://schemas.openxmlformats.org/officeDocument/2006/relationships/webSettings" Target="webSettings.xml"/><Relationship Id="rId9" Type="http://schemas.openxmlformats.org/officeDocument/2006/relationships/hyperlink" Target="https://curio.ca/en/video/hyper-parents-and-coddled-kids-136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826</Words>
  <Characters>4543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1</cp:revision>
  <dcterms:created xsi:type="dcterms:W3CDTF">2020-06-24T23:14:00Z</dcterms:created>
  <dcterms:modified xsi:type="dcterms:W3CDTF">2020-06-24T23:36:00Z</dcterms:modified>
</cp:coreProperties>
</file>