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12" w:rsidRDefault="008E6812" w:rsidP="00E32A54">
      <w:pPr>
        <w:rPr>
          <w:rFonts w:ascii="Life BT" w:hAnsi="Life BT"/>
          <w:b/>
          <w:sz w:val="24"/>
          <w:szCs w:val="24"/>
        </w:rPr>
      </w:pPr>
      <w:r w:rsidRPr="0077224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E5178" wp14:editId="0D3869C6">
                <wp:simplePos x="0" y="0"/>
                <wp:positionH relativeFrom="column">
                  <wp:posOffset>0</wp:posOffset>
                </wp:positionH>
                <wp:positionV relativeFrom="paragraph">
                  <wp:posOffset>-200025</wp:posOffset>
                </wp:positionV>
                <wp:extent cx="1828800" cy="111442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24B" w:rsidRPr="008E6812" w:rsidRDefault="008E6812" w:rsidP="0077224B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6812">
                              <w:rPr>
                                <w:rFonts w:ascii="Snap ITC" w:hAnsi="Snap ITC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Responsabilités sociales et légales des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15.75pt;width:2in;height:8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" filled="f" stroked="f">
                <v:textbox>
                  <w:txbxContent>
                    <w:p w:rsidR="0077224B" w:rsidRPr="008E6812" w:rsidRDefault="008E6812" w:rsidP="0077224B">
                      <w:pPr>
                        <w:jc w:val="center"/>
                        <w:rPr>
                          <w:rFonts w:ascii="Snap ITC" w:hAnsi="Snap ITC"/>
                          <w:b/>
                          <w:color w:val="E36C0A" w:themeColor="accent6" w:themeShade="BF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E6812">
                        <w:rPr>
                          <w:rFonts w:ascii="Snap ITC" w:hAnsi="Snap ITC"/>
                          <w:b/>
                          <w:color w:val="E36C0A" w:themeColor="accent6" w:themeShade="BF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Responsabilités sociales et légales des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71DD" w:rsidRDefault="008E6812" w:rsidP="009771DD">
      <w:pPr>
        <w:spacing w:line="240" w:lineRule="auto"/>
        <w:rPr>
          <w:rFonts w:ascii="Life BT" w:hAnsi="Life BT"/>
          <w:b/>
          <w:sz w:val="28"/>
          <w:szCs w:val="28"/>
        </w:rPr>
      </w:pPr>
      <w:r w:rsidRPr="009771DD">
        <w:rPr>
          <w:rFonts w:ascii="Life BT" w:hAnsi="Life BT"/>
          <w:b/>
          <w:sz w:val="28"/>
          <w:szCs w:val="28"/>
        </w:rPr>
        <w:t xml:space="preserve">Identifier des responsabilités </w:t>
      </w:r>
      <w:r w:rsidRPr="009771DD">
        <w:rPr>
          <w:rFonts w:ascii="Life BT" w:hAnsi="Life BT"/>
          <w:b/>
          <w:sz w:val="28"/>
          <w:szCs w:val="28"/>
          <w:u w:val="single"/>
        </w:rPr>
        <w:t>sociales</w:t>
      </w:r>
      <w:r w:rsidRPr="009771DD">
        <w:rPr>
          <w:rFonts w:ascii="Life BT" w:hAnsi="Life BT"/>
          <w:b/>
          <w:sz w:val="28"/>
          <w:szCs w:val="28"/>
        </w:rPr>
        <w:t xml:space="preserve"> et </w:t>
      </w:r>
      <w:r w:rsidRPr="009771DD">
        <w:rPr>
          <w:rFonts w:ascii="Life BT" w:hAnsi="Life BT"/>
          <w:b/>
          <w:sz w:val="28"/>
          <w:szCs w:val="28"/>
          <w:u w:val="single"/>
        </w:rPr>
        <w:t>légales</w:t>
      </w:r>
      <w:r w:rsidRPr="009771DD">
        <w:rPr>
          <w:rFonts w:ascii="Life BT" w:hAnsi="Life BT"/>
          <w:b/>
          <w:sz w:val="28"/>
          <w:szCs w:val="28"/>
        </w:rPr>
        <w:t xml:space="preserve"> des parents.</w:t>
      </w:r>
      <w:r w:rsidR="009771DD" w:rsidRPr="009771DD">
        <w:rPr>
          <w:rFonts w:ascii="Life BT" w:hAnsi="Life BT"/>
          <w:b/>
          <w:sz w:val="28"/>
          <w:szCs w:val="28"/>
        </w:rPr>
        <w:t xml:space="preserve"> </w:t>
      </w:r>
    </w:p>
    <w:p w:rsidR="008E6812" w:rsidRDefault="009771DD" w:rsidP="009771DD">
      <w:pPr>
        <w:spacing w:line="240" w:lineRule="auto"/>
        <w:rPr>
          <w:rFonts w:ascii="Life BT" w:hAnsi="Life BT"/>
          <w:b/>
          <w:sz w:val="20"/>
          <w:szCs w:val="20"/>
        </w:rPr>
      </w:pPr>
      <w:r w:rsidRPr="009771DD">
        <w:rPr>
          <w:rFonts w:ascii="Life BT" w:hAnsi="Life BT"/>
          <w:b/>
          <w:sz w:val="20"/>
          <w:szCs w:val="20"/>
        </w:rPr>
        <w:t>(</w:t>
      </w:r>
      <w:proofErr w:type="gramStart"/>
      <w:r w:rsidRPr="009771DD">
        <w:rPr>
          <w:rFonts w:ascii="Life BT" w:hAnsi="Life BT"/>
          <w:b/>
          <w:sz w:val="20"/>
          <w:szCs w:val="20"/>
        </w:rPr>
        <w:t>voir</w:t>
      </w:r>
      <w:proofErr w:type="gramEnd"/>
      <w:r w:rsidRPr="009771DD">
        <w:rPr>
          <w:rFonts w:ascii="Life BT" w:hAnsi="Life BT"/>
          <w:b/>
          <w:sz w:val="20"/>
          <w:szCs w:val="20"/>
        </w:rPr>
        <w:t xml:space="preserve"> pages </w:t>
      </w:r>
      <w:r w:rsidRPr="009771DD">
        <w:rPr>
          <w:rFonts w:ascii="Life BT" w:hAnsi="Life BT"/>
          <w:b/>
          <w:i/>
          <w:sz w:val="20"/>
          <w:szCs w:val="20"/>
        </w:rPr>
        <w:t>Les 16 besoins</w:t>
      </w:r>
      <w:r w:rsidRPr="009771DD">
        <w:rPr>
          <w:rFonts w:ascii="Life BT" w:hAnsi="Life BT"/>
          <w:b/>
          <w:sz w:val="20"/>
          <w:szCs w:val="20"/>
        </w:rPr>
        <w:t>….)</w:t>
      </w:r>
    </w:p>
    <w:p w:rsidR="009771DD" w:rsidRPr="009771DD" w:rsidRDefault="009771DD" w:rsidP="009771DD">
      <w:pPr>
        <w:spacing w:line="240" w:lineRule="auto"/>
        <w:rPr>
          <w:rFonts w:ascii="Life BT" w:hAnsi="Life BT"/>
          <w:b/>
          <w:sz w:val="20"/>
          <w:szCs w:val="20"/>
        </w:rPr>
      </w:pPr>
    </w:p>
    <w:p w:rsidR="008E6812" w:rsidRPr="009771DD" w:rsidRDefault="008E6812" w:rsidP="008E6812">
      <w:pPr>
        <w:pStyle w:val="Paragraphedeliste"/>
        <w:numPr>
          <w:ilvl w:val="0"/>
          <w:numId w:val="21"/>
        </w:numPr>
        <w:rPr>
          <w:rFonts w:ascii="Life BT" w:hAnsi="Life BT"/>
          <w:b/>
          <w:sz w:val="28"/>
          <w:szCs w:val="28"/>
        </w:rPr>
      </w:pPr>
      <w:r w:rsidRPr="009771DD">
        <w:rPr>
          <w:rFonts w:ascii="Life BT" w:hAnsi="Life BT"/>
          <w:b/>
          <w:sz w:val="28"/>
          <w:szCs w:val="28"/>
        </w:rPr>
        <w:t>Pourvoir aux besoins fondamentaux de l’enfant en matière d’alimentation, d’éducation, de supervision</w:t>
      </w:r>
    </w:p>
    <w:p w:rsidR="008E6812" w:rsidRPr="009771DD" w:rsidRDefault="008E6812" w:rsidP="008E6812">
      <w:pPr>
        <w:pStyle w:val="Paragraphedeliste"/>
        <w:rPr>
          <w:rFonts w:ascii="Life BT" w:hAnsi="Life BT"/>
          <w:b/>
          <w:sz w:val="28"/>
          <w:szCs w:val="28"/>
        </w:rPr>
      </w:pPr>
    </w:p>
    <w:p w:rsidR="008E6812" w:rsidRPr="009771DD" w:rsidRDefault="008E6812" w:rsidP="008E6812">
      <w:pPr>
        <w:pStyle w:val="Paragraphedeliste"/>
        <w:numPr>
          <w:ilvl w:val="0"/>
          <w:numId w:val="21"/>
        </w:numPr>
        <w:rPr>
          <w:rFonts w:ascii="Life BT" w:hAnsi="Life BT"/>
          <w:b/>
          <w:sz w:val="28"/>
          <w:szCs w:val="28"/>
        </w:rPr>
      </w:pPr>
      <w:r w:rsidRPr="009771DD">
        <w:rPr>
          <w:rFonts w:ascii="Life BT" w:hAnsi="Life BT"/>
          <w:b/>
          <w:sz w:val="28"/>
          <w:szCs w:val="28"/>
        </w:rPr>
        <w:t>Aider l’enfant à acquérir de bonnes habitudes alimentaires en lui proposant au quotidien une alimentation saine</w:t>
      </w:r>
    </w:p>
    <w:p w:rsidR="008E6812" w:rsidRPr="009771DD" w:rsidRDefault="008E6812" w:rsidP="008E6812">
      <w:pPr>
        <w:pStyle w:val="Paragraphedeliste"/>
        <w:rPr>
          <w:rFonts w:ascii="Life BT" w:hAnsi="Life BT"/>
          <w:b/>
          <w:sz w:val="28"/>
          <w:szCs w:val="28"/>
        </w:rPr>
      </w:pPr>
    </w:p>
    <w:p w:rsidR="008E6812" w:rsidRPr="009771DD" w:rsidRDefault="008E6812" w:rsidP="008E6812">
      <w:pPr>
        <w:pStyle w:val="Paragraphedeliste"/>
        <w:numPr>
          <w:ilvl w:val="0"/>
          <w:numId w:val="21"/>
        </w:numPr>
        <w:rPr>
          <w:rFonts w:ascii="Life BT" w:hAnsi="Life BT"/>
          <w:b/>
          <w:sz w:val="28"/>
          <w:szCs w:val="28"/>
        </w:rPr>
      </w:pPr>
      <w:r w:rsidRPr="009771DD">
        <w:rPr>
          <w:rFonts w:ascii="Life BT" w:hAnsi="Life BT"/>
          <w:b/>
          <w:sz w:val="28"/>
          <w:szCs w:val="28"/>
        </w:rPr>
        <w:t>En qualité de parents francophones vivant en milieu minoritaire, faire valoir le droit à l’éducation en langue française pour leurs enfants</w:t>
      </w:r>
    </w:p>
    <w:p w:rsidR="008E6812" w:rsidRPr="009771DD" w:rsidRDefault="008E6812" w:rsidP="008E6812">
      <w:pPr>
        <w:pStyle w:val="Paragraphedeliste"/>
        <w:rPr>
          <w:rFonts w:ascii="Life BT" w:hAnsi="Life BT"/>
          <w:b/>
          <w:sz w:val="28"/>
          <w:szCs w:val="28"/>
        </w:rPr>
      </w:pPr>
    </w:p>
    <w:p w:rsidR="008E6812" w:rsidRPr="009771DD" w:rsidRDefault="008E6812" w:rsidP="008E6812">
      <w:pPr>
        <w:pStyle w:val="Paragraphedeliste"/>
        <w:numPr>
          <w:ilvl w:val="0"/>
          <w:numId w:val="21"/>
        </w:numPr>
        <w:rPr>
          <w:rFonts w:ascii="Life BT" w:hAnsi="Life BT"/>
          <w:b/>
          <w:sz w:val="28"/>
          <w:szCs w:val="28"/>
        </w:rPr>
      </w:pPr>
      <w:r w:rsidRPr="009771DD">
        <w:rPr>
          <w:rFonts w:ascii="Life BT" w:hAnsi="Life BT"/>
          <w:b/>
          <w:sz w:val="28"/>
          <w:szCs w:val="28"/>
        </w:rPr>
        <w:t>Par leurs comportements, apprendre aux enfants à respecter l’environnement</w:t>
      </w:r>
    </w:p>
    <w:p w:rsidR="008E6812" w:rsidRPr="009771DD" w:rsidRDefault="008E6812" w:rsidP="008E6812">
      <w:pPr>
        <w:pStyle w:val="Paragraphedeliste"/>
        <w:rPr>
          <w:rFonts w:ascii="Life BT" w:hAnsi="Life BT"/>
          <w:b/>
          <w:sz w:val="28"/>
          <w:szCs w:val="28"/>
        </w:rPr>
      </w:pPr>
      <w:bookmarkStart w:id="0" w:name="_GoBack"/>
      <w:bookmarkEnd w:id="0"/>
    </w:p>
    <w:p w:rsidR="008E6812" w:rsidRPr="009771DD" w:rsidRDefault="008E6812" w:rsidP="008E6812">
      <w:pPr>
        <w:pStyle w:val="Paragraphedeliste"/>
        <w:numPr>
          <w:ilvl w:val="0"/>
          <w:numId w:val="21"/>
        </w:numPr>
        <w:rPr>
          <w:rFonts w:ascii="Life BT" w:hAnsi="Life BT"/>
          <w:b/>
          <w:sz w:val="28"/>
          <w:szCs w:val="28"/>
        </w:rPr>
      </w:pPr>
      <w:r w:rsidRPr="009771DD">
        <w:rPr>
          <w:rFonts w:ascii="Life BT" w:hAnsi="Life BT"/>
          <w:b/>
          <w:sz w:val="28"/>
          <w:szCs w:val="28"/>
        </w:rPr>
        <w:t xml:space="preserve">Par leurs comportements, apprendre aux enfants à respecter autrui </w:t>
      </w:r>
    </w:p>
    <w:p w:rsidR="008E6812" w:rsidRPr="009771DD" w:rsidRDefault="008E6812" w:rsidP="008E6812">
      <w:pPr>
        <w:pStyle w:val="Paragraphedeliste"/>
        <w:rPr>
          <w:rFonts w:ascii="Life BT" w:hAnsi="Life BT"/>
          <w:b/>
          <w:sz w:val="28"/>
          <w:szCs w:val="28"/>
        </w:rPr>
      </w:pPr>
    </w:p>
    <w:p w:rsidR="008E6812" w:rsidRPr="009771DD" w:rsidRDefault="008E6812" w:rsidP="008E6812">
      <w:pPr>
        <w:pStyle w:val="Paragraphedeliste"/>
        <w:numPr>
          <w:ilvl w:val="0"/>
          <w:numId w:val="21"/>
        </w:numPr>
        <w:rPr>
          <w:rFonts w:ascii="Life BT" w:hAnsi="Life BT"/>
          <w:b/>
          <w:sz w:val="28"/>
          <w:szCs w:val="28"/>
        </w:rPr>
      </w:pPr>
      <w:r w:rsidRPr="009771DD">
        <w:rPr>
          <w:rFonts w:ascii="Life BT" w:hAnsi="Life BT"/>
          <w:b/>
          <w:sz w:val="28"/>
          <w:szCs w:val="28"/>
        </w:rPr>
        <w:t>Par leurs comportements, apprendre aux enfants à faire preuve d’équité</w:t>
      </w:r>
    </w:p>
    <w:p w:rsidR="009771DD" w:rsidRPr="009771DD" w:rsidRDefault="009771DD" w:rsidP="009771DD">
      <w:pPr>
        <w:pStyle w:val="Paragraphedeliste"/>
        <w:rPr>
          <w:rFonts w:ascii="Life BT" w:hAnsi="Life BT"/>
          <w:b/>
          <w:sz w:val="28"/>
          <w:szCs w:val="28"/>
        </w:rPr>
      </w:pPr>
    </w:p>
    <w:p w:rsidR="009771DD" w:rsidRPr="009771DD" w:rsidRDefault="009771DD" w:rsidP="009771DD">
      <w:pPr>
        <w:pStyle w:val="Paragraphedeliste"/>
        <w:rPr>
          <w:rFonts w:ascii="Life BT" w:hAnsi="Life BT"/>
          <w:b/>
          <w:sz w:val="28"/>
          <w:szCs w:val="28"/>
        </w:rPr>
      </w:pPr>
    </w:p>
    <w:p w:rsidR="009771DD" w:rsidRPr="009771DD" w:rsidRDefault="009771DD" w:rsidP="009771DD">
      <w:pPr>
        <w:pStyle w:val="Paragraphedeliste"/>
        <w:rPr>
          <w:rFonts w:ascii="Life BT" w:hAnsi="Life BT"/>
          <w:b/>
          <w:sz w:val="28"/>
          <w:szCs w:val="28"/>
        </w:rPr>
      </w:pPr>
      <w:r w:rsidRPr="009771DD">
        <w:rPr>
          <w:rFonts w:ascii="Life BT" w:hAnsi="Life BT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9B194E" wp14:editId="112671D9">
                <wp:simplePos x="0" y="0"/>
                <wp:positionH relativeFrom="column">
                  <wp:posOffset>238125</wp:posOffset>
                </wp:positionH>
                <wp:positionV relativeFrom="paragraph">
                  <wp:posOffset>157480</wp:posOffset>
                </wp:positionV>
                <wp:extent cx="6267450" cy="981075"/>
                <wp:effectExtent l="0" t="0" r="19050" b="28575"/>
                <wp:wrapNone/>
                <wp:docPr id="8" name="Organigramme 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81075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8" o:spid="_x0000_s1026" type="#_x0000_t114" style="position:absolute;margin-left:18.75pt;margin-top:12.4pt;width:493.5pt;height:77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" fillcolor="#fbd4b4 [1305]" strokecolor="#243f60 [1604]" strokeweight="2pt"/>
            </w:pict>
          </mc:Fallback>
        </mc:AlternateContent>
      </w:r>
    </w:p>
    <w:p w:rsidR="009771DD" w:rsidRPr="008E6812" w:rsidRDefault="009771DD" w:rsidP="009771DD">
      <w:pPr>
        <w:pStyle w:val="Paragraphedeliste"/>
        <w:ind w:left="2124" w:hanging="1404"/>
        <w:rPr>
          <w:rFonts w:ascii="Life BT" w:hAnsi="Life BT"/>
          <w:b/>
          <w:sz w:val="24"/>
          <w:szCs w:val="24"/>
        </w:rPr>
      </w:pPr>
      <w:r w:rsidRPr="009771DD">
        <w:rPr>
          <w:rFonts w:ascii="Life BT" w:hAnsi="Life BT"/>
          <w:b/>
          <w:sz w:val="28"/>
          <w:szCs w:val="28"/>
        </w:rPr>
        <w:t xml:space="preserve">À noter : </w:t>
      </w:r>
      <w:r w:rsidRPr="009771DD">
        <w:rPr>
          <w:rFonts w:ascii="Life BT" w:hAnsi="Life BT"/>
          <w:b/>
          <w:sz w:val="28"/>
          <w:szCs w:val="28"/>
        </w:rPr>
        <w:tab/>
        <w:t xml:space="preserve">Les responsabilités parentales peuvent cesser à l’âge de 18 ans, </w:t>
      </w:r>
      <w:r w:rsidRPr="009771DD">
        <w:rPr>
          <w:rFonts w:ascii="Life BT" w:hAnsi="Life BT"/>
          <w:b/>
          <w:sz w:val="28"/>
          <w:szCs w:val="28"/>
        </w:rPr>
        <w:t>selon la</w:t>
      </w:r>
      <w:r>
        <w:rPr>
          <w:rFonts w:ascii="Life BT" w:hAnsi="Life BT"/>
          <w:b/>
          <w:sz w:val="24"/>
          <w:szCs w:val="24"/>
        </w:rPr>
        <w:t xml:space="preserve"> province, le pays, l’état, etc……</w:t>
      </w:r>
    </w:p>
    <w:sectPr w:rsidR="009771DD" w:rsidRPr="008E6812" w:rsidSect="00E32A54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57" w:rsidRDefault="00966657" w:rsidP="0077224B">
      <w:pPr>
        <w:spacing w:after="0" w:line="240" w:lineRule="auto"/>
      </w:pPr>
      <w:r>
        <w:separator/>
      </w:r>
    </w:p>
  </w:endnote>
  <w:endnote w:type="continuationSeparator" w:id="0">
    <w:p w:rsidR="00966657" w:rsidRDefault="00966657" w:rsidP="0077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fe BT">
    <w:panose1 w:val="02020602060305020304"/>
    <w:charset w:val="00"/>
    <w:family w:val="roman"/>
    <w:pitch w:val="variable"/>
    <w:sig w:usb0="800000AF" w:usb1="1000204A" w:usb2="00000000" w:usb3="00000000" w:csb0="0000001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57" w:rsidRDefault="00966657" w:rsidP="0077224B">
      <w:pPr>
        <w:spacing w:after="0" w:line="240" w:lineRule="auto"/>
      </w:pPr>
      <w:r>
        <w:separator/>
      </w:r>
    </w:p>
  </w:footnote>
  <w:footnote w:type="continuationSeparator" w:id="0">
    <w:p w:rsidR="00966657" w:rsidRDefault="00966657" w:rsidP="0077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4B" w:rsidRPr="008E6812" w:rsidRDefault="0077224B">
    <w:pPr>
      <w:pStyle w:val="En-tte"/>
      <w:rPr>
        <w:sz w:val="18"/>
        <w:szCs w:val="18"/>
      </w:rPr>
    </w:pPr>
    <w:r w:rsidRPr="008E6812">
      <w:rPr>
        <w:sz w:val="18"/>
        <w:szCs w:val="18"/>
      </w:rPr>
      <w:t xml:space="preserve">HPC30 – </w:t>
    </w:r>
    <w:r w:rsidR="008E6812" w:rsidRPr="008E6812">
      <w:rPr>
        <w:sz w:val="18"/>
        <w:szCs w:val="18"/>
      </w:rPr>
      <w:t>Défis sociaux</w:t>
    </w:r>
    <w:r w:rsidRPr="008E6812">
      <w:rPr>
        <w:sz w:val="18"/>
        <w:szCs w:val="18"/>
      </w:rPr>
      <w:ptab w:relativeTo="margin" w:alignment="center" w:leader="none"/>
    </w:r>
    <w:r w:rsidRPr="008E6812">
      <w:rPr>
        <w:sz w:val="18"/>
        <w:szCs w:val="18"/>
      </w:rPr>
      <w:ptab w:relativeTo="margin" w:alignment="right" w:leader="none"/>
    </w:r>
    <w:r w:rsidR="008E6812" w:rsidRPr="008E6812">
      <w:rPr>
        <w:sz w:val="18"/>
        <w:szCs w:val="18"/>
      </w:rPr>
      <w:t>Défis parentaux – Responsabilités sociales et légales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CCD"/>
    <w:multiLevelType w:val="multilevel"/>
    <w:tmpl w:val="6B5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D335A"/>
    <w:multiLevelType w:val="multilevel"/>
    <w:tmpl w:val="5E1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42EFD"/>
    <w:multiLevelType w:val="multilevel"/>
    <w:tmpl w:val="AF24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834D7"/>
    <w:multiLevelType w:val="multilevel"/>
    <w:tmpl w:val="9914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A511B"/>
    <w:multiLevelType w:val="hybridMultilevel"/>
    <w:tmpl w:val="8348ECD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E0C6B"/>
    <w:multiLevelType w:val="multilevel"/>
    <w:tmpl w:val="207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A05EE"/>
    <w:multiLevelType w:val="multilevel"/>
    <w:tmpl w:val="76C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47CF"/>
    <w:multiLevelType w:val="multilevel"/>
    <w:tmpl w:val="49D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5550C"/>
    <w:multiLevelType w:val="multilevel"/>
    <w:tmpl w:val="D8C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E67B2"/>
    <w:multiLevelType w:val="multilevel"/>
    <w:tmpl w:val="E1E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72344"/>
    <w:multiLevelType w:val="multilevel"/>
    <w:tmpl w:val="5A0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9603C"/>
    <w:multiLevelType w:val="multilevel"/>
    <w:tmpl w:val="3194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86D05"/>
    <w:multiLevelType w:val="multilevel"/>
    <w:tmpl w:val="557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85E54"/>
    <w:multiLevelType w:val="multilevel"/>
    <w:tmpl w:val="1F7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172D4"/>
    <w:multiLevelType w:val="multilevel"/>
    <w:tmpl w:val="0390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D159A"/>
    <w:multiLevelType w:val="multilevel"/>
    <w:tmpl w:val="E4F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6671C"/>
    <w:multiLevelType w:val="multilevel"/>
    <w:tmpl w:val="F12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7E167B"/>
    <w:multiLevelType w:val="multilevel"/>
    <w:tmpl w:val="1EF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E5B0D"/>
    <w:multiLevelType w:val="multilevel"/>
    <w:tmpl w:val="ADD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DB6791"/>
    <w:multiLevelType w:val="multilevel"/>
    <w:tmpl w:val="0A1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AE1641"/>
    <w:multiLevelType w:val="multilevel"/>
    <w:tmpl w:val="E03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1"/>
  </w:num>
  <w:num w:numId="5">
    <w:abstractNumId w:val="2"/>
  </w:num>
  <w:num w:numId="6">
    <w:abstractNumId w:val="13"/>
  </w:num>
  <w:num w:numId="7">
    <w:abstractNumId w:val="20"/>
  </w:num>
  <w:num w:numId="8">
    <w:abstractNumId w:val="17"/>
  </w:num>
  <w:num w:numId="9">
    <w:abstractNumId w:val="9"/>
  </w:num>
  <w:num w:numId="10">
    <w:abstractNumId w:val="3"/>
  </w:num>
  <w:num w:numId="11">
    <w:abstractNumId w:val="12"/>
  </w:num>
  <w:num w:numId="12">
    <w:abstractNumId w:val="14"/>
  </w:num>
  <w:num w:numId="13">
    <w:abstractNumId w:val="6"/>
  </w:num>
  <w:num w:numId="14">
    <w:abstractNumId w:val="8"/>
  </w:num>
  <w:num w:numId="15">
    <w:abstractNumId w:val="0"/>
  </w:num>
  <w:num w:numId="16">
    <w:abstractNumId w:val="10"/>
  </w:num>
  <w:num w:numId="17">
    <w:abstractNumId w:val="5"/>
  </w:num>
  <w:num w:numId="18">
    <w:abstractNumId w:val="7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54"/>
    <w:rsid w:val="001B7A60"/>
    <w:rsid w:val="004955D6"/>
    <w:rsid w:val="0077224B"/>
    <w:rsid w:val="008627E7"/>
    <w:rsid w:val="008E6812"/>
    <w:rsid w:val="00966657"/>
    <w:rsid w:val="009771DD"/>
    <w:rsid w:val="00DC4217"/>
    <w:rsid w:val="00DF2F4C"/>
    <w:rsid w:val="00E32A54"/>
    <w:rsid w:val="00ED400B"/>
    <w:rsid w:val="00F76E83"/>
    <w:rsid w:val="00F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A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24B"/>
  </w:style>
  <w:style w:type="paragraph" w:styleId="Pieddepage">
    <w:name w:val="footer"/>
    <w:basedOn w:val="Normal"/>
    <w:link w:val="Pieddepag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24B"/>
  </w:style>
  <w:style w:type="paragraph" w:styleId="Textedebulles">
    <w:name w:val="Balloon Text"/>
    <w:basedOn w:val="Normal"/>
    <w:link w:val="TextedebullesCar"/>
    <w:uiPriority w:val="99"/>
    <w:semiHidden/>
    <w:unhideWhenUsed/>
    <w:rsid w:val="007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A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24B"/>
  </w:style>
  <w:style w:type="paragraph" w:styleId="Pieddepage">
    <w:name w:val="footer"/>
    <w:basedOn w:val="Normal"/>
    <w:link w:val="Pieddepag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24B"/>
  </w:style>
  <w:style w:type="paragraph" w:styleId="Textedebulles">
    <w:name w:val="Balloon Text"/>
    <w:basedOn w:val="Normal"/>
    <w:link w:val="TextedebullesCar"/>
    <w:uiPriority w:val="99"/>
    <w:semiHidden/>
    <w:unhideWhenUsed/>
    <w:rsid w:val="007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2014-08-22T16:54:00Z</dcterms:created>
  <dcterms:modified xsi:type="dcterms:W3CDTF">2014-08-22T16:54:00Z</dcterms:modified>
</cp:coreProperties>
</file>