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6F" w:rsidRPr="00CF7DEA" w:rsidRDefault="0085626F" w:rsidP="0085626F">
      <w:pPr>
        <w:jc w:val="center"/>
        <w:rPr>
          <w:rFonts w:ascii="Algerian" w:hAnsi="Algerian"/>
          <w:sz w:val="40"/>
          <w:szCs w:val="40"/>
          <w:lang w:val="en-CA"/>
        </w:rPr>
      </w:pPr>
      <w:r w:rsidRPr="004038EA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A9E6F97" wp14:editId="0B2BC84E">
            <wp:simplePos x="0" y="0"/>
            <wp:positionH relativeFrom="column">
              <wp:posOffset>2894012</wp:posOffset>
            </wp:positionH>
            <wp:positionV relativeFrom="paragraph">
              <wp:posOffset>-476567</wp:posOffset>
            </wp:positionV>
            <wp:extent cx="835654" cy="1372873"/>
            <wp:effectExtent l="0" t="2222" r="952" b="953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654" cy="13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EA">
        <w:rPr>
          <w:rFonts w:ascii="Algerian" w:hAnsi="Algerian"/>
          <w:b/>
          <w:bCs/>
          <w:sz w:val="40"/>
          <w:szCs w:val="40"/>
          <w:lang w:val="en-CA"/>
        </w:rPr>
        <w:t>ACT II</w:t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1.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>Why does the Prince of Morocco fear Portia will reject him at the outset?</w:t>
      </w:r>
      <w:r w:rsidRPr="00CF7DEA">
        <w:rPr>
          <w:sz w:val="28"/>
          <w:szCs w:val="28"/>
          <w:lang w:val="en-CA"/>
        </w:rPr>
        <w:br/>
      </w:r>
    </w:p>
    <w:p w:rsidR="0085626F" w:rsidRPr="00CF7DEA" w:rsidRDefault="0085626F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85626F" w:rsidRPr="00CF7DEA" w:rsidRDefault="0085626F" w:rsidP="0085626F">
      <w:pPr>
        <w:tabs>
          <w:tab w:val="left" w:pos="426"/>
        </w:tabs>
        <w:ind w:left="420" w:hanging="420"/>
        <w:rPr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2.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 xml:space="preserve">What is </w:t>
      </w:r>
      <w:proofErr w:type="spellStart"/>
      <w:r w:rsidRPr="00CF7DEA">
        <w:rPr>
          <w:sz w:val="28"/>
          <w:szCs w:val="28"/>
          <w:lang w:val="en-CA"/>
        </w:rPr>
        <w:t>Launcelot</w:t>
      </w:r>
      <w:proofErr w:type="spellEnd"/>
      <w:r w:rsidRPr="00CF7DEA">
        <w:rPr>
          <w:sz w:val="28"/>
          <w:szCs w:val="28"/>
          <w:lang w:val="en-CA"/>
        </w:rPr>
        <w:t xml:space="preserve"> </w:t>
      </w:r>
      <w:proofErr w:type="spellStart"/>
      <w:r w:rsidRPr="00CF7DEA">
        <w:rPr>
          <w:sz w:val="28"/>
          <w:szCs w:val="28"/>
          <w:lang w:val="en-CA"/>
        </w:rPr>
        <w:t>Gobbo’s</w:t>
      </w:r>
      <w:proofErr w:type="spellEnd"/>
      <w:r w:rsidRPr="00CF7DEA">
        <w:rPr>
          <w:sz w:val="28"/>
          <w:szCs w:val="28"/>
          <w:lang w:val="en-CA"/>
        </w:rPr>
        <w:t xml:space="preserve"> function in the play? 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Pr="00CF7DEA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3.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>What is Jessica’s dilemma concerning her father, Shylock?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7077FD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29B000A6" wp14:editId="6015AF81">
            <wp:simplePos x="0" y="0"/>
            <wp:positionH relativeFrom="column">
              <wp:posOffset>5808345</wp:posOffset>
            </wp:positionH>
            <wp:positionV relativeFrom="paragraph">
              <wp:posOffset>-1905</wp:posOffset>
            </wp:positionV>
            <wp:extent cx="846455" cy="10572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CA"/>
        </w:rPr>
        <w:t>4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>How does Jessica’s letter to Lorenzo thicken the plot?</w:t>
      </w:r>
      <w:r w:rsidRPr="007077FD">
        <w:rPr>
          <w:sz w:val="28"/>
          <w:szCs w:val="28"/>
          <w:lang w:val="en-CA"/>
        </w:rPr>
        <w:t xml:space="preserve"> 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Pr="00CF7DEA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Pr="00CF7DEA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 xml:space="preserve">Before going to dine with Antonio and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>, what advice does Shylock give his daughter?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4E07BA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7077FD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E5CB9D9" wp14:editId="26528F7A">
            <wp:simplePos x="0" y="0"/>
            <wp:positionH relativeFrom="margin">
              <wp:posOffset>5813425</wp:posOffset>
            </wp:positionH>
            <wp:positionV relativeFrom="margin">
              <wp:posOffset>7311390</wp:posOffset>
            </wp:positionV>
            <wp:extent cx="757555" cy="1144270"/>
            <wp:effectExtent l="0" t="0" r="444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26F">
        <w:rPr>
          <w:sz w:val="28"/>
          <w:szCs w:val="28"/>
          <w:lang w:val="en-CA"/>
        </w:rPr>
        <w:t>6</w:t>
      </w:r>
      <w:r w:rsidR="0085626F" w:rsidRPr="00CF7DEA">
        <w:rPr>
          <w:sz w:val="28"/>
          <w:szCs w:val="28"/>
          <w:lang w:val="en-CA"/>
        </w:rPr>
        <w:t xml:space="preserve">. </w:t>
      </w:r>
      <w:r w:rsidR="0085626F" w:rsidRPr="00CF7DEA">
        <w:rPr>
          <w:sz w:val="28"/>
          <w:szCs w:val="28"/>
          <w:lang w:val="en-CA"/>
        </w:rPr>
        <w:tab/>
        <w:t>What is ironic about Shylock’s decision to leave his keys with his daughter?</w:t>
      </w:r>
      <w:r w:rsidR="0085626F"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spacing w:after="0" w:line="240" w:lineRule="auto"/>
        <w:ind w:left="420" w:hanging="420"/>
        <w:rPr>
          <w:b/>
          <w:bCs/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7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 xml:space="preserve">What are the 3 conditions of the lottery a suitor must promise before choosing a casket?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</w:r>
      <w:r w:rsidRPr="00CF7DEA">
        <w:rPr>
          <w:b/>
          <w:sz w:val="28"/>
          <w:szCs w:val="28"/>
          <w:lang w:val="en-CA"/>
        </w:rPr>
        <w:t>1</w:t>
      </w:r>
      <w:r w:rsidRPr="00CF7DEA">
        <w:rPr>
          <w:b/>
          <w:bCs/>
          <w:sz w:val="28"/>
          <w:szCs w:val="28"/>
          <w:lang w:val="en-CA"/>
        </w:rPr>
        <w:t>-</w:t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>2-</w:t>
      </w:r>
      <w:r w:rsidRPr="00CF7DEA">
        <w:rPr>
          <w:b/>
          <w:bCs/>
          <w:sz w:val="28"/>
          <w:szCs w:val="28"/>
          <w:lang w:val="en-CA"/>
        </w:rPr>
        <w:tab/>
      </w:r>
    </w:p>
    <w:p w:rsidR="0085626F" w:rsidRPr="00CF7DEA" w:rsidRDefault="0085626F" w:rsidP="0085626F">
      <w:pPr>
        <w:tabs>
          <w:tab w:val="left" w:pos="426"/>
        </w:tabs>
        <w:spacing w:after="0" w:line="240" w:lineRule="auto"/>
        <w:ind w:left="420" w:hanging="420"/>
        <w:rPr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>3-</w:t>
      </w:r>
      <w:r>
        <w:rPr>
          <w:b/>
          <w:bCs/>
          <w:sz w:val="28"/>
          <w:szCs w:val="28"/>
          <w:lang w:val="en-CA"/>
        </w:rPr>
        <w:t xml:space="preserve"> </w:t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Pr="00CF7DEA" w:rsidRDefault="0085626F" w:rsidP="0085626F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>What is Morocco’s reasoning for choosing the gold casket over the others?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>What is the lesson that the prince discovers inside the gold casket he chose?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0260B8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546CC5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5A33B80E" wp14:editId="0D28D797">
            <wp:simplePos x="0" y="0"/>
            <wp:positionH relativeFrom="column">
              <wp:posOffset>4970145</wp:posOffset>
            </wp:positionH>
            <wp:positionV relativeFrom="paragraph">
              <wp:posOffset>363220</wp:posOffset>
            </wp:positionV>
            <wp:extent cx="1790700" cy="13239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6F" w:rsidRPr="00CF7DEA">
        <w:rPr>
          <w:sz w:val="28"/>
          <w:szCs w:val="28"/>
          <w:lang w:val="en-CA"/>
        </w:rPr>
        <w:t>1</w:t>
      </w:r>
      <w:r w:rsidR="0085626F">
        <w:rPr>
          <w:sz w:val="28"/>
          <w:szCs w:val="28"/>
          <w:lang w:val="en-CA"/>
        </w:rPr>
        <w:t>0</w:t>
      </w:r>
      <w:r w:rsidR="0085626F" w:rsidRPr="00CF7DEA">
        <w:rPr>
          <w:sz w:val="28"/>
          <w:szCs w:val="28"/>
          <w:lang w:val="en-CA"/>
        </w:rPr>
        <w:t xml:space="preserve">. </w:t>
      </w:r>
      <w:r w:rsidR="0085626F" w:rsidRPr="00CF7DEA">
        <w:rPr>
          <w:sz w:val="28"/>
          <w:szCs w:val="28"/>
          <w:lang w:val="en-CA"/>
        </w:rPr>
        <w:tab/>
        <w:t xml:space="preserve">What 2 important pieces of information are conveyed to the audience by </w:t>
      </w:r>
      <w:proofErr w:type="spellStart"/>
      <w:r w:rsidR="0085626F" w:rsidRPr="00CF7DEA">
        <w:rPr>
          <w:sz w:val="28"/>
          <w:szCs w:val="28"/>
          <w:lang w:val="en-CA"/>
        </w:rPr>
        <w:t>Salerio</w:t>
      </w:r>
      <w:proofErr w:type="spellEnd"/>
      <w:r w:rsidR="0085626F" w:rsidRPr="00CF7DEA">
        <w:rPr>
          <w:sz w:val="28"/>
          <w:szCs w:val="28"/>
          <w:lang w:val="en-CA"/>
        </w:rPr>
        <w:t xml:space="preserve"> and </w:t>
      </w:r>
      <w:proofErr w:type="spellStart"/>
      <w:r w:rsidR="0085626F" w:rsidRPr="00CF7DEA">
        <w:rPr>
          <w:sz w:val="28"/>
          <w:szCs w:val="28"/>
          <w:lang w:val="en-CA"/>
        </w:rPr>
        <w:t>Solanio</w:t>
      </w:r>
      <w:proofErr w:type="spellEnd"/>
      <w:r w:rsidR="0085626F" w:rsidRPr="00CF7DEA">
        <w:rPr>
          <w:sz w:val="28"/>
          <w:szCs w:val="28"/>
          <w:lang w:val="en-CA"/>
        </w:rPr>
        <w:t xml:space="preserve"> in Act II, Scene </w:t>
      </w:r>
      <w:proofErr w:type="gramStart"/>
      <w:r w:rsidR="0085626F" w:rsidRPr="00CF7DEA">
        <w:rPr>
          <w:sz w:val="28"/>
          <w:szCs w:val="28"/>
          <w:lang w:val="en-CA"/>
        </w:rPr>
        <w:t>VIII ?</w:t>
      </w:r>
      <w:proofErr w:type="gramEnd"/>
      <w:r w:rsidR="0085626F" w:rsidRPr="00CF7DEA">
        <w:rPr>
          <w:sz w:val="28"/>
          <w:szCs w:val="28"/>
          <w:lang w:val="en-CA"/>
        </w:rPr>
        <w:br/>
      </w:r>
      <w:r w:rsidR="0085626F" w:rsidRPr="007077FD">
        <w:rPr>
          <w:noProof/>
          <w:lang w:val="en-CA" w:eastAsia="fr-CA"/>
        </w:rPr>
        <w:t xml:space="preserve"> </w:t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0260B8" w:rsidRPr="00CF7DEA" w:rsidRDefault="000260B8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5626F" w:rsidRPr="00CF7DEA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>1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>Why is the “Jessica-Lorenzo” subplot important to the main plot?</w:t>
      </w:r>
      <w:r w:rsidRPr="00CF7DEA">
        <w:rPr>
          <w:sz w:val="28"/>
          <w:szCs w:val="28"/>
          <w:lang w:val="en-CA"/>
        </w:rPr>
        <w:br/>
      </w:r>
    </w:p>
    <w:p w:rsidR="0085626F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bookmarkStart w:id="0" w:name="_GoBack"/>
      <w:bookmarkEnd w:id="0"/>
    </w:p>
    <w:p w:rsidR="0085626F" w:rsidRPr="00CF7DEA" w:rsidRDefault="0085626F" w:rsidP="0085626F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>2</w:t>
      </w:r>
      <w:r w:rsidRPr="00CF7DEA">
        <w:rPr>
          <w:sz w:val="28"/>
          <w:szCs w:val="28"/>
          <w:lang w:val="en-CA"/>
        </w:rPr>
        <w:t xml:space="preserve">. </w:t>
      </w:r>
      <w:r w:rsidRPr="00CF7DEA">
        <w:rPr>
          <w:sz w:val="28"/>
          <w:szCs w:val="28"/>
          <w:lang w:val="en-CA"/>
        </w:rPr>
        <w:tab/>
        <w:t xml:space="preserve">Which casket does the Prince of </w:t>
      </w:r>
      <w:proofErr w:type="spellStart"/>
      <w:r w:rsidRPr="00CF7DEA">
        <w:rPr>
          <w:sz w:val="28"/>
          <w:szCs w:val="28"/>
          <w:lang w:val="en-CA"/>
        </w:rPr>
        <w:t>Arragon</w:t>
      </w:r>
      <w:proofErr w:type="spellEnd"/>
      <w:r w:rsidRPr="00CF7DEA">
        <w:rPr>
          <w:sz w:val="28"/>
          <w:szCs w:val="28"/>
          <w:lang w:val="en-CA"/>
        </w:rPr>
        <w:t xml:space="preserve"> choose, and why?</w:t>
      </w:r>
      <w:r w:rsidRPr="00CF7DEA">
        <w:rPr>
          <w:sz w:val="28"/>
          <w:szCs w:val="28"/>
          <w:lang w:val="en-CA"/>
        </w:rPr>
        <w:br/>
      </w:r>
    </w:p>
    <w:p w:rsidR="005043D4" w:rsidRPr="0085626F" w:rsidRDefault="0085626F" w:rsidP="0085626F">
      <w:pPr>
        <w:rPr>
          <w:lang w:val="en-CA"/>
        </w:rPr>
      </w:pPr>
      <w:r w:rsidRPr="007077FD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0799588C" wp14:editId="20E6AFEE">
            <wp:simplePos x="0" y="0"/>
            <wp:positionH relativeFrom="margin">
              <wp:posOffset>4465320</wp:posOffset>
            </wp:positionH>
            <wp:positionV relativeFrom="margin">
              <wp:posOffset>7591425</wp:posOffset>
            </wp:positionV>
            <wp:extent cx="2171700" cy="1009438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3D4" w:rsidRPr="0085626F" w:rsidSect="004E07BA">
      <w:headerReference w:type="default" r:id="rId12"/>
      <w:pgSz w:w="12240" w:h="15840"/>
      <w:pgMar w:top="1440" w:right="900" w:bottom="709" w:left="993" w:header="708" w:footer="708" w:gutter="0"/>
      <w:pgBorders w:offsetFrom="page">
        <w:top w:val="tornPaperBlack" w:sz="27" w:space="24" w:color="auto"/>
        <w:left w:val="tornPaperBlack" w:sz="27" w:space="24" w:color="auto"/>
        <w:bottom w:val="tornPaperBlack" w:sz="27" w:space="24" w:color="auto"/>
        <w:right w:val="tornPaperBlack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B0" w:rsidRDefault="00C95DB0">
      <w:pPr>
        <w:spacing w:after="0" w:line="240" w:lineRule="auto"/>
      </w:pPr>
      <w:r>
        <w:separator/>
      </w:r>
    </w:p>
  </w:endnote>
  <w:endnote w:type="continuationSeparator" w:id="0">
    <w:p w:rsidR="00C95DB0" w:rsidRDefault="00C9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B0" w:rsidRDefault="00C95DB0">
      <w:pPr>
        <w:spacing w:after="0" w:line="240" w:lineRule="auto"/>
      </w:pPr>
      <w:r>
        <w:separator/>
      </w:r>
    </w:p>
  </w:footnote>
  <w:footnote w:type="continuationSeparator" w:id="0">
    <w:p w:rsidR="00C95DB0" w:rsidRDefault="00C9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3D" w:rsidRPr="00E21B3D" w:rsidRDefault="00AB369E">
    <w:pPr>
      <w:pStyle w:val="En-tte"/>
      <w:rPr>
        <w:lang w:val="en-CA"/>
      </w:rPr>
    </w:pPr>
    <w:r w:rsidRPr="00E21B3D">
      <w:rPr>
        <w:lang w:val="en-CA"/>
      </w:rPr>
      <w:t>EAE2D</w:t>
    </w:r>
    <w:r>
      <w:ptab w:relativeTo="margin" w:alignment="right" w:leader="none"/>
    </w:r>
    <w:r w:rsidRPr="00E21B3D">
      <w:rPr>
        <w:lang w:val="en-CA"/>
      </w:rPr>
      <w:t xml:space="preserve">The Merchant of Venice </w:t>
    </w:r>
    <w:r w:rsidR="004E07BA">
      <w:rPr>
        <w:lang w:val="en-CA"/>
      </w:rPr>
      <w:t>–</w:t>
    </w:r>
    <w:r w:rsidR="005F29AA">
      <w:rPr>
        <w:lang w:val="en-CA"/>
      </w:rPr>
      <w:t xml:space="preserve"> Questions</w:t>
    </w:r>
    <w:r w:rsidR="004E07BA">
      <w:rPr>
        <w:lang w:val="en-CA"/>
      </w:rPr>
      <w:t xml:space="preserve"> Act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A"/>
    <w:rsid w:val="000260B8"/>
    <w:rsid w:val="001B0CBB"/>
    <w:rsid w:val="004E07BA"/>
    <w:rsid w:val="005043D4"/>
    <w:rsid w:val="005F29AA"/>
    <w:rsid w:val="007A67CC"/>
    <w:rsid w:val="0085626F"/>
    <w:rsid w:val="00AA1FBA"/>
    <w:rsid w:val="00AB369E"/>
    <w:rsid w:val="00B777EA"/>
    <w:rsid w:val="00C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2014-01-05T02:47:00Z</dcterms:created>
  <dcterms:modified xsi:type="dcterms:W3CDTF">2014-01-05T03:45:00Z</dcterms:modified>
</cp:coreProperties>
</file>