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8" w:rsidRDefault="00E25C28">
      <w:pPr>
        <w:rPr>
          <w:rFonts w:ascii="Imperial BT" w:hAnsi="Imperial BT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564F8" wp14:editId="679F5D53">
                <wp:simplePos x="0" y="0"/>
                <wp:positionH relativeFrom="column">
                  <wp:posOffset>609600</wp:posOffset>
                </wp:positionH>
                <wp:positionV relativeFrom="paragraph">
                  <wp:posOffset>-70485</wp:posOffset>
                </wp:positionV>
                <wp:extent cx="1828800" cy="1828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C28" w:rsidRPr="00E25C28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iste</w:t>
                            </w:r>
                            <w:r w:rsidR="00B949F0"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réflexion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8pt;margin-top:-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" filled="f" stroked="f">
                <v:textbox style="mso-fit-shape-to-text:t">
                  <w:txbxContent>
                    <w:p w:rsidR="00E25C28" w:rsidRPr="00E25C28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iste</w:t>
                      </w:r>
                      <w:r w:rsidR="00B949F0"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réflexion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9F0" w:rsidRDefault="00B949F0">
      <w:pPr>
        <w:rPr>
          <w:rFonts w:ascii="Imperial BT" w:hAnsi="Imperial BT"/>
          <w:sz w:val="28"/>
          <w:szCs w:val="28"/>
        </w:rPr>
      </w:pPr>
    </w:p>
    <w:p w:rsidR="008C5E81" w:rsidRPr="008C5E81" w:rsidRDefault="008C5E81" w:rsidP="008C5E8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253B78" wp14:editId="64672DCD">
                <wp:simplePos x="0" y="0"/>
                <wp:positionH relativeFrom="column">
                  <wp:posOffset>6350</wp:posOffset>
                </wp:positionH>
                <wp:positionV relativeFrom="paragraph">
                  <wp:posOffset>91440</wp:posOffset>
                </wp:positionV>
                <wp:extent cx="6315075" cy="628650"/>
                <wp:effectExtent l="19050" t="19050" r="47625" b="571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064A2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.5pt;margin-top:7.2pt;width:497.25pt;height:4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" fillcolor="#e6e0ec" strokecolor="#f2f2f2" strokeweight="3pt">
                <v:fill color2="#8064a2" angle="45" focus="100%" type="gradient"/>
                <v:shadow on="t" color="#3f3151" opacity=".5" offset="1pt"/>
              </v:roundrect>
            </w:pict>
          </mc:Fallback>
        </mc:AlternateContent>
      </w:r>
    </w:p>
    <w:p w:rsidR="008C5E81" w:rsidRPr="008C5E81" w:rsidRDefault="008C5E81" w:rsidP="0011457D">
      <w:pPr>
        <w:spacing w:after="0" w:line="240" w:lineRule="auto"/>
        <w:ind w:left="1843" w:hanging="1417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 w:rsidRPr="008C5E81">
        <w:rPr>
          <w:rFonts w:ascii="Arial" w:eastAsia="Times New Roman" w:hAnsi="Arial" w:cs="Arial"/>
          <w:b/>
          <w:i/>
          <w:sz w:val="20"/>
          <w:szCs w:val="20"/>
          <w:lang w:eastAsia="fr-CA"/>
        </w:rPr>
        <w:t xml:space="preserve">Attente : </w:t>
      </w:r>
      <w:r w:rsidRPr="008C5E81">
        <w:rPr>
          <w:rFonts w:ascii="Arial" w:eastAsia="Times New Roman" w:hAnsi="Arial" w:cs="Arial"/>
          <w:b/>
          <w:i/>
          <w:sz w:val="20"/>
          <w:szCs w:val="20"/>
          <w:lang w:eastAsia="fr-CA"/>
        </w:rPr>
        <w:tab/>
      </w:r>
      <w:r w:rsidR="000C6217">
        <w:rPr>
          <w:rFonts w:ascii="Arial" w:eastAsia="Times New Roman" w:hAnsi="Arial" w:cs="Arial"/>
          <w:b/>
          <w:i/>
          <w:sz w:val="20"/>
          <w:szCs w:val="20"/>
          <w:lang w:eastAsia="fr-CA"/>
        </w:rPr>
        <w:t>Décrire le rôle et les responsabilités de la société dans le bon fonctionnement de la vie familiale.</w:t>
      </w:r>
    </w:p>
    <w:p w:rsidR="008C5E81" w:rsidRDefault="008C5E81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8C5E81" w:rsidRDefault="008C5E81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8C5E81" w:rsidRPr="008C5E81" w:rsidRDefault="008C5E81" w:rsidP="008C5E81">
      <w:pPr>
        <w:spacing w:after="0" w:line="240" w:lineRule="auto"/>
        <w:rPr>
          <w:rFonts w:ascii="Imperial BT" w:eastAsia="Times New Roman" w:hAnsi="Imperial BT" w:cs="Arial"/>
          <w:sz w:val="24"/>
          <w:szCs w:val="24"/>
          <w:lang w:eastAsia="fr-CA"/>
        </w:rPr>
      </w:pPr>
    </w:p>
    <w:p w:rsidR="0011457D" w:rsidRDefault="0011457D" w:rsidP="0011457D">
      <w:pPr>
        <w:spacing w:after="0" w:line="240" w:lineRule="auto"/>
        <w:rPr>
          <w:rFonts w:ascii="Imperial BT" w:eastAsia="Times New Roman" w:hAnsi="Imperial BT" w:cs="Arial"/>
          <w:sz w:val="24"/>
          <w:szCs w:val="24"/>
          <w:lang w:eastAsia="fr-CA"/>
        </w:rPr>
      </w:pPr>
    </w:p>
    <w:p w:rsidR="00013912" w:rsidRPr="000C6217" w:rsidRDefault="000C6217" w:rsidP="008C5E81">
      <w:pPr>
        <w:pStyle w:val="Paragraphedeliste"/>
        <w:numPr>
          <w:ilvl w:val="0"/>
          <w:numId w:val="8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fr-CA"/>
        </w:rPr>
      </w:pPr>
      <w:r w:rsidRPr="000C6217">
        <w:rPr>
          <w:rFonts w:ascii="Imperial BT" w:eastAsia="Times New Roman" w:hAnsi="Imperial BT" w:cs="Arial"/>
          <w:sz w:val="24"/>
          <w:szCs w:val="24"/>
          <w:lang w:eastAsia="fr-CA"/>
        </w:rPr>
        <w:t>Quel rôle joue l’école dans le développement de l’enfant?</w:t>
      </w:r>
    </w:p>
    <w:p w:rsidR="00013912" w:rsidRPr="000C6217" w:rsidRDefault="000C6217" w:rsidP="000C6217">
      <w:pPr>
        <w:spacing w:after="0" w:line="360" w:lineRule="auto"/>
        <w:ind w:left="426"/>
        <w:rPr>
          <w:rFonts w:ascii="Imperial BT" w:eastAsia="Times New Roman" w:hAnsi="Imperial BT" w:cs="Arial"/>
          <w:sz w:val="24"/>
          <w:szCs w:val="24"/>
          <w:lang w:eastAsia="fr-CA"/>
        </w:rPr>
      </w:pPr>
      <w:r w:rsidRPr="000C6217">
        <w:rPr>
          <w:rFonts w:ascii="Imperial BT" w:eastAsia="Times New Roman" w:hAnsi="Imperial BT" w:cs="Arial"/>
          <w:sz w:val="24"/>
          <w:szCs w:val="24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mperial BT" w:eastAsia="Times New Roman" w:hAnsi="Imperial BT" w:cs="Arial"/>
          <w:sz w:val="24"/>
          <w:szCs w:val="24"/>
          <w:lang w:eastAsia="fr-CA"/>
        </w:rPr>
        <w:t>____________________________________________________________________________</w:t>
      </w:r>
    </w:p>
    <w:p w:rsidR="000C6217" w:rsidRDefault="000C6217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B949F0" w:rsidRDefault="000C6217" w:rsidP="000C6217">
      <w:pPr>
        <w:pStyle w:val="Paragraphedeliste"/>
        <w:numPr>
          <w:ilvl w:val="0"/>
          <w:numId w:val="8"/>
        </w:numPr>
        <w:ind w:left="426" w:hanging="426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Les messages véhiculés par les médias ont-ils plus d’influence sur les enfants que ceux véhiculés à l’école ou par les parents?</w:t>
      </w:r>
    </w:p>
    <w:p w:rsidR="000C6217" w:rsidRPr="000C6217" w:rsidRDefault="000C6217" w:rsidP="000C6217">
      <w:pPr>
        <w:pStyle w:val="Paragraphedeliste"/>
        <w:spacing w:line="360" w:lineRule="auto"/>
        <w:ind w:left="426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217" w:rsidRPr="000C6217" w:rsidRDefault="000C6217" w:rsidP="000C6217">
      <w:pPr>
        <w:pStyle w:val="Paragraphedeliste"/>
        <w:spacing w:line="360" w:lineRule="auto"/>
        <w:ind w:left="426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217" w:rsidRPr="000C6217" w:rsidRDefault="000C6217" w:rsidP="000C6217">
      <w:pPr>
        <w:pStyle w:val="Paragraphedeliste"/>
        <w:spacing w:line="360" w:lineRule="auto"/>
        <w:ind w:left="426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E81" w:rsidRDefault="000C6217" w:rsidP="00B949F0">
      <w:pPr>
        <w:pStyle w:val="Paragraphedeliste"/>
        <w:rPr>
          <w:rFonts w:ascii="Imperial BT" w:hAnsi="Imperial BT"/>
          <w:sz w:val="24"/>
          <w:szCs w:val="24"/>
        </w:rPr>
      </w:pPr>
      <w:r w:rsidRPr="000C6217">
        <w:drawing>
          <wp:anchor distT="0" distB="0" distL="114300" distR="114300" simplePos="0" relativeHeight="251665408" behindDoc="0" locked="0" layoutInCell="1" allowOverlap="1" wp14:anchorId="58BC5CD6" wp14:editId="4D425DE0">
            <wp:simplePos x="0" y="0"/>
            <wp:positionH relativeFrom="margin">
              <wp:posOffset>5667375</wp:posOffset>
            </wp:positionH>
            <wp:positionV relativeFrom="margin">
              <wp:posOffset>7325360</wp:posOffset>
            </wp:positionV>
            <wp:extent cx="914400" cy="9099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bookmarkStart w:id="0" w:name="_GoBack"/>
      <w:bookmarkEnd w:id="0"/>
    </w:p>
    <w:p w:rsidR="008C5E81" w:rsidRDefault="008C5E81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027"/>
        <w:gridCol w:w="4214"/>
      </w:tblGrid>
      <w:tr w:rsidR="000C6217" w:rsidTr="006207F5">
        <w:tc>
          <w:tcPr>
            <w:tcW w:w="4758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Nom :</w:t>
            </w:r>
          </w:p>
        </w:tc>
        <w:tc>
          <w:tcPr>
            <w:tcW w:w="4818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Date d’échéance : 2 jours</w:t>
            </w:r>
          </w:p>
        </w:tc>
      </w:tr>
    </w:tbl>
    <w:p w:rsidR="00B949F0" w:rsidRPr="00B949F0" w:rsidRDefault="00B949F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sectPr w:rsidR="00B949F0" w:rsidRPr="00B949F0" w:rsidSect="00400C83">
      <w:headerReference w:type="default" r:id="rId9"/>
      <w:pgSz w:w="12240" w:h="15840"/>
      <w:pgMar w:top="1440" w:right="1080" w:bottom="284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EB" w:rsidRDefault="00A039EB" w:rsidP="008142DB">
      <w:pPr>
        <w:spacing w:after="0" w:line="240" w:lineRule="auto"/>
      </w:pPr>
      <w:r>
        <w:separator/>
      </w:r>
    </w:p>
  </w:endnote>
  <w:endnote w:type="continuationSeparator" w:id="0">
    <w:p w:rsidR="00A039EB" w:rsidRDefault="00A039EB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EB" w:rsidRDefault="00A039EB" w:rsidP="008142DB">
      <w:pPr>
        <w:spacing w:after="0" w:line="240" w:lineRule="auto"/>
      </w:pPr>
      <w:r>
        <w:separator/>
      </w:r>
    </w:p>
  </w:footnote>
  <w:footnote w:type="continuationSeparator" w:id="0">
    <w:p w:rsidR="00A039EB" w:rsidRDefault="00A039EB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Pr="00A40EE9" w:rsidRDefault="008142DB">
    <w:pPr>
      <w:pStyle w:val="En-tte"/>
      <w:rPr>
        <w:sz w:val="16"/>
        <w:szCs w:val="16"/>
      </w:rPr>
    </w:pPr>
    <w:r w:rsidRPr="00A40EE9">
      <w:rPr>
        <w:sz w:val="16"/>
        <w:szCs w:val="16"/>
      </w:rPr>
      <w:t>HPC</w:t>
    </w:r>
    <w:r w:rsidR="00885A8D" w:rsidRPr="00A40EE9">
      <w:rPr>
        <w:sz w:val="16"/>
        <w:szCs w:val="16"/>
      </w:rPr>
      <w:t>30</w:t>
    </w:r>
    <w:r w:rsidRPr="00A40EE9">
      <w:rPr>
        <w:sz w:val="16"/>
        <w:szCs w:val="16"/>
      </w:rPr>
      <w:t xml:space="preserve"> – </w:t>
    </w:r>
    <w:r w:rsidR="0011457D">
      <w:rPr>
        <w:sz w:val="16"/>
        <w:szCs w:val="16"/>
      </w:rPr>
      <w:t>Défis sociaux</w:t>
    </w:r>
    <w:r w:rsidRPr="00A40EE9">
      <w:rPr>
        <w:sz w:val="16"/>
        <w:szCs w:val="16"/>
      </w:rPr>
      <w:ptab w:relativeTo="margin" w:alignment="center" w:leader="none"/>
    </w:r>
    <w:r w:rsidRPr="00A40EE9">
      <w:rPr>
        <w:sz w:val="16"/>
        <w:szCs w:val="16"/>
      </w:rPr>
      <w:ptab w:relativeTo="margin" w:alignment="right" w:leader="none"/>
    </w:r>
    <w:r w:rsidR="000C6217">
      <w:rPr>
        <w:sz w:val="16"/>
        <w:szCs w:val="16"/>
      </w:rPr>
      <w:t>Rôle et responsabilités</w:t>
    </w:r>
    <w:r w:rsidR="00F21A10">
      <w:rPr>
        <w:sz w:val="16"/>
        <w:szCs w:val="16"/>
      </w:rPr>
      <w:t xml:space="preserve"> </w:t>
    </w:r>
    <w:r w:rsidR="008C5E81">
      <w:rPr>
        <w:sz w:val="16"/>
        <w:szCs w:val="16"/>
      </w:rPr>
      <w:t>–</w:t>
    </w:r>
    <w:r w:rsidR="00F21A10">
      <w:rPr>
        <w:sz w:val="16"/>
        <w:szCs w:val="16"/>
      </w:rPr>
      <w:t xml:space="preserve"> </w:t>
    </w:r>
    <w:r w:rsidR="000C6217">
      <w:rPr>
        <w:sz w:val="16"/>
        <w:szCs w:val="16"/>
      </w:rPr>
      <w:t>Diverses institutions sociales</w:t>
    </w:r>
    <w:r w:rsidR="00A40EE9">
      <w:rPr>
        <w:sz w:val="16"/>
        <w:szCs w:val="16"/>
      </w:rPr>
      <w:t xml:space="preserve"> </w:t>
    </w:r>
    <w:r w:rsidR="00BE43A9" w:rsidRPr="00A40EE9">
      <w:rPr>
        <w:sz w:val="16"/>
        <w:szCs w:val="16"/>
      </w:rPr>
      <w:t>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473"/>
    <w:multiLevelType w:val="hybridMultilevel"/>
    <w:tmpl w:val="449EBB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566"/>
    <w:multiLevelType w:val="hybridMultilevel"/>
    <w:tmpl w:val="A57054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3530"/>
    <w:multiLevelType w:val="hybridMultilevel"/>
    <w:tmpl w:val="6D4446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AB4"/>
    <w:multiLevelType w:val="hybridMultilevel"/>
    <w:tmpl w:val="2162FE3E"/>
    <w:lvl w:ilvl="0" w:tplc="0A7231E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4A46EEF"/>
    <w:multiLevelType w:val="hybridMultilevel"/>
    <w:tmpl w:val="6ED45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C2A"/>
    <w:multiLevelType w:val="hybridMultilevel"/>
    <w:tmpl w:val="D7A0B942"/>
    <w:lvl w:ilvl="0" w:tplc="532C5762">
      <w:start w:val="1"/>
      <w:numFmt w:val="decimal"/>
      <w:lvlText w:val="%1."/>
      <w:lvlJc w:val="left"/>
      <w:pPr>
        <w:ind w:left="720" w:hanging="360"/>
      </w:pPr>
      <w:rPr>
        <w:rFonts w:ascii="Imperial BT" w:hAnsi="Imperial BT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13912"/>
    <w:rsid w:val="000C6217"/>
    <w:rsid w:val="0011457D"/>
    <w:rsid w:val="00222CA1"/>
    <w:rsid w:val="002741ED"/>
    <w:rsid w:val="002955F7"/>
    <w:rsid w:val="002C30F7"/>
    <w:rsid w:val="002F2406"/>
    <w:rsid w:val="003F3EB4"/>
    <w:rsid w:val="00400C83"/>
    <w:rsid w:val="004A207E"/>
    <w:rsid w:val="004D2419"/>
    <w:rsid w:val="0052064E"/>
    <w:rsid w:val="00574FAF"/>
    <w:rsid w:val="006207F5"/>
    <w:rsid w:val="00716C78"/>
    <w:rsid w:val="00770627"/>
    <w:rsid w:val="008142DB"/>
    <w:rsid w:val="00885A8D"/>
    <w:rsid w:val="008C5E81"/>
    <w:rsid w:val="00A039EB"/>
    <w:rsid w:val="00A40EE9"/>
    <w:rsid w:val="00B949F0"/>
    <w:rsid w:val="00BE43A9"/>
    <w:rsid w:val="00BF79C7"/>
    <w:rsid w:val="00CE185B"/>
    <w:rsid w:val="00D005DF"/>
    <w:rsid w:val="00D043F5"/>
    <w:rsid w:val="00DC4217"/>
    <w:rsid w:val="00E25C28"/>
    <w:rsid w:val="00E70349"/>
    <w:rsid w:val="00ED2BBD"/>
    <w:rsid w:val="00ED400B"/>
    <w:rsid w:val="00F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2014-08-23T17:11:00Z</dcterms:created>
  <dcterms:modified xsi:type="dcterms:W3CDTF">2014-08-23T17:11:00Z</dcterms:modified>
</cp:coreProperties>
</file>