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8" w:rsidRDefault="00E25C28">
      <w:pPr>
        <w:rPr>
          <w:rFonts w:ascii="Imperial BT" w:hAnsi="Imperial BT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564F8" wp14:editId="679F5D53">
                <wp:simplePos x="0" y="0"/>
                <wp:positionH relativeFrom="column">
                  <wp:posOffset>609600</wp:posOffset>
                </wp:positionH>
                <wp:positionV relativeFrom="paragraph">
                  <wp:posOffset>-70485</wp:posOffset>
                </wp:positionV>
                <wp:extent cx="1828800" cy="1828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C28" w:rsidRPr="00E25C28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iste</w:t>
                            </w:r>
                            <w:r w:rsidR="00B949F0"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réflexion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8pt;margin-top:-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" filled="f" stroked="f">
                <v:textbox style="mso-fit-shape-to-text:t">
                  <w:txbxContent>
                    <w:p w:rsidR="00E25C28" w:rsidRPr="00E25C28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iste</w:t>
                      </w:r>
                      <w:r w:rsidR="00B949F0"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réflexion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9F0" w:rsidRDefault="00B949F0">
      <w:pPr>
        <w:rPr>
          <w:rFonts w:ascii="Imperial BT" w:hAnsi="Imperial BT"/>
          <w:sz w:val="28"/>
          <w:szCs w:val="28"/>
        </w:rPr>
      </w:pPr>
    </w:p>
    <w:p w:rsidR="00B45F16" w:rsidRDefault="00B45F16" w:rsidP="00B45F16">
      <w:pPr>
        <w:spacing w:after="0" w:line="240" w:lineRule="auto"/>
        <w:ind w:left="2136" w:hanging="1710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41910</wp:posOffset>
                </wp:positionV>
                <wp:extent cx="6124575" cy="5143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1.25pt;margin-top:3.3pt;width:482.25pt;height:40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" fillcolor="#eaf1dd [662]" strokecolor="#243f60 [1604]" strokeweight="2pt"/>
            </w:pict>
          </mc:Fallback>
        </mc:AlternateContent>
      </w:r>
    </w:p>
    <w:p w:rsidR="00B45F16" w:rsidRPr="00B45F16" w:rsidRDefault="00B45F16" w:rsidP="00B45F16">
      <w:pPr>
        <w:spacing w:after="0" w:line="240" w:lineRule="auto"/>
        <w:ind w:left="2136" w:hanging="1710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 w:rsidRPr="00B45F16">
        <w:rPr>
          <w:rFonts w:ascii="Arial" w:eastAsia="Times New Roman" w:hAnsi="Arial" w:cs="Arial"/>
          <w:b/>
          <w:i/>
          <w:sz w:val="20"/>
          <w:szCs w:val="20"/>
          <w:lang w:eastAsia="fr-CA"/>
        </w:rPr>
        <w:t xml:space="preserve">Attente : </w:t>
      </w:r>
      <w:r w:rsidRPr="00B45F16">
        <w:rPr>
          <w:rFonts w:ascii="Arial" w:eastAsia="Times New Roman" w:hAnsi="Arial" w:cs="Arial"/>
          <w:b/>
          <w:i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fr-CA"/>
        </w:rPr>
        <w:t>Décrire des stratégies et des conduites parentales favorisant le développement sain de l’enfant sur les plans social, affectif, cognitif, langagier et physique</w:t>
      </w:r>
      <w:r w:rsidRPr="00B45F16">
        <w:rPr>
          <w:rFonts w:ascii="Arial" w:eastAsia="Times New Roman" w:hAnsi="Arial" w:cs="Arial"/>
          <w:b/>
          <w:i/>
          <w:sz w:val="20"/>
          <w:szCs w:val="20"/>
          <w:lang w:eastAsia="fr-CA"/>
        </w:rPr>
        <w:t>.</w:t>
      </w:r>
    </w:p>
    <w:p w:rsidR="00B45F16" w:rsidRPr="00B45F16" w:rsidRDefault="00B45F16" w:rsidP="00B45F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B949F0" w:rsidRDefault="004A207E" w:rsidP="00B949F0">
      <w:pPr>
        <w:pStyle w:val="Paragraphedeliste"/>
        <w:numPr>
          <w:ilvl w:val="0"/>
          <w:numId w:val="3"/>
        </w:numPr>
        <w:rPr>
          <w:rFonts w:ascii="Imperial BT" w:hAnsi="Imperial BT"/>
          <w:sz w:val="24"/>
          <w:szCs w:val="24"/>
        </w:rPr>
      </w:pPr>
      <w:r w:rsidRPr="004A207E">
        <w:rPr>
          <w:rFonts w:ascii="Imperial BT" w:hAnsi="Imperial BT"/>
          <w:sz w:val="24"/>
          <w:szCs w:val="24"/>
        </w:rPr>
        <w:t xml:space="preserve">Explique la contribution du jeu du «coucou» au développement cognitif de l’enfant? </w:t>
      </w:r>
    </w:p>
    <w:p w:rsidR="00B949F0" w:rsidRDefault="004A207E" w:rsidP="004A207E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9F0" w:rsidRDefault="00B949F0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B949F0" w:rsidRDefault="00B949F0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B949F0" w:rsidRDefault="004A207E" w:rsidP="00B949F0">
      <w:pPr>
        <w:pStyle w:val="Paragraphedeliste"/>
        <w:numPr>
          <w:ilvl w:val="0"/>
          <w:numId w:val="3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Quels sont les bienfaits additionnels des jeux à l’extérieur pour les enfants?</w:t>
      </w:r>
      <w:r w:rsidR="00B949F0">
        <w:rPr>
          <w:rFonts w:ascii="Imperial BT" w:hAnsi="Imperial BT"/>
          <w:sz w:val="24"/>
          <w:szCs w:val="24"/>
        </w:rPr>
        <w:t xml:space="preserve"> </w:t>
      </w:r>
    </w:p>
    <w:p w:rsidR="004A207E" w:rsidRPr="00B949F0" w:rsidRDefault="004A207E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81"/>
        <w:gridCol w:w="4795"/>
      </w:tblGrid>
      <w:tr w:rsidR="004A207E" w:rsidTr="00400C83">
        <w:tc>
          <w:tcPr>
            <w:tcW w:w="9576" w:type="dxa"/>
            <w:gridSpan w:val="2"/>
            <w:shd w:val="clear" w:color="auto" w:fill="C6D9F1" w:themeFill="text2" w:themeFillTint="33"/>
          </w:tcPr>
          <w:p w:rsidR="004A207E" w:rsidRPr="004A207E" w:rsidRDefault="004A207E" w:rsidP="004A207E">
            <w:pPr>
              <w:pStyle w:val="Paragraphedeliste"/>
              <w:spacing w:line="480" w:lineRule="auto"/>
              <w:ind w:left="0"/>
              <w:jc w:val="center"/>
              <w:rPr>
                <w:rFonts w:ascii="Imperial BT" w:hAnsi="Imperial BT"/>
                <w:b/>
                <w:sz w:val="24"/>
                <w:szCs w:val="24"/>
              </w:rPr>
            </w:pPr>
            <w:r w:rsidRPr="004A207E">
              <w:rPr>
                <w:rFonts w:ascii="Imperial BT" w:hAnsi="Imperial BT"/>
                <w:b/>
                <w:sz w:val="24"/>
                <w:szCs w:val="24"/>
              </w:rPr>
              <w:t>Bienfaits additionnels des jeux à l’extérieur</w:t>
            </w:r>
          </w:p>
        </w:tc>
      </w:tr>
      <w:tr w:rsidR="004A207E" w:rsidTr="00B45F16">
        <w:tc>
          <w:tcPr>
            <w:tcW w:w="4781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795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4A207E" w:rsidTr="00B45F16">
        <w:tc>
          <w:tcPr>
            <w:tcW w:w="4781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795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4A207E" w:rsidTr="00B45F16">
        <w:tc>
          <w:tcPr>
            <w:tcW w:w="4781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795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4A207E" w:rsidTr="00B45F16">
        <w:tc>
          <w:tcPr>
            <w:tcW w:w="4781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795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4A207E" w:rsidTr="00B45F16">
        <w:trPr>
          <w:trHeight w:val="618"/>
        </w:trPr>
        <w:tc>
          <w:tcPr>
            <w:tcW w:w="4781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795" w:type="dxa"/>
          </w:tcPr>
          <w:p w:rsidR="004A207E" w:rsidRDefault="004A207E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</w:tbl>
    <w:p w:rsidR="00400C83" w:rsidRDefault="00B45F16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r w:rsidRPr="00400C83"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00BD9315" wp14:editId="03C03F6F">
            <wp:simplePos x="0" y="0"/>
            <wp:positionH relativeFrom="margin">
              <wp:posOffset>5429250</wp:posOffset>
            </wp:positionH>
            <wp:positionV relativeFrom="margin">
              <wp:posOffset>6759575</wp:posOffset>
            </wp:positionV>
            <wp:extent cx="850900" cy="120269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bookmarkStart w:id="0" w:name="_GoBack"/>
      <w:bookmarkEnd w:id="0"/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58"/>
        <w:gridCol w:w="4818"/>
      </w:tblGrid>
      <w:tr w:rsidR="00400C83" w:rsidTr="00400C83">
        <w:tc>
          <w:tcPr>
            <w:tcW w:w="5110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Nom :</w:t>
            </w:r>
          </w:p>
        </w:tc>
        <w:tc>
          <w:tcPr>
            <w:tcW w:w="5110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Date d’échéance : 2 jours</w:t>
            </w:r>
          </w:p>
        </w:tc>
      </w:tr>
    </w:tbl>
    <w:p w:rsidR="00B949F0" w:rsidRPr="00B949F0" w:rsidRDefault="00B949F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sectPr w:rsidR="00B949F0" w:rsidRPr="00B949F0" w:rsidSect="00400C83">
      <w:headerReference w:type="default" r:id="rId9"/>
      <w:pgSz w:w="12240" w:h="15840"/>
      <w:pgMar w:top="1440" w:right="1080" w:bottom="284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A4" w:rsidRDefault="002754A4" w:rsidP="008142DB">
      <w:pPr>
        <w:spacing w:after="0" w:line="240" w:lineRule="auto"/>
      </w:pPr>
      <w:r>
        <w:separator/>
      </w:r>
    </w:p>
  </w:endnote>
  <w:endnote w:type="continuationSeparator" w:id="0">
    <w:p w:rsidR="002754A4" w:rsidRDefault="002754A4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A4" w:rsidRDefault="002754A4" w:rsidP="008142DB">
      <w:pPr>
        <w:spacing w:after="0" w:line="240" w:lineRule="auto"/>
      </w:pPr>
      <w:r>
        <w:separator/>
      </w:r>
    </w:p>
  </w:footnote>
  <w:footnote w:type="continuationSeparator" w:id="0">
    <w:p w:rsidR="002754A4" w:rsidRDefault="002754A4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Default="008142DB">
    <w:pPr>
      <w:pStyle w:val="En-tte"/>
    </w:pPr>
    <w:r>
      <w:t>HPC</w:t>
    </w:r>
    <w:r w:rsidR="00885A8D">
      <w:t>30</w:t>
    </w:r>
    <w:r>
      <w:t xml:space="preserve"> – Croissance et développement</w:t>
    </w:r>
    <w:r>
      <w:ptab w:relativeTo="margin" w:alignment="center" w:leader="none"/>
    </w:r>
    <w:r>
      <w:ptab w:relativeTo="margin" w:alignment="right" w:leader="none"/>
    </w:r>
    <w:r w:rsidR="004A207E">
      <w:t xml:space="preserve">Contribution du jeu au </w:t>
    </w:r>
    <w:proofErr w:type="spellStart"/>
    <w:r w:rsidR="004A207E">
      <w:t>dév</w:t>
    </w:r>
    <w:proofErr w:type="spellEnd"/>
    <w:r w:rsidR="00BE43A9">
      <w:t>. 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46EEF"/>
    <w:multiLevelType w:val="hybridMultilevel"/>
    <w:tmpl w:val="6ED45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2741ED"/>
    <w:rsid w:val="002754A4"/>
    <w:rsid w:val="003F3EB4"/>
    <w:rsid w:val="00400C83"/>
    <w:rsid w:val="004A207E"/>
    <w:rsid w:val="0052064E"/>
    <w:rsid w:val="00574FAF"/>
    <w:rsid w:val="00716C78"/>
    <w:rsid w:val="00770627"/>
    <w:rsid w:val="008142DB"/>
    <w:rsid w:val="00885A8D"/>
    <w:rsid w:val="00B45F16"/>
    <w:rsid w:val="00B949F0"/>
    <w:rsid w:val="00BE43A9"/>
    <w:rsid w:val="00CE185B"/>
    <w:rsid w:val="00D005DF"/>
    <w:rsid w:val="00DC4217"/>
    <w:rsid w:val="00E25C28"/>
    <w:rsid w:val="00E70349"/>
    <w:rsid w:val="00ED2BBD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6</cp:revision>
  <dcterms:created xsi:type="dcterms:W3CDTF">2014-08-21T03:30:00Z</dcterms:created>
  <dcterms:modified xsi:type="dcterms:W3CDTF">2014-08-22T16:22:00Z</dcterms:modified>
</cp:coreProperties>
</file>