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B735B8" w:rsidRPr="00B735B8" w:rsidRDefault="00B735B8" w:rsidP="00B735B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89535</wp:posOffset>
                </wp:positionV>
                <wp:extent cx="5930900" cy="428625"/>
                <wp:effectExtent l="0" t="0" r="1270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22.5pt;margin-top:7.05pt;width:467pt;height:3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" fillcolor="#4f81bd [3204]" strokecolor="#243f60 [1604]" strokeweight="2pt">
                <v:fill opacity="13107f"/>
              </v:roundrect>
            </w:pict>
          </mc:Fallback>
        </mc:AlternateContent>
      </w:r>
    </w:p>
    <w:p w:rsidR="00B735B8" w:rsidRPr="00B735B8" w:rsidRDefault="00B735B8" w:rsidP="000F24A3">
      <w:pPr>
        <w:spacing w:after="0" w:line="240" w:lineRule="auto"/>
        <w:ind w:left="2136" w:hanging="1428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B735B8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B735B8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fr-CA"/>
        </w:rPr>
        <w:t>Expliquer l’importance de bien se préparer à devenir parent</w:t>
      </w:r>
      <w:r w:rsidRPr="00B735B8">
        <w:rPr>
          <w:rFonts w:ascii="Arial" w:eastAsia="Times New Roman" w:hAnsi="Arial" w:cs="Arial"/>
          <w:b/>
          <w:i/>
          <w:sz w:val="20"/>
          <w:szCs w:val="20"/>
          <w:lang w:eastAsia="fr-CA"/>
        </w:rPr>
        <w:t>.</w:t>
      </w:r>
    </w:p>
    <w:p w:rsidR="00B735B8" w:rsidRPr="00B735B8" w:rsidRDefault="00B735B8" w:rsidP="00B735B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E25C28" w:rsidRDefault="00E25C28">
      <w:pPr>
        <w:rPr>
          <w:rFonts w:ascii="Imperial BT" w:hAnsi="Imperial BT"/>
          <w:sz w:val="28"/>
          <w:szCs w:val="28"/>
        </w:rPr>
      </w:pPr>
    </w:p>
    <w:p w:rsidR="00B949F0" w:rsidRDefault="007D3463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À partir de quels critères un couple devrait-il choisir une méthode contraceptive?</w:t>
      </w:r>
      <w:r w:rsidR="00A40EE9">
        <w:rPr>
          <w:rFonts w:ascii="Imperial BT" w:hAnsi="Imperial BT"/>
          <w:sz w:val="24"/>
          <w:szCs w:val="24"/>
        </w:rPr>
        <w:t xml:space="preserve"> </w:t>
      </w:r>
      <w:r w:rsidR="004A207E" w:rsidRPr="004A207E">
        <w:rPr>
          <w:rFonts w:ascii="Imperial BT" w:hAnsi="Imperial BT"/>
          <w:sz w:val="24"/>
          <w:szCs w:val="24"/>
        </w:rPr>
        <w:t xml:space="preserve"> </w:t>
      </w:r>
    </w:p>
    <w:p w:rsidR="00B949F0" w:rsidRDefault="004A207E" w:rsidP="004A207E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B949F0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B949F0" w:rsidRDefault="007D3463" w:rsidP="00B949F0">
      <w:pPr>
        <w:pStyle w:val="Paragraphedeliste"/>
        <w:numPr>
          <w:ilvl w:val="0"/>
          <w:numId w:val="3"/>
        </w:numPr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Quel traitement doit suivre une femme enceinte porteuse d’une infection transmise sexuellement (ITS) ?</w:t>
      </w:r>
    </w:p>
    <w:p w:rsidR="004A207E" w:rsidRPr="00B949F0" w:rsidRDefault="007D346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 w:rsidRPr="007D3463"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C83" w:rsidRDefault="00B735B8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 w:rsidRPr="007D3463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C8E1CF4" wp14:editId="12F9707E">
            <wp:simplePos x="0" y="0"/>
            <wp:positionH relativeFrom="margin">
              <wp:posOffset>5200650</wp:posOffset>
            </wp:positionH>
            <wp:positionV relativeFrom="margin">
              <wp:posOffset>6253480</wp:posOffset>
            </wp:positionV>
            <wp:extent cx="1249045" cy="120015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B735B8" w:rsidRDefault="00B735B8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400C83" w:rsidTr="00400C83">
        <w:tc>
          <w:tcPr>
            <w:tcW w:w="5110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5110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9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92" w:rsidRDefault="00DD5092" w:rsidP="008142DB">
      <w:pPr>
        <w:spacing w:after="0" w:line="240" w:lineRule="auto"/>
      </w:pPr>
      <w:r>
        <w:separator/>
      </w:r>
    </w:p>
  </w:endnote>
  <w:endnote w:type="continuationSeparator" w:id="0">
    <w:p w:rsidR="00DD5092" w:rsidRDefault="00DD5092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92" w:rsidRDefault="00DD5092" w:rsidP="008142DB">
      <w:pPr>
        <w:spacing w:after="0" w:line="240" w:lineRule="auto"/>
      </w:pPr>
      <w:r>
        <w:separator/>
      </w:r>
    </w:p>
  </w:footnote>
  <w:footnote w:type="continuationSeparator" w:id="0">
    <w:p w:rsidR="00DD5092" w:rsidRDefault="00DD5092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A40EE9" w:rsidRDefault="008142DB">
    <w:pPr>
      <w:pStyle w:val="En-tte"/>
      <w:rPr>
        <w:sz w:val="16"/>
        <w:szCs w:val="16"/>
      </w:rPr>
    </w:pPr>
    <w:r w:rsidRPr="00A40EE9">
      <w:rPr>
        <w:sz w:val="16"/>
        <w:szCs w:val="16"/>
      </w:rPr>
      <w:t>HPC</w:t>
    </w:r>
    <w:r w:rsidR="00885A8D" w:rsidRPr="00A40EE9">
      <w:rPr>
        <w:sz w:val="16"/>
        <w:szCs w:val="16"/>
      </w:rPr>
      <w:t>30</w:t>
    </w:r>
    <w:r w:rsidRPr="00A40EE9">
      <w:rPr>
        <w:sz w:val="16"/>
        <w:szCs w:val="16"/>
      </w:rPr>
      <w:t xml:space="preserve"> – </w:t>
    </w:r>
    <w:r w:rsidR="00A40EE9" w:rsidRPr="00A40EE9">
      <w:rPr>
        <w:sz w:val="16"/>
        <w:szCs w:val="16"/>
      </w:rPr>
      <w:t>Responsabilités personnelles et sociales</w:t>
    </w:r>
    <w:r w:rsidRPr="00A40EE9">
      <w:rPr>
        <w:sz w:val="16"/>
        <w:szCs w:val="16"/>
      </w:rPr>
      <w:ptab w:relativeTo="margin" w:alignment="center" w:leader="none"/>
    </w:r>
    <w:r w:rsidRPr="00A40EE9">
      <w:rPr>
        <w:sz w:val="16"/>
        <w:szCs w:val="16"/>
      </w:rPr>
      <w:ptab w:relativeTo="margin" w:alignment="right" w:leader="none"/>
    </w:r>
    <w:r w:rsidR="00A40EE9">
      <w:rPr>
        <w:sz w:val="16"/>
        <w:szCs w:val="16"/>
      </w:rPr>
      <w:t>Préparation à la vie parentale</w:t>
    </w:r>
    <w:r w:rsidR="00F21A10">
      <w:rPr>
        <w:sz w:val="16"/>
        <w:szCs w:val="16"/>
      </w:rPr>
      <w:t xml:space="preserve"> </w:t>
    </w:r>
    <w:r w:rsidR="007D3463">
      <w:rPr>
        <w:sz w:val="16"/>
        <w:szCs w:val="16"/>
      </w:rPr>
      <w:t>–</w:t>
    </w:r>
    <w:r w:rsidR="00F21A10">
      <w:rPr>
        <w:sz w:val="16"/>
        <w:szCs w:val="16"/>
      </w:rPr>
      <w:t xml:space="preserve"> </w:t>
    </w:r>
    <w:r w:rsidR="007D3463">
      <w:rPr>
        <w:sz w:val="16"/>
        <w:szCs w:val="16"/>
      </w:rPr>
      <w:t>Contraception et ITS</w:t>
    </w:r>
    <w:r w:rsidR="00A40EE9">
      <w:rPr>
        <w:sz w:val="16"/>
        <w:szCs w:val="16"/>
      </w:rPr>
      <w:t xml:space="preserve"> </w:t>
    </w:r>
    <w:r w:rsidR="00BE43A9" w:rsidRPr="00A40EE9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14044"/>
    <w:rsid w:val="000F24A3"/>
    <w:rsid w:val="002741ED"/>
    <w:rsid w:val="003F3EB4"/>
    <w:rsid w:val="00400C83"/>
    <w:rsid w:val="004A207E"/>
    <w:rsid w:val="0052064E"/>
    <w:rsid w:val="00574FAF"/>
    <w:rsid w:val="00716C78"/>
    <w:rsid w:val="00770627"/>
    <w:rsid w:val="007D3463"/>
    <w:rsid w:val="008142DB"/>
    <w:rsid w:val="00885A8D"/>
    <w:rsid w:val="00A40EE9"/>
    <w:rsid w:val="00B735B8"/>
    <w:rsid w:val="00B949F0"/>
    <w:rsid w:val="00BE43A9"/>
    <w:rsid w:val="00CE185B"/>
    <w:rsid w:val="00D005DF"/>
    <w:rsid w:val="00DC4217"/>
    <w:rsid w:val="00DD5092"/>
    <w:rsid w:val="00E25C28"/>
    <w:rsid w:val="00E70349"/>
    <w:rsid w:val="00ED2BBD"/>
    <w:rsid w:val="00ED400B"/>
    <w:rsid w:val="00F21A10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2014-08-21T23:27:00Z</dcterms:created>
  <dcterms:modified xsi:type="dcterms:W3CDTF">2014-08-22T16:16:00Z</dcterms:modified>
</cp:coreProperties>
</file>