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FE" w:rsidRDefault="00CB3DFE" w:rsidP="00CB3DFE">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474B4">
        <w:rPr>
          <w:noProof/>
          <w:lang w:eastAsia="fr-CA"/>
        </w:rPr>
        <w:drawing>
          <wp:anchor distT="0" distB="0" distL="114300" distR="114300" simplePos="0" relativeHeight="251662336" behindDoc="1" locked="0" layoutInCell="1" allowOverlap="1" wp14:anchorId="26F7D881" wp14:editId="0D399639">
            <wp:simplePos x="0" y="0"/>
            <wp:positionH relativeFrom="margin">
              <wp:posOffset>5467350</wp:posOffset>
            </wp:positionH>
            <wp:positionV relativeFrom="margin">
              <wp:posOffset>438150</wp:posOffset>
            </wp:positionV>
            <wp:extent cx="933450" cy="142811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33450" cy="1428115"/>
                    </a:xfrm>
                    <a:prstGeom prst="rect">
                      <a:avLst/>
                    </a:prstGeom>
                  </pic:spPr>
                </pic:pic>
              </a:graphicData>
            </a:graphic>
            <wp14:sizeRelH relativeFrom="page">
              <wp14:pctWidth>0</wp14:pctWidth>
            </wp14:sizeRelH>
            <wp14:sizeRelV relativeFrom="page">
              <wp14:pctHeight>0</wp14:pctHeight>
            </wp14:sizeRelV>
          </wp:anchor>
        </w:drawing>
      </w:r>
      <w:r w:rsidR="00713AFE">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PARTIE B : </w:t>
      </w:r>
      <w: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w:t>
      </w:r>
      <w:r w:rsidRPr="00CB3DFE">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ournaliste sommatif</w:t>
      </w:r>
    </w:p>
    <w:p w:rsidR="00CA7222" w:rsidRDefault="00CB3DFE" w:rsidP="00CB3DFE">
      <w:pPr>
        <w:rPr>
          <w:rFonts w:ascii="DellaRobbia BT" w:hAnsi="DellaRobbia BT"/>
          <w:sz w:val="28"/>
          <w:szCs w:val="28"/>
        </w:rPr>
      </w:pPr>
      <w:r>
        <w:rPr>
          <w:rFonts w:ascii="DellaRobbia BT" w:hAnsi="DellaRobbia BT"/>
          <w:sz w:val="28"/>
          <w:szCs w:val="28"/>
        </w:rPr>
        <w:t>Tu joueras le rôle de la journaliste dans le roman «Ainsi parle le Saigneur»</w:t>
      </w:r>
      <w:r w:rsidR="00F213A5">
        <w:rPr>
          <w:rFonts w:ascii="DellaRobbia BT" w:hAnsi="DellaRobbia BT"/>
          <w:sz w:val="28"/>
          <w:szCs w:val="28"/>
        </w:rPr>
        <w:t xml:space="preserve">.  La police a capturé le meurtrier à </w:t>
      </w:r>
      <w:proofErr w:type="spellStart"/>
      <w:r w:rsidR="00F213A5">
        <w:rPr>
          <w:rFonts w:ascii="DellaRobbia BT" w:hAnsi="DellaRobbia BT"/>
          <w:sz w:val="28"/>
          <w:szCs w:val="28"/>
        </w:rPr>
        <w:t>Chesterville</w:t>
      </w:r>
      <w:proofErr w:type="spellEnd"/>
      <w:r w:rsidR="00F213A5">
        <w:rPr>
          <w:rFonts w:ascii="DellaRobbia BT" w:hAnsi="DellaRobbia BT"/>
          <w:sz w:val="28"/>
          <w:szCs w:val="28"/>
        </w:rPr>
        <w:t xml:space="preserve">.  Ton travail est d’informer les habitants de </w:t>
      </w:r>
      <w:proofErr w:type="spellStart"/>
      <w:r w:rsidR="00F213A5">
        <w:rPr>
          <w:rFonts w:ascii="DellaRobbia BT" w:hAnsi="DellaRobbia BT"/>
          <w:sz w:val="28"/>
          <w:szCs w:val="28"/>
        </w:rPr>
        <w:t>Chesterville</w:t>
      </w:r>
      <w:proofErr w:type="spellEnd"/>
      <w:r w:rsidR="00F213A5">
        <w:rPr>
          <w:rFonts w:ascii="DellaRobbia BT" w:hAnsi="DellaRobbia BT"/>
          <w:sz w:val="28"/>
          <w:szCs w:val="28"/>
        </w:rPr>
        <w:t xml:space="preserve"> sur l’enquête, les crimes et la capture du meurtrier</w:t>
      </w:r>
      <w:r w:rsidR="00700142">
        <w:rPr>
          <w:rFonts w:ascii="DellaRobbia BT" w:hAnsi="DellaRobbia BT"/>
          <w:sz w:val="28"/>
          <w:szCs w:val="28"/>
        </w:rPr>
        <w:t xml:space="preserve"> comme le fera un vrai journaliste</w:t>
      </w:r>
      <w:r w:rsidR="00F213A5">
        <w:rPr>
          <w:rFonts w:ascii="DellaRobbia BT" w:hAnsi="DellaRobbia BT"/>
          <w:sz w:val="28"/>
          <w:szCs w:val="28"/>
        </w:rPr>
        <w:t xml:space="preserve">.  Tu dois rédiger une nouvelle journalistique utilisant le titre </w:t>
      </w:r>
      <w:r w:rsidR="00700142">
        <w:rPr>
          <w:rFonts w:ascii="DellaRobbia BT" w:hAnsi="DellaRobbia BT"/>
          <w:sz w:val="28"/>
          <w:szCs w:val="28"/>
        </w:rPr>
        <w:t>suivant</w:t>
      </w:r>
      <w:r w:rsidR="00F213A5">
        <w:rPr>
          <w:rFonts w:ascii="DellaRobbia BT" w:hAnsi="DellaRobbia BT"/>
          <w:sz w:val="28"/>
          <w:szCs w:val="28"/>
        </w:rPr>
        <w:t xml:space="preserve"> : </w:t>
      </w:r>
    </w:p>
    <w:p w:rsidR="00CB3DFE" w:rsidRDefault="00F213A5" w:rsidP="00CB3DFE">
      <w:pPr>
        <w:rPr>
          <w:rFonts w:ascii="DellaRobbia BT" w:hAnsi="DellaRobbia BT"/>
          <w:b/>
          <w:i/>
          <w:sz w:val="28"/>
          <w:szCs w:val="28"/>
        </w:rPr>
      </w:pPr>
      <w:r w:rsidRPr="00F213A5">
        <w:rPr>
          <w:rFonts w:ascii="DellaRobbia BT" w:hAnsi="DellaRobbia BT"/>
          <w:b/>
          <w:i/>
          <w:sz w:val="28"/>
          <w:szCs w:val="28"/>
        </w:rPr>
        <w:t xml:space="preserve">La SQ capture le </w:t>
      </w:r>
      <w:r w:rsidR="000C18DC">
        <w:rPr>
          <w:rFonts w:ascii="DellaRobbia BT" w:hAnsi="DellaRobbia BT"/>
          <w:b/>
          <w:i/>
          <w:sz w:val="28"/>
          <w:szCs w:val="28"/>
        </w:rPr>
        <w:t>«Saigneur»</w:t>
      </w:r>
      <w:r w:rsidRPr="00F213A5">
        <w:rPr>
          <w:rFonts w:ascii="DellaRobbia BT" w:hAnsi="DellaRobbia BT"/>
          <w:b/>
          <w:i/>
          <w:sz w:val="28"/>
          <w:szCs w:val="28"/>
        </w:rPr>
        <w:t xml:space="preserve"> de </w:t>
      </w:r>
      <w:proofErr w:type="spellStart"/>
      <w:r w:rsidRPr="00F213A5">
        <w:rPr>
          <w:rFonts w:ascii="DellaRobbia BT" w:hAnsi="DellaRobbia BT"/>
          <w:b/>
          <w:i/>
          <w:sz w:val="28"/>
          <w:szCs w:val="28"/>
        </w:rPr>
        <w:t>Chesterville</w:t>
      </w:r>
      <w:proofErr w:type="spellEnd"/>
      <w:r w:rsidRPr="00F213A5">
        <w:rPr>
          <w:rFonts w:ascii="DellaRobbia BT" w:hAnsi="DellaRobbia BT"/>
          <w:b/>
          <w:i/>
          <w:sz w:val="28"/>
          <w:szCs w:val="28"/>
        </w:rPr>
        <w:t>.</w:t>
      </w:r>
    </w:p>
    <w:p w:rsidR="00F213A5" w:rsidRDefault="00F213A5" w:rsidP="00CB3DFE">
      <w:pPr>
        <w:rPr>
          <w:rFonts w:ascii="DellaRobbia BT" w:hAnsi="DellaRobbia BT"/>
          <w:b/>
          <w:i/>
          <w:sz w:val="28"/>
          <w:szCs w:val="28"/>
        </w:rPr>
      </w:pPr>
    </w:p>
    <w:p w:rsidR="00F213A5" w:rsidRDefault="00F213A5" w:rsidP="00CB3DFE">
      <w:pPr>
        <w:rPr>
          <w:rFonts w:ascii="DellaRobbia BT" w:hAnsi="DellaRobbia BT"/>
          <w:sz w:val="28"/>
          <w:szCs w:val="28"/>
        </w:rPr>
      </w:pPr>
      <w:r>
        <w:rPr>
          <w:rFonts w:ascii="DellaRobbia BT" w:hAnsi="DellaRobbia BT"/>
          <w:sz w:val="28"/>
          <w:szCs w:val="28"/>
        </w:rPr>
        <w:t>N’oublie pas :</w:t>
      </w:r>
    </w:p>
    <w:p w:rsidR="00F213A5" w:rsidRDefault="00F213A5" w:rsidP="00F213A5">
      <w:pPr>
        <w:pStyle w:val="Paragraphedeliste"/>
        <w:numPr>
          <w:ilvl w:val="0"/>
          <w:numId w:val="5"/>
        </w:numPr>
        <w:rPr>
          <w:rFonts w:ascii="DellaRobbia BT" w:hAnsi="DellaRobbia BT"/>
          <w:sz w:val="28"/>
          <w:szCs w:val="28"/>
        </w:rPr>
      </w:pPr>
      <w:r>
        <w:rPr>
          <w:rFonts w:ascii="DellaRobbia BT" w:hAnsi="DellaRobbia BT"/>
          <w:sz w:val="28"/>
          <w:szCs w:val="28"/>
        </w:rPr>
        <w:t>Choisis une photo qui représente bien le titre et les informations fournies.</w:t>
      </w:r>
    </w:p>
    <w:p w:rsidR="00F213A5" w:rsidRDefault="00F213A5" w:rsidP="00F213A5">
      <w:pPr>
        <w:pStyle w:val="Paragraphedeliste"/>
        <w:numPr>
          <w:ilvl w:val="0"/>
          <w:numId w:val="5"/>
        </w:numPr>
        <w:rPr>
          <w:rFonts w:ascii="DellaRobbia BT" w:hAnsi="DellaRobbia BT"/>
          <w:sz w:val="28"/>
          <w:szCs w:val="28"/>
        </w:rPr>
      </w:pPr>
      <w:r>
        <w:rPr>
          <w:rFonts w:ascii="DellaRobbia BT" w:hAnsi="DellaRobbia BT"/>
          <w:sz w:val="28"/>
          <w:szCs w:val="28"/>
        </w:rPr>
        <w:t>Utilise le titre fourni.</w:t>
      </w:r>
    </w:p>
    <w:p w:rsidR="00F213A5" w:rsidRDefault="00F213A5" w:rsidP="00F213A5">
      <w:pPr>
        <w:pStyle w:val="Paragraphedeliste"/>
        <w:numPr>
          <w:ilvl w:val="0"/>
          <w:numId w:val="5"/>
        </w:numPr>
        <w:rPr>
          <w:rFonts w:ascii="DellaRobbia BT" w:hAnsi="DellaRobbia BT"/>
          <w:sz w:val="28"/>
          <w:szCs w:val="28"/>
        </w:rPr>
      </w:pPr>
      <w:r>
        <w:rPr>
          <w:rFonts w:ascii="DellaRobbia BT" w:hAnsi="DellaRobbia BT"/>
          <w:sz w:val="28"/>
          <w:szCs w:val="28"/>
        </w:rPr>
        <w:t xml:space="preserve">Choisis une photo qui illustre </w:t>
      </w:r>
      <w:r w:rsidR="00A05448">
        <w:rPr>
          <w:rFonts w:ascii="DellaRobbia BT" w:hAnsi="DellaRobbia BT"/>
          <w:sz w:val="28"/>
          <w:szCs w:val="28"/>
        </w:rPr>
        <w:t xml:space="preserve">physiquement </w:t>
      </w:r>
      <w:r>
        <w:rPr>
          <w:rFonts w:ascii="DellaRobbia BT" w:hAnsi="DellaRobbia BT"/>
          <w:sz w:val="28"/>
          <w:szCs w:val="28"/>
        </w:rPr>
        <w:t>l</w:t>
      </w:r>
      <w:r w:rsidR="00A05448">
        <w:rPr>
          <w:rFonts w:ascii="DellaRobbia BT" w:hAnsi="DellaRobbia BT"/>
          <w:sz w:val="28"/>
          <w:szCs w:val="28"/>
        </w:rPr>
        <w:t>e</w:t>
      </w:r>
      <w:r>
        <w:rPr>
          <w:rFonts w:ascii="DellaRobbia BT" w:hAnsi="DellaRobbia BT"/>
          <w:sz w:val="28"/>
          <w:szCs w:val="28"/>
        </w:rPr>
        <w:t xml:space="preserve"> journaliste</w:t>
      </w:r>
      <w:r w:rsidR="00414430">
        <w:rPr>
          <w:rFonts w:ascii="DellaRobbia BT" w:hAnsi="DellaRobbia BT"/>
          <w:sz w:val="28"/>
          <w:szCs w:val="28"/>
        </w:rPr>
        <w:t xml:space="preserve"> qui travaille avec Manon Pouliot.</w:t>
      </w:r>
    </w:p>
    <w:p w:rsidR="00F213A5" w:rsidRDefault="00F213A5" w:rsidP="00F213A5">
      <w:pPr>
        <w:pStyle w:val="Paragraphedeliste"/>
        <w:numPr>
          <w:ilvl w:val="0"/>
          <w:numId w:val="5"/>
        </w:numPr>
        <w:rPr>
          <w:rFonts w:ascii="DellaRobbia BT" w:hAnsi="DellaRobbia BT"/>
          <w:sz w:val="28"/>
          <w:szCs w:val="28"/>
        </w:rPr>
      </w:pPr>
      <w:r>
        <w:rPr>
          <w:rFonts w:ascii="DellaRobbia BT" w:hAnsi="DellaRobbia BT"/>
          <w:sz w:val="28"/>
          <w:szCs w:val="28"/>
        </w:rPr>
        <w:t>Insère la date de publication.</w:t>
      </w:r>
    </w:p>
    <w:p w:rsidR="00F213A5" w:rsidRDefault="00F213A5" w:rsidP="00F213A5">
      <w:pPr>
        <w:pStyle w:val="Paragraphedeliste"/>
        <w:numPr>
          <w:ilvl w:val="0"/>
          <w:numId w:val="5"/>
        </w:numPr>
        <w:rPr>
          <w:rFonts w:ascii="DellaRobbia BT" w:hAnsi="DellaRobbia BT"/>
          <w:sz w:val="28"/>
          <w:szCs w:val="28"/>
        </w:rPr>
      </w:pPr>
      <w:r>
        <w:rPr>
          <w:rFonts w:ascii="DellaRobbia BT" w:hAnsi="DellaRobbia BT"/>
          <w:sz w:val="28"/>
          <w:szCs w:val="28"/>
        </w:rPr>
        <w:t xml:space="preserve">Utilise le </w:t>
      </w:r>
      <w:r w:rsidR="000C18DC">
        <w:rPr>
          <w:rFonts w:ascii="DellaRobbia BT" w:hAnsi="DellaRobbia BT"/>
          <w:sz w:val="28"/>
          <w:szCs w:val="28"/>
        </w:rPr>
        <w:t>nom du</w:t>
      </w:r>
      <w:r>
        <w:rPr>
          <w:rFonts w:ascii="DellaRobbia BT" w:hAnsi="DellaRobbia BT"/>
          <w:sz w:val="28"/>
          <w:szCs w:val="28"/>
        </w:rPr>
        <w:t xml:space="preserve"> journal </w:t>
      </w:r>
      <w:r w:rsidR="000C18DC">
        <w:rPr>
          <w:rFonts w:ascii="DellaRobbia BT" w:hAnsi="DellaRobbia BT"/>
          <w:sz w:val="28"/>
          <w:szCs w:val="28"/>
        </w:rPr>
        <w:t xml:space="preserve">hebdomadaire déjà existant </w:t>
      </w:r>
      <w:r>
        <w:rPr>
          <w:rFonts w:ascii="DellaRobbia BT" w:hAnsi="DellaRobbia BT"/>
          <w:sz w:val="28"/>
          <w:szCs w:val="28"/>
        </w:rPr>
        <w:t>dans le roman.</w:t>
      </w:r>
    </w:p>
    <w:p w:rsidR="00F213A5" w:rsidRDefault="0051159D" w:rsidP="00F213A5">
      <w:pPr>
        <w:pStyle w:val="Paragraphedeliste"/>
        <w:numPr>
          <w:ilvl w:val="0"/>
          <w:numId w:val="5"/>
        </w:numPr>
        <w:rPr>
          <w:rFonts w:ascii="DellaRobbia BT" w:hAnsi="DellaRobbia BT"/>
          <w:sz w:val="28"/>
          <w:szCs w:val="28"/>
        </w:rPr>
      </w:pPr>
      <w:r>
        <w:rPr>
          <w:rFonts w:ascii="DellaRobbia BT" w:hAnsi="DellaRobbia BT"/>
          <w:sz w:val="28"/>
          <w:szCs w:val="28"/>
        </w:rPr>
        <w:t>Fournis l</w:t>
      </w:r>
      <w:r w:rsidR="00F213A5">
        <w:rPr>
          <w:rFonts w:ascii="DellaRobbia BT" w:hAnsi="DellaRobbia BT"/>
          <w:sz w:val="28"/>
          <w:szCs w:val="28"/>
        </w:rPr>
        <w:t>es informations détaillées à l’enquête : où, qui, quand, quoi, comment, pourquoi</w:t>
      </w:r>
      <w:r>
        <w:rPr>
          <w:rFonts w:ascii="DellaRobbia BT" w:hAnsi="DellaRobbia BT"/>
          <w:sz w:val="28"/>
          <w:szCs w:val="28"/>
        </w:rPr>
        <w:t>.</w:t>
      </w:r>
    </w:p>
    <w:p w:rsidR="00F213A5" w:rsidRDefault="00F213A5" w:rsidP="00F213A5">
      <w:pPr>
        <w:pStyle w:val="Paragraphedeliste"/>
        <w:numPr>
          <w:ilvl w:val="0"/>
          <w:numId w:val="5"/>
        </w:numPr>
        <w:rPr>
          <w:rFonts w:ascii="DellaRobbia BT" w:hAnsi="DellaRobbia BT"/>
          <w:sz w:val="28"/>
          <w:szCs w:val="28"/>
        </w:rPr>
      </w:pPr>
      <w:r>
        <w:rPr>
          <w:rFonts w:ascii="DellaRobbia BT" w:hAnsi="DellaRobbia BT"/>
          <w:sz w:val="28"/>
          <w:szCs w:val="28"/>
        </w:rPr>
        <w:t>La citation d’un personnage du roman. Surveille le format «…..»  a déclaré, Mme ____, son titre.</w:t>
      </w:r>
    </w:p>
    <w:p w:rsidR="00487122" w:rsidRDefault="00487122" w:rsidP="00F213A5">
      <w:pPr>
        <w:pStyle w:val="Paragraphedeliste"/>
        <w:numPr>
          <w:ilvl w:val="0"/>
          <w:numId w:val="5"/>
        </w:numPr>
        <w:rPr>
          <w:rFonts w:ascii="DellaRobbia BT" w:hAnsi="DellaRobbia BT"/>
          <w:sz w:val="28"/>
          <w:szCs w:val="28"/>
        </w:rPr>
      </w:pPr>
      <w:r>
        <w:rPr>
          <w:rFonts w:ascii="DellaRobbia BT" w:hAnsi="DellaRobbia BT"/>
          <w:sz w:val="28"/>
          <w:szCs w:val="28"/>
        </w:rPr>
        <w:t>Utilise un traitement de texte pour dactylographier ta nouvelle.  Suis le style d’un journal.</w:t>
      </w:r>
    </w:p>
    <w:p w:rsidR="00A05448" w:rsidRPr="00F213A5" w:rsidRDefault="00A05448" w:rsidP="00F213A5">
      <w:pPr>
        <w:pStyle w:val="Paragraphedeliste"/>
        <w:numPr>
          <w:ilvl w:val="0"/>
          <w:numId w:val="5"/>
        </w:numPr>
        <w:rPr>
          <w:rFonts w:ascii="DellaRobbia BT" w:hAnsi="DellaRobbia BT"/>
          <w:sz w:val="28"/>
          <w:szCs w:val="28"/>
        </w:rPr>
      </w:pPr>
      <w:r>
        <w:rPr>
          <w:rFonts w:ascii="DellaRobbia BT" w:hAnsi="DellaRobbia BT"/>
          <w:sz w:val="28"/>
          <w:szCs w:val="28"/>
        </w:rPr>
        <w:t>Suis l’exemple fourni à la page suivante.</w:t>
      </w:r>
    </w:p>
    <w:p w:rsidR="00CB3DFE" w:rsidRDefault="00713AFE" w:rsidP="00CB3DFE">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474B4">
        <w:rPr>
          <w:noProof/>
          <w:lang w:eastAsia="fr-CA"/>
        </w:rPr>
        <w:drawing>
          <wp:anchor distT="0" distB="0" distL="114300" distR="114300" simplePos="0" relativeHeight="251661312" behindDoc="1" locked="0" layoutInCell="1" allowOverlap="1" wp14:anchorId="2429847B" wp14:editId="67CC21D9">
            <wp:simplePos x="0" y="0"/>
            <wp:positionH relativeFrom="column">
              <wp:posOffset>352425</wp:posOffset>
            </wp:positionH>
            <wp:positionV relativeFrom="paragraph">
              <wp:posOffset>546100</wp:posOffset>
            </wp:positionV>
            <wp:extent cx="2988310" cy="2143125"/>
            <wp:effectExtent l="0" t="0" r="254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88310" cy="2143125"/>
                    </a:xfrm>
                    <a:prstGeom prst="rect">
                      <a:avLst/>
                    </a:prstGeom>
                  </pic:spPr>
                </pic:pic>
              </a:graphicData>
            </a:graphic>
            <wp14:sizeRelH relativeFrom="page">
              <wp14:pctWidth>0</wp14:pctWidth>
            </wp14:sizeRelH>
            <wp14:sizeRelV relativeFrom="page">
              <wp14:pctHeight>0</wp14:pctHeight>
            </wp14:sizeRelV>
          </wp:anchor>
        </w:drawing>
      </w:r>
      <w:r w:rsidRPr="00D474B4">
        <w:rPr>
          <w:noProof/>
          <w:lang w:eastAsia="fr-CA"/>
        </w:rPr>
        <w:drawing>
          <wp:anchor distT="0" distB="0" distL="114300" distR="114300" simplePos="0" relativeHeight="251663360" behindDoc="1" locked="0" layoutInCell="1" allowOverlap="1" wp14:anchorId="56FFDA6D" wp14:editId="306B6C61">
            <wp:simplePos x="0" y="0"/>
            <wp:positionH relativeFrom="column">
              <wp:posOffset>3533775</wp:posOffset>
            </wp:positionH>
            <wp:positionV relativeFrom="paragraph">
              <wp:posOffset>549910</wp:posOffset>
            </wp:positionV>
            <wp:extent cx="2143125" cy="21431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D474B4" w:rsidRDefault="00D474B4" w:rsidP="00CB3DFE">
      <w:pPr>
        <w:jc w:val="center"/>
      </w:pPr>
    </w:p>
    <w:p w:rsidR="00D474B4" w:rsidRDefault="00D474B4">
      <w:r>
        <w:br w:type="page"/>
      </w:r>
    </w:p>
    <w:p w:rsidR="00EE1E0E" w:rsidRDefault="00EE1E0E" w:rsidP="00D474B4">
      <w:pPr>
        <w:spacing w:after="0" w:line="630" w:lineRule="atLeast"/>
        <w:outlineLvl w:val="0"/>
        <w:rPr>
          <w:rFonts w:ascii="cassiabold" w:eastAsia="Times New Roman" w:hAnsi="cassiabold" w:cs="Times New Roman"/>
          <w:color w:val="000000"/>
          <w:kern w:val="36"/>
          <w:sz w:val="60"/>
          <w:szCs w:val="60"/>
          <w:lang w:eastAsia="fr-CA"/>
        </w:rPr>
      </w:pPr>
      <w:r>
        <w:rPr>
          <w:noProof/>
          <w:lang w:eastAsia="fr-CA"/>
        </w:rPr>
        <w:lastRenderedPageBreak/>
        <w:drawing>
          <wp:anchor distT="0" distB="0" distL="114300" distR="114300" simplePos="0" relativeHeight="251660288" behindDoc="1" locked="0" layoutInCell="1" allowOverlap="1">
            <wp:simplePos x="1143000" y="916305"/>
            <wp:positionH relativeFrom="margin">
              <wp:align>center</wp:align>
            </wp:positionH>
            <wp:positionV relativeFrom="margin">
              <wp:align>top</wp:align>
            </wp:positionV>
            <wp:extent cx="3619500" cy="723900"/>
            <wp:effectExtent l="0" t="0" r="0" b="0"/>
            <wp:wrapNone/>
            <wp:docPr id="14" name="Image 14" descr="La Nouvell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Nouvelle Un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1E0E">
        <w:rPr>
          <w:rFonts w:ascii="cassiabold" w:eastAsia="Times New Roman" w:hAnsi="cassiabold" w:cs="Times New Roman"/>
          <w:color w:val="000000"/>
          <w:kern w:val="36"/>
          <w:sz w:val="16"/>
          <w:szCs w:val="16"/>
          <w:lang w:eastAsia="fr-CA"/>
        </w:rPr>
        <w:t>[</w:t>
      </w:r>
      <w:proofErr w:type="gramStart"/>
      <w:r w:rsidRPr="00EE1E0E">
        <w:rPr>
          <w:rFonts w:ascii="cassiabold" w:eastAsia="Times New Roman" w:hAnsi="cassiabold" w:cs="Times New Roman"/>
          <w:color w:val="000000"/>
          <w:kern w:val="36"/>
          <w:sz w:val="16"/>
          <w:szCs w:val="16"/>
          <w:lang w:eastAsia="fr-CA"/>
        </w:rPr>
        <w:t>titre</w:t>
      </w:r>
      <w:proofErr w:type="gramEnd"/>
      <w:r w:rsidRPr="00EE1E0E">
        <w:rPr>
          <w:rFonts w:ascii="cassiabold" w:eastAsia="Times New Roman" w:hAnsi="cassiabold" w:cs="Times New Roman"/>
          <w:color w:val="000000"/>
          <w:kern w:val="36"/>
          <w:sz w:val="16"/>
          <w:szCs w:val="16"/>
          <w:lang w:eastAsia="fr-CA"/>
        </w:rPr>
        <w:t xml:space="preserve"> d</w:t>
      </w:r>
      <w:r>
        <w:rPr>
          <w:rFonts w:ascii="cassiabold" w:eastAsia="Times New Roman" w:hAnsi="cassiabold" w:cs="Times New Roman"/>
          <w:color w:val="000000"/>
          <w:kern w:val="36"/>
          <w:sz w:val="16"/>
          <w:szCs w:val="16"/>
          <w:lang w:eastAsia="fr-CA"/>
        </w:rPr>
        <w:t>u journal</w:t>
      </w:r>
      <w:r w:rsidRPr="00EE1E0E">
        <w:rPr>
          <w:rFonts w:ascii="cassiabold" w:eastAsia="Times New Roman" w:hAnsi="cassiabold" w:cs="Times New Roman"/>
          <w:color w:val="000000"/>
          <w:kern w:val="36"/>
          <w:sz w:val="16"/>
          <w:szCs w:val="16"/>
          <w:lang w:eastAsia="fr-CA"/>
        </w:rPr>
        <w:t>]</w:t>
      </w:r>
    </w:p>
    <w:p w:rsidR="00EE1E0E" w:rsidRDefault="00EE1E0E" w:rsidP="00D474B4">
      <w:pPr>
        <w:spacing w:after="0" w:line="630" w:lineRule="atLeast"/>
        <w:outlineLvl w:val="0"/>
        <w:rPr>
          <w:rFonts w:ascii="cassiabold" w:eastAsia="Times New Roman" w:hAnsi="cassiabold" w:cs="Times New Roman"/>
          <w:color w:val="000000"/>
          <w:kern w:val="36"/>
          <w:sz w:val="60"/>
          <w:szCs w:val="60"/>
          <w:lang w:eastAsia="fr-CA"/>
        </w:rPr>
      </w:pPr>
    </w:p>
    <w:p w:rsidR="00D474B4" w:rsidRPr="00D474B4" w:rsidRDefault="00622486" w:rsidP="00D474B4">
      <w:pPr>
        <w:spacing w:after="0" w:line="630" w:lineRule="atLeast"/>
        <w:outlineLvl w:val="0"/>
        <w:rPr>
          <w:rFonts w:ascii="cassiabold" w:eastAsia="Times New Roman" w:hAnsi="cassiabold" w:cs="Times New Roman"/>
          <w:color w:val="000000"/>
          <w:kern w:val="36"/>
          <w:sz w:val="60"/>
          <w:szCs w:val="60"/>
          <w:lang w:eastAsia="fr-CA"/>
        </w:rPr>
      </w:pPr>
      <w:r w:rsidRPr="00D474B4">
        <w:rPr>
          <w:rFonts w:ascii="Times New Roman" w:eastAsia="Times New Roman" w:hAnsi="Times New Roman" w:cs="Times New Roman"/>
          <w:noProof/>
          <w:color w:val="0000FF"/>
          <w:sz w:val="52"/>
          <w:szCs w:val="52"/>
          <w:lang w:eastAsia="fr-CA"/>
        </w:rPr>
        <w:drawing>
          <wp:anchor distT="0" distB="0" distL="114300" distR="114300" simplePos="0" relativeHeight="251658240" behindDoc="0" locked="0" layoutInCell="1" allowOverlap="1" wp14:anchorId="25FD70FB" wp14:editId="06E41951">
            <wp:simplePos x="0" y="0"/>
            <wp:positionH relativeFrom="margin">
              <wp:posOffset>3752850</wp:posOffset>
            </wp:positionH>
            <wp:positionV relativeFrom="margin">
              <wp:posOffset>914400</wp:posOffset>
            </wp:positionV>
            <wp:extent cx="2608580" cy="1733550"/>
            <wp:effectExtent l="0" t="0" r="1270" b="0"/>
            <wp:wrapSquare wrapText="bothSides"/>
            <wp:docPr id="5" name="Image 5" descr="http://www.lanouvelle.net/media/photos/unis/2014/04/02/photo_2590228/articl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uvelle.net/media/photos/unis/2014/04/02/photo_2590228/articl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858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533">
        <w:rPr>
          <w:rFonts w:ascii="cassiabold" w:eastAsia="Times New Roman" w:hAnsi="cassiabold" w:cs="Times New Roman"/>
          <w:color w:val="000000"/>
          <w:kern w:val="36"/>
          <w:sz w:val="52"/>
          <w:szCs w:val="52"/>
          <w:lang w:eastAsia="fr-CA"/>
        </w:rPr>
        <w:t>L</w:t>
      </w:r>
      <w:r w:rsidR="00D474B4" w:rsidRPr="00D474B4">
        <w:rPr>
          <w:rFonts w:ascii="cassiabold" w:eastAsia="Times New Roman" w:hAnsi="cassiabold" w:cs="Times New Roman"/>
          <w:color w:val="000000"/>
          <w:kern w:val="36"/>
          <w:sz w:val="52"/>
          <w:szCs w:val="52"/>
          <w:lang w:eastAsia="fr-CA"/>
        </w:rPr>
        <w:t>a SQ procède à cinq arrestations</w:t>
      </w:r>
      <w:r w:rsidR="00EE1E0E">
        <w:rPr>
          <w:rFonts w:ascii="cassiabold" w:eastAsia="Times New Roman" w:hAnsi="cassiabold" w:cs="Times New Roman"/>
          <w:color w:val="000000"/>
          <w:kern w:val="36"/>
          <w:sz w:val="60"/>
          <w:szCs w:val="60"/>
          <w:lang w:eastAsia="fr-CA"/>
        </w:rPr>
        <w:t xml:space="preserve"> </w:t>
      </w:r>
      <w:r w:rsidR="00EE1E0E" w:rsidRPr="00EE1E0E">
        <w:rPr>
          <w:rFonts w:ascii="cassiabold" w:eastAsia="Times New Roman" w:hAnsi="cassiabold" w:cs="Times New Roman"/>
          <w:color w:val="000000"/>
          <w:kern w:val="36"/>
          <w:sz w:val="16"/>
          <w:szCs w:val="16"/>
          <w:lang w:eastAsia="fr-CA"/>
        </w:rPr>
        <w:t>[titre de la nouvelle]</w:t>
      </w:r>
    </w:p>
    <w:p w:rsidR="00D474B4" w:rsidRPr="00D474B4" w:rsidRDefault="00104533" w:rsidP="00D474B4">
      <w:pPr>
        <w:spacing w:after="0" w:line="225" w:lineRule="atLeast"/>
        <w:rPr>
          <w:rFonts w:ascii="Times New Roman" w:eastAsia="Times New Roman" w:hAnsi="Times New Roman" w:cs="Times New Roman"/>
          <w:color w:val="333333"/>
          <w:sz w:val="20"/>
          <w:szCs w:val="20"/>
          <w:lang w:eastAsia="fr-CA"/>
        </w:rPr>
      </w:pPr>
      <w:r w:rsidRPr="00EE1E0E">
        <w:rPr>
          <w:noProof/>
          <w:lang w:eastAsia="fr-CA"/>
        </w:rPr>
        <w:drawing>
          <wp:anchor distT="0" distB="0" distL="114300" distR="114300" simplePos="0" relativeHeight="251659264" behindDoc="1" locked="0" layoutInCell="1" allowOverlap="1" wp14:anchorId="31E0A719" wp14:editId="12773BD5">
            <wp:simplePos x="0" y="0"/>
            <wp:positionH relativeFrom="column">
              <wp:posOffset>0</wp:posOffset>
            </wp:positionH>
            <wp:positionV relativeFrom="paragraph">
              <wp:posOffset>49530</wp:posOffset>
            </wp:positionV>
            <wp:extent cx="266700" cy="414020"/>
            <wp:effectExtent l="0" t="0" r="0" b="5080"/>
            <wp:wrapThrough wrapText="bothSides">
              <wp:wrapPolygon edited="0">
                <wp:start x="0" y="0"/>
                <wp:lineTo x="0" y="20871"/>
                <wp:lineTo x="20057" y="20871"/>
                <wp:lineTo x="20057"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700" cy="41402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D474B4" w:rsidRPr="00D474B4">
          <w:rPr>
            <w:rFonts w:ascii="Times New Roman" w:eastAsia="Times New Roman" w:hAnsi="Times New Roman" w:cs="Times New Roman"/>
            <w:color w:val="0000FF"/>
            <w:sz w:val="20"/>
            <w:szCs w:val="20"/>
            <w:u w:val="single"/>
            <w:lang w:eastAsia="fr-CA"/>
          </w:rPr>
          <w:t>Claude Thibodeau</w:t>
        </w:r>
      </w:hyperlink>
      <w:r w:rsidR="00EE1E0E">
        <w:rPr>
          <w:rFonts w:ascii="Times New Roman" w:eastAsia="Times New Roman" w:hAnsi="Times New Roman" w:cs="Times New Roman"/>
          <w:color w:val="333333"/>
          <w:sz w:val="20"/>
          <w:szCs w:val="20"/>
          <w:lang w:eastAsia="fr-CA"/>
        </w:rPr>
        <w:t xml:space="preserve"> </w:t>
      </w:r>
      <w:r w:rsidR="00EE1E0E">
        <w:rPr>
          <w:rFonts w:ascii="cassiabold" w:eastAsia="Times New Roman" w:hAnsi="cassiabold" w:cs="Times New Roman"/>
          <w:color w:val="000000"/>
          <w:kern w:val="36"/>
          <w:sz w:val="16"/>
          <w:szCs w:val="16"/>
          <w:lang w:eastAsia="fr-CA"/>
        </w:rPr>
        <w:t>[journaliste</w:t>
      </w:r>
      <w:r w:rsidR="00EE1E0E" w:rsidRPr="00EE1E0E">
        <w:rPr>
          <w:rFonts w:ascii="cassiabold" w:eastAsia="Times New Roman" w:hAnsi="cassiabold" w:cs="Times New Roman"/>
          <w:color w:val="000000"/>
          <w:kern w:val="36"/>
          <w:sz w:val="16"/>
          <w:szCs w:val="16"/>
          <w:lang w:eastAsia="fr-CA"/>
        </w:rPr>
        <w:t>]</w:t>
      </w:r>
    </w:p>
    <w:p w:rsidR="00D474B4" w:rsidRPr="00D474B4" w:rsidRDefault="00D474B4" w:rsidP="00D474B4">
      <w:pPr>
        <w:spacing w:after="0" w:line="225" w:lineRule="atLeast"/>
        <w:rPr>
          <w:rFonts w:ascii="Times New Roman" w:eastAsia="Times New Roman" w:hAnsi="Times New Roman" w:cs="Times New Roman"/>
          <w:color w:val="808080"/>
          <w:sz w:val="20"/>
          <w:szCs w:val="20"/>
          <w:lang w:eastAsia="fr-CA"/>
        </w:rPr>
      </w:pPr>
      <w:r w:rsidRPr="00D474B4">
        <w:rPr>
          <w:rFonts w:ascii="Times New Roman" w:eastAsia="Times New Roman" w:hAnsi="Times New Roman" w:cs="Times New Roman"/>
          <w:color w:val="808080"/>
          <w:sz w:val="20"/>
          <w:szCs w:val="20"/>
          <w:lang w:eastAsia="fr-CA"/>
        </w:rPr>
        <w:t>Publié le 02 avril 2014</w:t>
      </w:r>
      <w:r w:rsidR="00EE1E0E">
        <w:rPr>
          <w:rFonts w:ascii="Times New Roman" w:eastAsia="Times New Roman" w:hAnsi="Times New Roman" w:cs="Times New Roman"/>
          <w:color w:val="808080"/>
          <w:sz w:val="20"/>
          <w:szCs w:val="20"/>
          <w:lang w:eastAsia="fr-CA"/>
        </w:rPr>
        <w:t xml:space="preserve"> </w:t>
      </w:r>
      <w:r w:rsidR="00EE1E0E" w:rsidRPr="00EE1E0E">
        <w:rPr>
          <w:rFonts w:ascii="Times New Roman" w:eastAsia="Times New Roman" w:hAnsi="Times New Roman" w:cs="Times New Roman"/>
          <w:color w:val="808080"/>
          <w:sz w:val="16"/>
          <w:szCs w:val="16"/>
          <w:lang w:eastAsia="fr-CA"/>
        </w:rPr>
        <w:t>[QUAND?]</w:t>
      </w:r>
    </w:p>
    <w:p w:rsidR="00D474B4" w:rsidRDefault="00D474B4" w:rsidP="00D474B4">
      <w:pPr>
        <w:spacing w:after="240" w:line="360" w:lineRule="atLeast"/>
        <w:rPr>
          <w:rFonts w:ascii="cassiabold" w:eastAsia="Times New Roman" w:hAnsi="cassiabold" w:cs="Times New Roman"/>
          <w:color w:val="1A1A1A"/>
          <w:sz w:val="27"/>
          <w:szCs w:val="27"/>
          <w:lang w:eastAsia="fr-CA"/>
        </w:rPr>
      </w:pPr>
    </w:p>
    <w:p w:rsidR="00D474B4" w:rsidRPr="00D474B4" w:rsidRDefault="00D474B4" w:rsidP="00622486">
      <w:pPr>
        <w:spacing w:after="240" w:line="360" w:lineRule="atLeast"/>
        <w:rPr>
          <w:rFonts w:ascii="Times New Roman" w:eastAsia="Times New Roman" w:hAnsi="Times New Roman" w:cs="Times New Roman"/>
          <w:color w:val="1A1A1A"/>
          <w:lang w:eastAsia="fr-CA"/>
        </w:rPr>
      </w:pPr>
      <w:r w:rsidRPr="00D474B4">
        <w:rPr>
          <w:rFonts w:ascii="cassiabold" w:eastAsia="Times New Roman" w:hAnsi="cassiabold" w:cs="Times New Roman"/>
          <w:color w:val="1A1A1A"/>
          <w:lang w:eastAsia="fr-CA"/>
        </w:rPr>
        <w:t>La Sûreté du Québec</w:t>
      </w:r>
      <w:r w:rsidR="00EE1E0E" w:rsidRPr="006C2778">
        <w:rPr>
          <w:rFonts w:ascii="cassiabold" w:eastAsia="Times New Roman" w:hAnsi="cassiabold" w:cs="Times New Roman"/>
          <w:color w:val="1A1A1A"/>
          <w:lang w:eastAsia="fr-CA"/>
        </w:rPr>
        <w:t xml:space="preserve"> </w:t>
      </w:r>
      <w:r w:rsidR="00EE1E0E" w:rsidRPr="00622486">
        <w:rPr>
          <w:rFonts w:ascii="cassiabold" w:eastAsia="Times New Roman" w:hAnsi="cassiabold" w:cs="Times New Roman"/>
          <w:color w:val="1A1A1A"/>
          <w:sz w:val="16"/>
          <w:szCs w:val="16"/>
          <w:lang w:eastAsia="fr-CA"/>
        </w:rPr>
        <w:t>[QUI?]</w:t>
      </w:r>
      <w:r w:rsidRPr="00D474B4">
        <w:rPr>
          <w:rFonts w:ascii="cassiabold" w:eastAsia="Times New Roman" w:hAnsi="cassiabold" w:cs="Times New Roman"/>
          <w:color w:val="1A1A1A"/>
          <w:lang w:eastAsia="fr-CA"/>
        </w:rPr>
        <w:t xml:space="preserve"> a mené, mercredi</w:t>
      </w:r>
      <w:r w:rsidR="00EE1E0E" w:rsidRPr="006C2778">
        <w:rPr>
          <w:rFonts w:ascii="cassiabold" w:eastAsia="Times New Roman" w:hAnsi="cassiabold" w:cs="Times New Roman"/>
          <w:color w:val="1A1A1A"/>
          <w:lang w:eastAsia="fr-CA"/>
        </w:rPr>
        <w:t xml:space="preserve"> </w:t>
      </w:r>
      <w:r w:rsidR="00EE1E0E" w:rsidRPr="00622486">
        <w:rPr>
          <w:rFonts w:ascii="cassiabold" w:eastAsia="Times New Roman" w:hAnsi="cassiabold" w:cs="Times New Roman"/>
          <w:color w:val="1A1A1A"/>
          <w:sz w:val="16"/>
          <w:szCs w:val="16"/>
          <w:lang w:eastAsia="fr-CA"/>
        </w:rPr>
        <w:t>[QUAND?]</w:t>
      </w:r>
      <w:r w:rsidRPr="00D474B4">
        <w:rPr>
          <w:rFonts w:ascii="cassiabold" w:eastAsia="Times New Roman" w:hAnsi="cassiabold" w:cs="Times New Roman"/>
          <w:color w:val="1A1A1A"/>
          <w:sz w:val="16"/>
          <w:szCs w:val="16"/>
          <w:lang w:eastAsia="fr-CA"/>
        </w:rPr>
        <w:t>,</w:t>
      </w:r>
      <w:r w:rsidRPr="00D474B4">
        <w:rPr>
          <w:rFonts w:ascii="cassiabold" w:eastAsia="Times New Roman" w:hAnsi="cassiabold" w:cs="Times New Roman"/>
          <w:color w:val="1A1A1A"/>
          <w:lang w:eastAsia="fr-CA"/>
        </w:rPr>
        <w:t xml:space="preserve"> une deuxième phase de son opération Macramé en procédant à l’arrestation de cinq individus. </w:t>
      </w:r>
      <w:r w:rsidR="00EE1E0E" w:rsidRPr="00622486">
        <w:rPr>
          <w:rFonts w:ascii="cassiabold" w:eastAsia="Times New Roman" w:hAnsi="cassiabold" w:cs="Times New Roman"/>
          <w:color w:val="1A1A1A"/>
          <w:sz w:val="16"/>
          <w:szCs w:val="16"/>
          <w:lang w:eastAsia="fr-CA"/>
        </w:rPr>
        <w:t>[QUOI?]</w:t>
      </w:r>
      <w:r w:rsidR="00EE1E0E" w:rsidRPr="006C2778">
        <w:rPr>
          <w:rFonts w:ascii="cassiabold" w:eastAsia="Times New Roman" w:hAnsi="cassiabold" w:cs="Times New Roman"/>
          <w:color w:val="1A1A1A"/>
          <w:lang w:eastAsia="fr-CA"/>
        </w:rPr>
        <w:t xml:space="preserve"> </w:t>
      </w:r>
      <w:r w:rsidRPr="00D474B4">
        <w:rPr>
          <w:rFonts w:ascii="cassiabold" w:eastAsia="Times New Roman" w:hAnsi="cassiabold" w:cs="Times New Roman"/>
          <w:color w:val="1A1A1A"/>
          <w:lang w:eastAsia="fr-CA"/>
        </w:rPr>
        <w:t>Il s’agit d’Alain Hélie d’Aston Jonction</w:t>
      </w:r>
      <w:r w:rsidR="00622486">
        <w:rPr>
          <w:rFonts w:ascii="cassiabold" w:eastAsia="Times New Roman" w:hAnsi="cassiabold" w:cs="Times New Roman"/>
          <w:color w:val="1A1A1A"/>
          <w:lang w:eastAsia="fr-CA"/>
        </w:rPr>
        <w:t xml:space="preserve"> </w:t>
      </w:r>
      <w:r w:rsidR="00622486" w:rsidRPr="00EE1E0E">
        <w:rPr>
          <w:rFonts w:ascii="cassiabold" w:eastAsia="Times New Roman" w:hAnsi="cassiabold" w:cs="Times New Roman"/>
          <w:color w:val="1A1A1A"/>
          <w:sz w:val="16"/>
          <w:szCs w:val="16"/>
          <w:lang w:eastAsia="fr-CA"/>
        </w:rPr>
        <w:t>[</w:t>
      </w:r>
      <w:r w:rsidR="00622486">
        <w:rPr>
          <w:rFonts w:ascii="cassiabold" w:eastAsia="Times New Roman" w:hAnsi="cassiabold" w:cs="Times New Roman"/>
          <w:color w:val="1A1A1A"/>
          <w:sz w:val="16"/>
          <w:szCs w:val="16"/>
          <w:lang w:eastAsia="fr-CA"/>
        </w:rPr>
        <w:t>OÙ</w:t>
      </w:r>
      <w:r w:rsidR="00622486" w:rsidRPr="00EE1E0E">
        <w:rPr>
          <w:rFonts w:ascii="cassiabold" w:eastAsia="Times New Roman" w:hAnsi="cassiabold" w:cs="Times New Roman"/>
          <w:color w:val="1A1A1A"/>
          <w:sz w:val="16"/>
          <w:szCs w:val="16"/>
          <w:lang w:eastAsia="fr-CA"/>
        </w:rPr>
        <w:t>?]</w:t>
      </w:r>
      <w:r w:rsidRPr="00D474B4">
        <w:rPr>
          <w:rFonts w:ascii="cassiabold" w:eastAsia="Times New Roman" w:hAnsi="cassiabold" w:cs="Times New Roman"/>
          <w:color w:val="1A1A1A"/>
          <w:lang w:eastAsia="fr-CA"/>
        </w:rPr>
        <w:t xml:space="preserve">, de trois </w:t>
      </w:r>
      <w:proofErr w:type="spellStart"/>
      <w:r w:rsidRPr="00D474B4">
        <w:rPr>
          <w:rFonts w:ascii="cassiabold" w:eastAsia="Times New Roman" w:hAnsi="cassiabold" w:cs="Times New Roman"/>
          <w:color w:val="1A1A1A"/>
          <w:lang w:eastAsia="fr-CA"/>
        </w:rPr>
        <w:t>Victoriavillois</w:t>
      </w:r>
      <w:proofErr w:type="spellEnd"/>
      <w:r w:rsidRPr="00D474B4">
        <w:rPr>
          <w:rFonts w:ascii="cassiabold" w:eastAsia="Times New Roman" w:hAnsi="cassiabold" w:cs="Times New Roman"/>
          <w:color w:val="1A1A1A"/>
          <w:lang w:eastAsia="fr-CA"/>
        </w:rPr>
        <w:t xml:space="preserve">, Frédéric Poirier, Jason </w:t>
      </w:r>
      <w:proofErr w:type="spellStart"/>
      <w:r w:rsidRPr="00D474B4">
        <w:rPr>
          <w:rFonts w:ascii="cassiabold" w:eastAsia="Times New Roman" w:hAnsi="cassiabold" w:cs="Times New Roman"/>
          <w:color w:val="1A1A1A"/>
          <w:lang w:eastAsia="fr-CA"/>
        </w:rPr>
        <w:t>Labbé</w:t>
      </w:r>
      <w:proofErr w:type="spellEnd"/>
      <w:r w:rsidRPr="00D474B4">
        <w:rPr>
          <w:rFonts w:ascii="cassiabold" w:eastAsia="Times New Roman" w:hAnsi="cassiabold" w:cs="Times New Roman"/>
          <w:color w:val="1A1A1A"/>
          <w:lang w:eastAsia="fr-CA"/>
        </w:rPr>
        <w:t xml:space="preserve"> et Patrick Roberge et de Billy Steve Provencher de Warwick</w:t>
      </w:r>
      <w:r w:rsidR="00622486">
        <w:rPr>
          <w:rFonts w:ascii="cassiabold" w:eastAsia="Times New Roman" w:hAnsi="cassiabold" w:cs="Times New Roman"/>
          <w:color w:val="1A1A1A"/>
          <w:lang w:eastAsia="fr-CA"/>
        </w:rPr>
        <w:t xml:space="preserve"> </w:t>
      </w:r>
      <w:r w:rsidR="00622486" w:rsidRPr="00EE1E0E">
        <w:rPr>
          <w:rFonts w:ascii="cassiabold" w:eastAsia="Times New Roman" w:hAnsi="cassiabold" w:cs="Times New Roman"/>
          <w:color w:val="1A1A1A"/>
          <w:sz w:val="16"/>
          <w:szCs w:val="16"/>
          <w:lang w:eastAsia="fr-CA"/>
        </w:rPr>
        <w:t>[</w:t>
      </w:r>
      <w:r w:rsidR="00622486">
        <w:rPr>
          <w:rFonts w:ascii="cassiabold" w:eastAsia="Times New Roman" w:hAnsi="cassiabold" w:cs="Times New Roman"/>
          <w:color w:val="1A1A1A"/>
          <w:sz w:val="16"/>
          <w:szCs w:val="16"/>
          <w:lang w:eastAsia="fr-CA"/>
        </w:rPr>
        <w:t>OÙ</w:t>
      </w:r>
      <w:r w:rsidR="00622486" w:rsidRPr="00EE1E0E">
        <w:rPr>
          <w:rFonts w:ascii="cassiabold" w:eastAsia="Times New Roman" w:hAnsi="cassiabold" w:cs="Times New Roman"/>
          <w:color w:val="1A1A1A"/>
          <w:sz w:val="16"/>
          <w:szCs w:val="16"/>
          <w:lang w:eastAsia="fr-CA"/>
        </w:rPr>
        <w:t>?]</w:t>
      </w:r>
      <w:r w:rsidRPr="00D474B4">
        <w:rPr>
          <w:rFonts w:ascii="cassiabold" w:eastAsia="Times New Roman" w:hAnsi="cassiabold" w:cs="Times New Roman"/>
          <w:color w:val="1A1A1A"/>
          <w:lang w:eastAsia="fr-CA"/>
        </w:rPr>
        <w:t>.</w:t>
      </w:r>
      <w:r w:rsidR="00EE1E0E" w:rsidRPr="006C2778">
        <w:rPr>
          <w:rFonts w:ascii="cassiabold" w:eastAsia="Times New Roman" w:hAnsi="cassiabold" w:cs="Times New Roman"/>
          <w:color w:val="1A1A1A"/>
          <w:lang w:eastAsia="fr-CA"/>
        </w:rPr>
        <w:t xml:space="preserve"> </w:t>
      </w:r>
      <w:r w:rsidR="00EE1E0E" w:rsidRPr="00622486">
        <w:rPr>
          <w:rFonts w:ascii="cassiabold" w:eastAsia="Times New Roman" w:hAnsi="cassiabold" w:cs="Times New Roman"/>
          <w:color w:val="1A1A1A"/>
          <w:sz w:val="16"/>
          <w:szCs w:val="16"/>
          <w:lang w:eastAsia="fr-CA"/>
        </w:rPr>
        <w:t>[QUI?]</w:t>
      </w:r>
      <w:r w:rsidR="00622486">
        <w:rPr>
          <w:rFonts w:ascii="cassiabold" w:eastAsia="Times New Roman" w:hAnsi="cassiabold" w:cs="Times New Roman"/>
          <w:color w:val="1A1A1A"/>
          <w:lang w:eastAsia="fr-CA"/>
        </w:rPr>
        <w:t xml:space="preserve">  </w:t>
      </w:r>
      <w:r w:rsidRPr="00D474B4">
        <w:rPr>
          <w:rFonts w:ascii="Times New Roman" w:eastAsia="Times New Roman" w:hAnsi="Times New Roman" w:cs="Times New Roman"/>
          <w:color w:val="1A1A1A"/>
          <w:lang w:eastAsia="fr-CA"/>
        </w:rPr>
        <w:t>Ces individus ont tous comparu</w:t>
      </w:r>
      <w:r w:rsidR="005D5743" w:rsidRPr="006C2778">
        <w:rPr>
          <w:rFonts w:ascii="Times New Roman" w:eastAsia="Times New Roman" w:hAnsi="Times New Roman" w:cs="Times New Roman"/>
          <w:color w:val="1A1A1A"/>
          <w:lang w:eastAsia="fr-CA"/>
        </w:rPr>
        <w:t xml:space="preserve"> </w:t>
      </w:r>
      <w:r w:rsidR="005D5743" w:rsidRPr="00622486">
        <w:rPr>
          <w:rFonts w:ascii="cassiabold" w:eastAsia="Times New Roman" w:hAnsi="cassiabold" w:cs="Times New Roman"/>
          <w:color w:val="1A1A1A"/>
          <w:sz w:val="16"/>
          <w:szCs w:val="16"/>
          <w:lang w:eastAsia="fr-CA"/>
        </w:rPr>
        <w:t>[QUOI?]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mercredi après-midi</w:t>
      </w:r>
      <w:r w:rsidR="00EE1E0E" w:rsidRPr="006C2778">
        <w:rPr>
          <w:rFonts w:ascii="Times New Roman" w:eastAsia="Times New Roman" w:hAnsi="Times New Roman" w:cs="Times New Roman"/>
          <w:color w:val="1A1A1A"/>
          <w:lang w:eastAsia="fr-CA"/>
        </w:rPr>
        <w:t xml:space="preserve"> </w:t>
      </w:r>
      <w:r w:rsidR="00EE1E0E" w:rsidRPr="00622486">
        <w:rPr>
          <w:rFonts w:ascii="cassiabold" w:eastAsia="Times New Roman" w:hAnsi="cassiabold" w:cs="Times New Roman"/>
          <w:color w:val="1A1A1A"/>
          <w:sz w:val="16"/>
          <w:szCs w:val="16"/>
          <w:lang w:eastAsia="fr-CA"/>
        </w:rPr>
        <w:t>[QUAND?]</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devant la juge Dominique Slater de la Cour du Québec</w:t>
      </w:r>
      <w:r w:rsidR="005D5743" w:rsidRPr="006C2778">
        <w:rPr>
          <w:rFonts w:ascii="Times New Roman" w:eastAsia="Times New Roman" w:hAnsi="Times New Roman" w:cs="Times New Roman"/>
          <w:color w:val="1A1A1A"/>
          <w:lang w:eastAsia="fr-CA"/>
        </w:rPr>
        <w:t xml:space="preserve"> </w:t>
      </w:r>
      <w:r w:rsidR="005D5743" w:rsidRPr="00622486">
        <w:rPr>
          <w:rFonts w:ascii="cassiabold" w:eastAsia="Times New Roman" w:hAnsi="cassiabold" w:cs="Times New Roman"/>
          <w:color w:val="1A1A1A"/>
          <w:sz w:val="16"/>
          <w:szCs w:val="16"/>
          <w:lang w:eastAsia="fr-CA"/>
        </w:rPr>
        <w:t>[OÙ?]</w:t>
      </w:r>
      <w:r w:rsidRPr="00D474B4">
        <w:rPr>
          <w:rFonts w:ascii="Times New Roman" w:eastAsia="Times New Roman" w:hAnsi="Times New Roman" w:cs="Times New Roman"/>
          <w:color w:val="1A1A1A"/>
          <w:sz w:val="16"/>
          <w:szCs w:val="16"/>
          <w:lang w:eastAsia="fr-CA"/>
        </w:rPr>
        <w:t>.</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t xml:space="preserve">Un seul, Patrick Roberge, </w:t>
      </w:r>
      <w:r w:rsidR="005D5743" w:rsidRPr="00622486">
        <w:rPr>
          <w:rFonts w:ascii="cassiabold" w:eastAsia="Times New Roman" w:hAnsi="cassiabold" w:cs="Times New Roman"/>
          <w:color w:val="1A1A1A"/>
          <w:sz w:val="16"/>
          <w:szCs w:val="16"/>
          <w:lang w:eastAsia="fr-CA"/>
        </w:rPr>
        <w:t>[QUI?]</w:t>
      </w:r>
      <w:r w:rsidR="005D5743" w:rsidRPr="006C2778">
        <w:rPr>
          <w:rFonts w:ascii="cassiabold" w:eastAsia="Times New Roman" w:hAnsi="cassiabold" w:cs="Times New Roman"/>
          <w:color w:val="1A1A1A"/>
          <w:lang w:eastAsia="fr-CA"/>
        </w:rPr>
        <w:t xml:space="preserve"> </w:t>
      </w:r>
      <w:r w:rsidRPr="00D474B4">
        <w:rPr>
          <w:rFonts w:ascii="Times New Roman" w:eastAsia="Times New Roman" w:hAnsi="Times New Roman" w:cs="Times New Roman"/>
          <w:color w:val="1A1A1A"/>
          <w:lang w:eastAsia="fr-CA"/>
        </w:rPr>
        <w:t xml:space="preserve">a pu recouvrer sa liberté avec le consentement de la poursuite </w:t>
      </w:r>
      <w:r w:rsidR="005D5743" w:rsidRPr="00622486">
        <w:rPr>
          <w:rFonts w:ascii="cassiabold" w:eastAsia="Times New Roman" w:hAnsi="cassiabold" w:cs="Times New Roman"/>
          <w:color w:val="1A1A1A"/>
          <w:sz w:val="16"/>
          <w:szCs w:val="16"/>
          <w:lang w:eastAsia="fr-CA"/>
        </w:rPr>
        <w:t>[COMMENT?]</w:t>
      </w:r>
      <w:r w:rsidR="005D5743" w:rsidRPr="006C2778">
        <w:rPr>
          <w:rFonts w:ascii="cassiabold" w:eastAsia="Times New Roman" w:hAnsi="cassiabold" w:cs="Times New Roman"/>
          <w:color w:val="1A1A1A"/>
          <w:lang w:eastAsia="fr-CA"/>
        </w:rPr>
        <w:t xml:space="preserve"> </w:t>
      </w:r>
      <w:r w:rsidRPr="00D474B4">
        <w:rPr>
          <w:rFonts w:ascii="Times New Roman" w:eastAsia="Times New Roman" w:hAnsi="Times New Roman" w:cs="Times New Roman"/>
          <w:color w:val="1A1A1A"/>
          <w:lang w:eastAsia="fr-CA"/>
        </w:rPr>
        <w:t>représentée par Me Nicolas Poulin, un procureur de Québec</w:t>
      </w:r>
      <w:r w:rsidR="005D5743" w:rsidRPr="006C2778">
        <w:rPr>
          <w:rFonts w:ascii="Times New Roman" w:eastAsia="Times New Roman" w:hAnsi="Times New Roman" w:cs="Times New Roman"/>
          <w:color w:val="1A1A1A"/>
          <w:lang w:eastAsia="fr-CA"/>
        </w:rPr>
        <w:t xml:space="preserve"> </w:t>
      </w:r>
      <w:r w:rsidR="005D5743" w:rsidRPr="00622486">
        <w:rPr>
          <w:rFonts w:ascii="cassiabold" w:eastAsia="Times New Roman" w:hAnsi="cassiabold" w:cs="Times New Roman"/>
          <w:color w:val="1A1A1A"/>
          <w:sz w:val="16"/>
          <w:szCs w:val="16"/>
          <w:lang w:eastAsia="fr-CA"/>
        </w:rPr>
        <w:t>[QUI?]</w:t>
      </w:r>
      <w:r w:rsidRPr="00D474B4">
        <w:rPr>
          <w:rFonts w:ascii="Times New Roman" w:eastAsia="Times New Roman" w:hAnsi="Times New Roman" w:cs="Times New Roman"/>
          <w:color w:val="1A1A1A"/>
          <w:sz w:val="16"/>
          <w:szCs w:val="16"/>
          <w:lang w:eastAsia="fr-CA"/>
        </w:rPr>
        <w:t>.</w:t>
      </w:r>
      <w:r w:rsidR="005D5743" w:rsidRPr="006C2778">
        <w:rPr>
          <w:rFonts w:ascii="cassiabold" w:eastAsia="Times New Roman" w:hAnsi="cassiabold" w:cs="Times New Roman"/>
          <w:color w:val="1A1A1A"/>
          <w:lang w:eastAsia="fr-CA"/>
        </w:rPr>
        <w:t xml:space="preserve"> </w:t>
      </w:r>
    </w:p>
    <w:p w:rsidR="00D474B4" w:rsidRPr="00D474B4" w:rsidRDefault="00D474B4" w:rsidP="00D474B4">
      <w:pPr>
        <w:spacing w:before="240" w:after="240" w:line="360" w:lineRule="atLeast"/>
        <w:rPr>
          <w:rFonts w:ascii="Times New Roman" w:eastAsia="Times New Roman" w:hAnsi="Times New Roman" w:cs="Times New Roman"/>
          <w:color w:val="1A1A1A"/>
          <w:sz w:val="16"/>
          <w:szCs w:val="16"/>
          <w:lang w:eastAsia="fr-CA"/>
        </w:rPr>
      </w:pPr>
      <w:r w:rsidRPr="00D474B4">
        <w:rPr>
          <w:rFonts w:ascii="Times New Roman" w:eastAsia="Times New Roman" w:hAnsi="Times New Roman" w:cs="Times New Roman"/>
          <w:color w:val="1A1A1A"/>
          <w:lang w:eastAsia="fr-CA"/>
        </w:rPr>
        <w:t xml:space="preserve">Roberge </w:t>
      </w:r>
      <w:r w:rsidR="005D5743" w:rsidRPr="00622486">
        <w:rPr>
          <w:rFonts w:ascii="cassiabold" w:eastAsia="Times New Roman" w:hAnsi="cassiabold" w:cs="Times New Roman"/>
          <w:color w:val="1A1A1A"/>
          <w:sz w:val="16"/>
          <w:szCs w:val="16"/>
          <w:lang w:eastAsia="fr-CA"/>
        </w:rPr>
        <w:t>[QUI?]</w:t>
      </w:r>
      <w:r w:rsidR="005D5743" w:rsidRPr="006C2778">
        <w:rPr>
          <w:rFonts w:ascii="Times New Roman" w:eastAsia="Times New Roman" w:hAnsi="Times New Roman" w:cs="Times New Roman"/>
          <w:color w:val="1A1A1A"/>
          <w:lang w:eastAsia="fr-CA"/>
        </w:rPr>
        <w:t xml:space="preserve"> </w:t>
      </w:r>
      <w:r w:rsidRPr="00D474B4">
        <w:rPr>
          <w:rFonts w:ascii="Times New Roman" w:eastAsia="Times New Roman" w:hAnsi="Times New Roman" w:cs="Times New Roman"/>
          <w:color w:val="1A1A1A"/>
          <w:lang w:eastAsia="fr-CA"/>
        </w:rPr>
        <w:t xml:space="preserve">fait face à deux chefs d’accusation de trafic de stupéfiants, des faits </w:t>
      </w:r>
      <w:r w:rsidR="005D5743" w:rsidRPr="00622486">
        <w:rPr>
          <w:rFonts w:ascii="cassiabold" w:eastAsia="Times New Roman" w:hAnsi="cassiabold" w:cs="Times New Roman"/>
          <w:color w:val="1A1A1A"/>
          <w:sz w:val="16"/>
          <w:szCs w:val="16"/>
          <w:lang w:eastAsia="fr-CA"/>
        </w:rPr>
        <w:t>[QUOI?]</w:t>
      </w:r>
      <w:r w:rsidR="005D5743" w:rsidRPr="006C2778">
        <w:rPr>
          <w:rFonts w:ascii="cassiabold" w:eastAsia="Times New Roman" w:hAnsi="cassiabold" w:cs="Times New Roman"/>
          <w:color w:val="1A1A1A"/>
          <w:lang w:eastAsia="fr-CA"/>
        </w:rPr>
        <w:t xml:space="preserve"> </w:t>
      </w:r>
      <w:r w:rsidRPr="00D474B4">
        <w:rPr>
          <w:rFonts w:ascii="Times New Roman" w:eastAsia="Times New Roman" w:hAnsi="Times New Roman" w:cs="Times New Roman"/>
          <w:color w:val="1A1A1A"/>
          <w:lang w:eastAsia="fr-CA"/>
        </w:rPr>
        <w:t>qui seraient survenus en août 2013</w:t>
      </w:r>
      <w:r w:rsidR="005D5743" w:rsidRPr="006C2778">
        <w:rPr>
          <w:rFonts w:ascii="Times New Roman" w:eastAsia="Times New Roman" w:hAnsi="Times New Roman" w:cs="Times New Roman"/>
          <w:color w:val="1A1A1A"/>
          <w:lang w:eastAsia="fr-CA"/>
        </w:rPr>
        <w:t xml:space="preserve"> </w:t>
      </w:r>
      <w:r w:rsidR="005D5743" w:rsidRPr="00622486">
        <w:rPr>
          <w:rFonts w:ascii="cassiabold" w:eastAsia="Times New Roman" w:hAnsi="cassiabold" w:cs="Times New Roman"/>
          <w:color w:val="1A1A1A"/>
          <w:sz w:val="16"/>
          <w:szCs w:val="16"/>
          <w:lang w:eastAsia="fr-CA"/>
        </w:rPr>
        <w:t>[QUAND?</w:t>
      </w:r>
      <w:proofErr w:type="gramStart"/>
      <w:r w:rsidR="005D5743" w:rsidRPr="00622486">
        <w:rPr>
          <w:rFonts w:ascii="cassiabold" w:eastAsia="Times New Roman" w:hAnsi="cassiabold" w:cs="Times New Roman"/>
          <w:color w:val="1A1A1A"/>
          <w:sz w:val="16"/>
          <w:szCs w:val="16"/>
          <w:lang w:eastAsia="fr-CA"/>
        </w:rPr>
        <w:t>]</w:t>
      </w:r>
      <w:r w:rsidR="005D5743" w:rsidRPr="006C2778">
        <w:rPr>
          <w:rFonts w:ascii="Times New Roman" w:eastAsia="Times New Roman" w:hAnsi="Times New Roman" w:cs="Times New Roman"/>
          <w:color w:val="1A1A1A"/>
          <w:lang w:eastAsia="fr-CA"/>
        </w:rPr>
        <w:t xml:space="preserve"> </w:t>
      </w:r>
      <w:r w:rsidRPr="00D474B4">
        <w:rPr>
          <w:rFonts w:ascii="Times New Roman" w:eastAsia="Times New Roman" w:hAnsi="Times New Roman" w:cs="Times New Roman"/>
          <w:color w:val="1A1A1A"/>
          <w:lang w:eastAsia="fr-CA"/>
        </w:rPr>
        <w:t>.</w:t>
      </w:r>
      <w:proofErr w:type="gramEnd"/>
      <w:r w:rsidRPr="00D474B4">
        <w:rPr>
          <w:rFonts w:ascii="Times New Roman" w:eastAsia="Times New Roman" w:hAnsi="Times New Roman" w:cs="Times New Roman"/>
          <w:color w:val="1A1A1A"/>
          <w:lang w:eastAsia="fr-CA"/>
        </w:rPr>
        <w:t xml:space="preserve"> Il reviendra pour la forme devant la Cour le 2 mai.</w:t>
      </w:r>
      <w:r w:rsidR="005D5743" w:rsidRPr="006C2778">
        <w:rPr>
          <w:rFonts w:ascii="Times New Roman" w:eastAsia="Times New Roman" w:hAnsi="Times New Roman" w:cs="Times New Roman"/>
          <w:color w:val="1A1A1A"/>
          <w:lang w:eastAsia="fr-CA"/>
        </w:rPr>
        <w:t xml:space="preserve"> </w:t>
      </w:r>
      <w:r w:rsidR="005D5743" w:rsidRPr="00622486">
        <w:rPr>
          <w:rFonts w:ascii="cassiabold" w:eastAsia="Times New Roman" w:hAnsi="cassiabold" w:cs="Times New Roman"/>
          <w:color w:val="1A1A1A"/>
          <w:sz w:val="16"/>
          <w:szCs w:val="16"/>
          <w:lang w:eastAsia="fr-CA"/>
        </w:rPr>
        <w:t>[QUAND?]</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t>Il a été remis en liberté moyennant un engagement sans dépôt de 1 000 $ tout en s’engageant au respect de certaines conditions, dont celle de se trouver chez lui entre 23 h et 6 h, sauf aux fins de travail. Il lui est aussi interdit de posséder un téléphone cellulaire et un téléavertisseur. Il ne peut non plus communiquer avec les autres accusés arrêtés dans le cadre du projet Macramé qui visait le démantèlement d’un réseau de trafic de stupéfiants</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[COMMENT?]</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actif p</w:t>
      </w:r>
      <w:r w:rsidR="005D5743" w:rsidRPr="006C2778">
        <w:rPr>
          <w:rFonts w:ascii="Times New Roman" w:eastAsia="Times New Roman" w:hAnsi="Times New Roman" w:cs="Times New Roman"/>
          <w:color w:val="1A1A1A"/>
          <w:lang w:eastAsia="fr-CA"/>
        </w:rPr>
        <w:t xml:space="preserve">rincipalement dans la région de </w:t>
      </w:r>
      <w:r w:rsidRPr="00D474B4">
        <w:rPr>
          <w:rFonts w:ascii="Times New Roman" w:eastAsia="Times New Roman" w:hAnsi="Times New Roman" w:cs="Times New Roman"/>
          <w:color w:val="1A1A1A"/>
          <w:lang w:eastAsia="fr-CA"/>
        </w:rPr>
        <w:t>Victoriaville</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[OÙ?]</w:t>
      </w:r>
      <w:r w:rsidRPr="00D474B4">
        <w:rPr>
          <w:rFonts w:ascii="Times New Roman" w:eastAsia="Times New Roman" w:hAnsi="Times New Roman" w:cs="Times New Roman"/>
          <w:color w:val="1A1A1A"/>
          <w:sz w:val="16"/>
          <w:szCs w:val="16"/>
          <w:lang w:eastAsia="fr-CA"/>
        </w:rPr>
        <w:t>.</w:t>
      </w:r>
    </w:p>
    <w:p w:rsidR="00D474B4" w:rsidRPr="00D474B4" w:rsidRDefault="00D474B4" w:rsidP="00D474B4">
      <w:pPr>
        <w:spacing w:before="240" w:after="240" w:line="360" w:lineRule="atLeast"/>
        <w:rPr>
          <w:rFonts w:ascii="Times New Roman" w:eastAsia="Times New Roman" w:hAnsi="Times New Roman" w:cs="Times New Roman"/>
          <w:lang w:eastAsia="fr-CA"/>
        </w:rPr>
      </w:pPr>
      <w:r w:rsidRPr="00D474B4">
        <w:rPr>
          <w:rFonts w:ascii="Times New Roman" w:eastAsia="Times New Roman" w:hAnsi="Times New Roman" w:cs="Times New Roman"/>
          <w:color w:val="1A1A1A"/>
          <w:lang w:eastAsia="fr-CA"/>
        </w:rPr>
        <w:t>Les quatre autres suspects arrêtés</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[QUI?]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mercredi</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[QUAND?]</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demeurent détenus</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[QUOI?]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Alain Hélie </w:t>
      </w:r>
      <w:r w:rsidR="005D5743" w:rsidRPr="00CD337F">
        <w:rPr>
          <w:rFonts w:ascii="cassiabold" w:eastAsia="Times New Roman" w:hAnsi="cassiabold" w:cs="Times New Roman"/>
          <w:color w:val="1A1A1A"/>
          <w:sz w:val="16"/>
          <w:szCs w:val="16"/>
          <w:lang w:eastAsia="fr-CA"/>
        </w:rPr>
        <w:t>[QUI?]</w:t>
      </w:r>
      <w:r w:rsidR="005D5743" w:rsidRPr="006C2778">
        <w:rPr>
          <w:rFonts w:ascii="Times New Roman" w:eastAsia="Times New Roman" w:hAnsi="Times New Roman" w:cs="Times New Roman"/>
          <w:color w:val="1A1A1A"/>
          <w:lang w:eastAsia="fr-CA"/>
        </w:rPr>
        <w:t xml:space="preserve"> </w:t>
      </w:r>
      <w:r w:rsidRPr="00D474B4">
        <w:rPr>
          <w:rFonts w:ascii="Times New Roman" w:eastAsia="Times New Roman" w:hAnsi="Times New Roman" w:cs="Times New Roman"/>
          <w:color w:val="1A1A1A"/>
          <w:lang w:eastAsia="fr-CA"/>
        </w:rPr>
        <w:t>reviendra devant le Tribunal</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[QUOI?]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mardi (8 avril)</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[QUAND?]</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pour son enquête sur remise en liberté</w:t>
      </w:r>
      <w:r w:rsidR="005D5743" w:rsidRPr="006C2778">
        <w:rPr>
          <w:rFonts w:ascii="Times New Roman" w:eastAsia="Times New Roman" w:hAnsi="Times New Roman" w:cs="Times New Roman"/>
          <w:color w:val="1A1A1A"/>
          <w:lang w:eastAsia="fr-CA"/>
        </w:rPr>
        <w:t xml:space="preserve"> </w:t>
      </w:r>
      <w:r w:rsidR="005D5743" w:rsidRPr="00CD337F">
        <w:rPr>
          <w:rFonts w:ascii="cassiabold" w:eastAsia="Times New Roman" w:hAnsi="cassiabold" w:cs="Times New Roman"/>
          <w:color w:val="1A1A1A"/>
          <w:sz w:val="16"/>
          <w:szCs w:val="16"/>
          <w:lang w:eastAsia="fr-CA"/>
        </w:rPr>
        <w:t>[POURQUOI?]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w:t>
      </w:r>
      <w:r w:rsidRPr="00D474B4">
        <w:rPr>
          <w:rFonts w:ascii="Times New Roman" w:eastAsia="Times New Roman" w:hAnsi="Times New Roman" w:cs="Times New Roman"/>
          <w:color w:val="1A1A1A"/>
          <w:shd w:val="clear" w:color="auto" w:fill="B6DDE8" w:themeFill="accent5" w:themeFillTint="66"/>
          <w:lang w:eastAsia="fr-CA"/>
        </w:rPr>
        <w:t xml:space="preserve">«M. Hélie faisait, en fait, partie de la première phase de Macramé. Mais on a exécuté le mandat </w:t>
      </w:r>
      <w:r w:rsidR="0083297E" w:rsidRPr="00CD337F">
        <w:rPr>
          <w:rFonts w:ascii="cassiabold" w:eastAsia="Times New Roman" w:hAnsi="cassiabold" w:cs="Times New Roman"/>
          <w:color w:val="1A1A1A"/>
          <w:sz w:val="16"/>
          <w:szCs w:val="16"/>
          <w:shd w:val="clear" w:color="auto" w:fill="B6DDE8" w:themeFill="accent5" w:themeFillTint="66"/>
          <w:lang w:eastAsia="fr-CA"/>
        </w:rPr>
        <w:t>[COMMENT?]</w:t>
      </w:r>
      <w:r w:rsidR="0083297E" w:rsidRPr="006C2778">
        <w:rPr>
          <w:rFonts w:ascii="cassiabold" w:eastAsia="Times New Roman" w:hAnsi="cassiabold" w:cs="Times New Roman"/>
          <w:color w:val="1A1A1A"/>
          <w:shd w:val="clear" w:color="auto" w:fill="B6DDE8" w:themeFill="accent5" w:themeFillTint="66"/>
          <w:lang w:eastAsia="fr-CA"/>
        </w:rPr>
        <w:t xml:space="preserve"> </w:t>
      </w:r>
      <w:r w:rsidRPr="00D474B4">
        <w:rPr>
          <w:rFonts w:ascii="Times New Roman" w:eastAsia="Times New Roman" w:hAnsi="Times New Roman" w:cs="Times New Roman"/>
          <w:color w:val="1A1A1A"/>
          <w:shd w:val="clear" w:color="auto" w:fill="B6DDE8" w:themeFill="accent5" w:themeFillTint="66"/>
          <w:lang w:eastAsia="fr-CA"/>
        </w:rPr>
        <w:t>aujourd’hui (mercredi)</w:t>
      </w:r>
      <w:r w:rsidR="0083297E" w:rsidRPr="006C2778">
        <w:rPr>
          <w:rFonts w:ascii="cassiabold" w:eastAsia="Times New Roman" w:hAnsi="cassiabold" w:cs="Times New Roman"/>
          <w:color w:val="1A1A1A"/>
          <w:shd w:val="clear" w:color="auto" w:fill="B6DDE8" w:themeFill="accent5" w:themeFillTint="66"/>
          <w:lang w:eastAsia="fr-CA"/>
        </w:rPr>
        <w:t xml:space="preserve"> </w:t>
      </w:r>
      <w:r w:rsidR="0083297E" w:rsidRPr="00CD337F">
        <w:rPr>
          <w:rFonts w:ascii="cassiabold" w:eastAsia="Times New Roman" w:hAnsi="cassiabold" w:cs="Times New Roman"/>
          <w:color w:val="1A1A1A"/>
          <w:sz w:val="16"/>
          <w:szCs w:val="16"/>
          <w:shd w:val="clear" w:color="auto" w:fill="B6DDE8" w:themeFill="accent5" w:themeFillTint="66"/>
          <w:lang w:eastAsia="fr-CA"/>
        </w:rPr>
        <w:t>[QUAND?]</w:t>
      </w:r>
      <w:r w:rsidR="005D5743" w:rsidRPr="006C2778">
        <w:rPr>
          <w:rFonts w:ascii="Times New Roman" w:eastAsia="Times New Roman" w:hAnsi="Times New Roman" w:cs="Times New Roman"/>
          <w:color w:val="1A1A1A"/>
          <w:shd w:val="clear" w:color="auto" w:fill="B6DDE8" w:themeFill="accent5" w:themeFillTint="66"/>
          <w:lang w:eastAsia="fr-CA"/>
        </w:rPr>
        <w:t>»</w:t>
      </w:r>
      <w:r w:rsidRPr="00D474B4">
        <w:rPr>
          <w:rFonts w:ascii="Times New Roman" w:eastAsia="Times New Roman" w:hAnsi="Times New Roman" w:cs="Times New Roman"/>
          <w:color w:val="1A1A1A"/>
          <w:shd w:val="clear" w:color="auto" w:fill="B6DDE8" w:themeFill="accent5" w:themeFillTint="66"/>
          <w:lang w:eastAsia="fr-CA"/>
        </w:rPr>
        <w:t>, a indiqué son avocat</w:t>
      </w:r>
      <w:r w:rsidR="005D5743" w:rsidRPr="006C2778">
        <w:rPr>
          <w:rFonts w:ascii="Times New Roman" w:eastAsia="Times New Roman" w:hAnsi="Times New Roman" w:cs="Times New Roman"/>
          <w:color w:val="1A1A1A"/>
          <w:shd w:val="clear" w:color="auto" w:fill="B6DDE8" w:themeFill="accent5" w:themeFillTint="66"/>
          <w:lang w:eastAsia="fr-CA"/>
        </w:rPr>
        <w:t>,</w:t>
      </w:r>
      <w:r w:rsidRPr="00D474B4">
        <w:rPr>
          <w:rFonts w:ascii="Times New Roman" w:eastAsia="Times New Roman" w:hAnsi="Times New Roman" w:cs="Times New Roman"/>
          <w:color w:val="1A1A1A"/>
          <w:shd w:val="clear" w:color="auto" w:fill="B6DDE8" w:themeFill="accent5" w:themeFillTint="66"/>
          <w:lang w:eastAsia="fr-CA"/>
        </w:rPr>
        <w:t xml:space="preserve"> Me Guy Boisvert</w:t>
      </w:r>
      <w:r w:rsidR="005D5743" w:rsidRPr="006C2778">
        <w:rPr>
          <w:rFonts w:ascii="Times New Roman" w:eastAsia="Times New Roman" w:hAnsi="Times New Roman" w:cs="Times New Roman"/>
          <w:color w:val="1A1A1A"/>
          <w:shd w:val="clear" w:color="auto" w:fill="B6DDE8" w:themeFill="accent5" w:themeFillTint="66"/>
          <w:lang w:eastAsia="fr-CA"/>
        </w:rPr>
        <w:t xml:space="preserve">, </w:t>
      </w:r>
      <w:r w:rsidR="005D5743" w:rsidRPr="00CD337F">
        <w:rPr>
          <w:rFonts w:ascii="cassiabold" w:eastAsia="Times New Roman" w:hAnsi="cassiabold" w:cs="Times New Roman"/>
          <w:color w:val="1A1A1A"/>
          <w:sz w:val="16"/>
          <w:szCs w:val="16"/>
          <w:shd w:val="clear" w:color="auto" w:fill="B6DDE8" w:themeFill="accent5" w:themeFillTint="66"/>
          <w:lang w:eastAsia="fr-CA"/>
        </w:rPr>
        <w:t>[QUI avec SON TITRE?]</w:t>
      </w:r>
      <w:r w:rsidR="005D5743" w:rsidRPr="006C2778">
        <w:rPr>
          <w:rFonts w:ascii="Times New Roman" w:eastAsia="Times New Roman" w:hAnsi="Times New Roman" w:cs="Times New Roman"/>
          <w:color w:val="1A1A1A"/>
          <w:shd w:val="clear" w:color="auto" w:fill="B6DDE8" w:themeFill="accent5" w:themeFillTint="66"/>
          <w:lang w:eastAsia="fr-CA"/>
        </w:rPr>
        <w:t xml:space="preserve"> </w:t>
      </w:r>
      <w:r w:rsidRPr="00D474B4">
        <w:rPr>
          <w:rFonts w:ascii="Times New Roman" w:eastAsia="Times New Roman" w:hAnsi="Times New Roman" w:cs="Times New Roman"/>
          <w:color w:val="1A1A1A"/>
          <w:shd w:val="clear" w:color="auto" w:fill="B6DDE8" w:themeFill="accent5" w:themeFillTint="66"/>
          <w:lang w:eastAsia="fr-CA"/>
        </w:rPr>
        <w:t xml:space="preserve"> </w:t>
      </w:r>
      <w:proofErr w:type="gramStart"/>
      <w:r w:rsidRPr="00D474B4">
        <w:rPr>
          <w:rFonts w:ascii="Times New Roman" w:eastAsia="Times New Roman" w:hAnsi="Times New Roman" w:cs="Times New Roman"/>
          <w:color w:val="1A1A1A"/>
          <w:shd w:val="clear" w:color="auto" w:fill="B6DDE8" w:themeFill="accent5" w:themeFillTint="66"/>
          <w:lang w:eastAsia="fr-CA"/>
        </w:rPr>
        <w:t>à</w:t>
      </w:r>
      <w:proofErr w:type="gramEnd"/>
      <w:r w:rsidRPr="00D474B4">
        <w:rPr>
          <w:rFonts w:ascii="Times New Roman" w:eastAsia="Times New Roman" w:hAnsi="Times New Roman" w:cs="Times New Roman"/>
          <w:color w:val="1A1A1A"/>
          <w:shd w:val="clear" w:color="auto" w:fill="B6DDE8" w:themeFill="accent5" w:themeFillTint="66"/>
          <w:lang w:eastAsia="fr-CA"/>
        </w:rPr>
        <w:t xml:space="preserve"> la juge Slater. </w:t>
      </w:r>
      <w:r w:rsidR="005D5743" w:rsidRPr="006C2778">
        <w:rPr>
          <w:rFonts w:ascii="Times New Roman" w:eastAsia="Times New Roman" w:hAnsi="Times New Roman" w:cs="Times New Roman"/>
          <w:color w:val="1A1A1A"/>
          <w:shd w:val="clear" w:color="auto" w:fill="B6DDE8" w:themeFill="accent5" w:themeFillTint="66"/>
          <w:lang w:eastAsia="fr-CA"/>
        </w:rPr>
        <w:t>«</w:t>
      </w:r>
      <w:r w:rsidRPr="00D474B4">
        <w:rPr>
          <w:rFonts w:ascii="Times New Roman" w:eastAsia="Times New Roman" w:hAnsi="Times New Roman" w:cs="Times New Roman"/>
          <w:color w:val="1A1A1A"/>
          <w:shd w:val="clear" w:color="auto" w:fill="B6DDE8" w:themeFill="accent5" w:themeFillTint="66"/>
          <w:lang w:eastAsia="fr-CA"/>
        </w:rPr>
        <w:t>Mon client aurait une participation très limitée, selon la preuve. Il y aurait une transaction impliquant M. Hélie.»</w:t>
      </w:r>
      <w:r w:rsidRPr="006C2778">
        <w:rPr>
          <w:rFonts w:ascii="Times New Roman" w:eastAsia="Times New Roman" w:hAnsi="Times New Roman" w:cs="Times New Roman"/>
          <w:shd w:val="clear" w:color="auto" w:fill="B6DDE8" w:themeFill="accent5" w:themeFillTint="66"/>
          <w:lang w:eastAsia="fr-CA"/>
        </w:rPr>
        <w:t xml:space="preserve"> </w:t>
      </w:r>
      <w:r w:rsidR="005D5743" w:rsidRPr="006C2778">
        <w:rPr>
          <w:rFonts w:ascii="cassiabold" w:eastAsia="Times New Roman" w:hAnsi="cassiabold" w:cs="Times New Roman"/>
          <w:b/>
          <w:color w:val="1A1A1A"/>
          <w:shd w:val="clear" w:color="auto" w:fill="B6DDE8" w:themeFill="accent5" w:themeFillTint="66"/>
          <w:lang w:eastAsia="fr-CA"/>
        </w:rPr>
        <w:t>[CITATION?]</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lastRenderedPageBreak/>
        <w:t>Le ministère public</w:t>
      </w:r>
      <w:r w:rsidR="0083297E" w:rsidRPr="006C2778">
        <w:rPr>
          <w:rFonts w:ascii="Times New Roman" w:eastAsia="Times New Roman" w:hAnsi="Times New Roman" w:cs="Times New Roman"/>
          <w:color w:val="1A1A1A"/>
          <w:lang w:eastAsia="fr-CA"/>
        </w:rPr>
        <w:t xml:space="preserve"> </w:t>
      </w:r>
      <w:r w:rsidR="0083297E" w:rsidRPr="009E6070">
        <w:rPr>
          <w:rFonts w:ascii="cassiabold" w:eastAsia="Times New Roman" w:hAnsi="cassiabold" w:cs="Times New Roman"/>
          <w:color w:val="1A1A1A"/>
          <w:sz w:val="16"/>
          <w:szCs w:val="16"/>
          <w:lang w:eastAsia="fr-CA"/>
        </w:rPr>
        <w:t>[QUI?]</w:t>
      </w:r>
      <w:r w:rsidRPr="00D474B4">
        <w:rPr>
          <w:rFonts w:ascii="Times New Roman" w:eastAsia="Times New Roman" w:hAnsi="Times New Roman" w:cs="Times New Roman"/>
          <w:color w:val="1A1A1A"/>
          <w:lang w:eastAsia="fr-CA"/>
        </w:rPr>
        <w:t xml:space="preserve"> l’a d’ailleurs reconnu. </w:t>
      </w:r>
      <w:r w:rsidRPr="00D474B4">
        <w:rPr>
          <w:rFonts w:ascii="Times New Roman" w:eastAsia="Times New Roman" w:hAnsi="Times New Roman" w:cs="Times New Roman"/>
          <w:color w:val="1A1A1A"/>
          <w:shd w:val="clear" w:color="auto" w:fill="B6DDE8" w:themeFill="accent5" w:themeFillTint="66"/>
          <w:lang w:eastAsia="fr-CA"/>
        </w:rPr>
        <w:t>«Le nombre d’interceptions téléphoniques le concernant est plutôt limité à deux ou trois conversations</w:t>
      </w:r>
      <w:r w:rsidR="00F9711F" w:rsidRPr="006C2778">
        <w:rPr>
          <w:rFonts w:ascii="Times New Roman" w:eastAsia="Times New Roman" w:hAnsi="Times New Roman" w:cs="Times New Roman"/>
          <w:color w:val="1A1A1A"/>
          <w:shd w:val="clear" w:color="auto" w:fill="B6DDE8" w:themeFill="accent5" w:themeFillTint="66"/>
          <w:lang w:eastAsia="fr-CA"/>
        </w:rPr>
        <w:t xml:space="preserve"> </w:t>
      </w:r>
      <w:r w:rsidR="00F9711F" w:rsidRPr="009E6070">
        <w:rPr>
          <w:rFonts w:ascii="cassiabold" w:eastAsia="Times New Roman" w:hAnsi="cassiabold" w:cs="Times New Roman"/>
          <w:color w:val="1A1A1A"/>
          <w:sz w:val="16"/>
          <w:szCs w:val="16"/>
          <w:shd w:val="clear" w:color="auto" w:fill="B6DDE8" w:themeFill="accent5" w:themeFillTint="66"/>
          <w:lang w:eastAsia="fr-CA"/>
        </w:rPr>
        <w:t>[COMMENT?]</w:t>
      </w:r>
      <w:r w:rsidRPr="00D474B4">
        <w:rPr>
          <w:rFonts w:ascii="Times New Roman" w:eastAsia="Times New Roman" w:hAnsi="Times New Roman" w:cs="Times New Roman"/>
          <w:color w:val="1A1A1A"/>
          <w:sz w:val="16"/>
          <w:szCs w:val="16"/>
          <w:shd w:val="clear" w:color="auto" w:fill="B6DDE8" w:themeFill="accent5" w:themeFillTint="66"/>
          <w:lang w:eastAsia="fr-CA"/>
        </w:rPr>
        <w:t>.</w:t>
      </w:r>
      <w:r w:rsidRPr="00D474B4">
        <w:rPr>
          <w:rFonts w:ascii="Times New Roman" w:eastAsia="Times New Roman" w:hAnsi="Times New Roman" w:cs="Times New Roman"/>
          <w:color w:val="1A1A1A"/>
          <w:shd w:val="clear" w:color="auto" w:fill="B6DDE8" w:themeFill="accent5" w:themeFillTint="66"/>
          <w:lang w:eastAsia="fr-CA"/>
        </w:rPr>
        <w:t xml:space="preserve"> Une séance de filature montre aussi Tommy Michel (la présumée tête dirigeante du réseau) qui se rend à sa résidence</w:t>
      </w:r>
      <w:r w:rsidR="00F9711F" w:rsidRPr="006C2778">
        <w:rPr>
          <w:rFonts w:ascii="Times New Roman" w:eastAsia="Times New Roman" w:hAnsi="Times New Roman" w:cs="Times New Roman"/>
          <w:color w:val="1A1A1A"/>
          <w:shd w:val="clear" w:color="auto" w:fill="B6DDE8" w:themeFill="accent5" w:themeFillTint="66"/>
          <w:lang w:eastAsia="fr-CA"/>
        </w:rPr>
        <w:t xml:space="preserve"> </w:t>
      </w:r>
      <w:r w:rsidR="00F9711F" w:rsidRPr="009E6070">
        <w:rPr>
          <w:rFonts w:ascii="cassiabold" w:eastAsia="Times New Roman" w:hAnsi="cassiabold" w:cs="Times New Roman"/>
          <w:color w:val="1A1A1A"/>
          <w:sz w:val="16"/>
          <w:szCs w:val="16"/>
          <w:shd w:val="clear" w:color="auto" w:fill="B6DDE8" w:themeFill="accent5" w:themeFillTint="66"/>
          <w:lang w:eastAsia="fr-CA"/>
        </w:rPr>
        <w:t>[COMMENT?]</w:t>
      </w:r>
      <w:r w:rsidRPr="00D474B4">
        <w:rPr>
          <w:rFonts w:ascii="Times New Roman" w:eastAsia="Times New Roman" w:hAnsi="Times New Roman" w:cs="Times New Roman"/>
          <w:color w:val="1A1A1A"/>
          <w:sz w:val="16"/>
          <w:szCs w:val="16"/>
          <w:shd w:val="clear" w:color="auto" w:fill="B6DDE8" w:themeFill="accent5" w:themeFillTint="66"/>
          <w:lang w:eastAsia="fr-CA"/>
        </w:rPr>
        <w:t>»</w:t>
      </w:r>
      <w:r w:rsidR="00940EDC" w:rsidRPr="006C2778">
        <w:rPr>
          <w:rFonts w:ascii="Times New Roman" w:eastAsia="Times New Roman" w:hAnsi="Times New Roman" w:cs="Times New Roman"/>
          <w:color w:val="1A1A1A"/>
          <w:shd w:val="clear" w:color="auto" w:fill="B6DDE8" w:themeFill="accent5" w:themeFillTint="66"/>
          <w:lang w:eastAsia="fr-CA"/>
        </w:rPr>
        <w:t xml:space="preserve"> </w:t>
      </w:r>
      <w:r w:rsidR="00940EDC" w:rsidRPr="006C2778">
        <w:rPr>
          <w:rFonts w:ascii="cassiabold" w:eastAsia="Times New Roman" w:hAnsi="cassiabold" w:cs="Times New Roman"/>
          <w:b/>
          <w:color w:val="1A1A1A"/>
          <w:shd w:val="clear" w:color="auto" w:fill="B6DDE8" w:themeFill="accent5" w:themeFillTint="66"/>
          <w:lang w:eastAsia="fr-CA"/>
        </w:rPr>
        <w:t>[CITATION?]</w:t>
      </w:r>
      <w:r w:rsidRPr="00D474B4">
        <w:rPr>
          <w:rFonts w:ascii="Times New Roman" w:eastAsia="Times New Roman" w:hAnsi="Times New Roman" w:cs="Times New Roman"/>
          <w:color w:val="1A1A1A"/>
          <w:lang w:eastAsia="fr-CA"/>
        </w:rPr>
        <w:t xml:space="preserve">, a mentionné le procureur </w:t>
      </w:r>
      <w:r w:rsidR="0083297E" w:rsidRPr="009E6070">
        <w:rPr>
          <w:rFonts w:ascii="cassiabold" w:eastAsia="Times New Roman" w:hAnsi="cassiabold" w:cs="Times New Roman"/>
          <w:color w:val="1A1A1A"/>
          <w:sz w:val="16"/>
          <w:szCs w:val="16"/>
          <w:lang w:eastAsia="fr-CA"/>
        </w:rPr>
        <w:t>[QUI?]</w:t>
      </w:r>
      <w:r w:rsidR="0083297E" w:rsidRPr="006C2778">
        <w:rPr>
          <w:rFonts w:ascii="cassiabold" w:eastAsia="Times New Roman" w:hAnsi="cassiabold" w:cs="Times New Roman"/>
          <w:color w:val="1A1A1A"/>
          <w:lang w:eastAsia="fr-CA"/>
        </w:rPr>
        <w:t xml:space="preserve"> </w:t>
      </w:r>
      <w:r w:rsidRPr="00D474B4">
        <w:rPr>
          <w:rFonts w:ascii="Times New Roman" w:eastAsia="Times New Roman" w:hAnsi="Times New Roman" w:cs="Times New Roman"/>
          <w:color w:val="1A1A1A"/>
          <w:lang w:eastAsia="fr-CA"/>
        </w:rPr>
        <w:t>aux poursuites criminelles et pénales.</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t>Frédéric Poirier</w:t>
      </w:r>
      <w:r w:rsidR="00ED17FE" w:rsidRPr="006C2778">
        <w:rPr>
          <w:rFonts w:ascii="Times New Roman" w:eastAsia="Times New Roman" w:hAnsi="Times New Roman" w:cs="Times New Roman"/>
          <w:color w:val="1A1A1A"/>
          <w:lang w:eastAsia="fr-CA"/>
        </w:rPr>
        <w:t xml:space="preserve"> </w:t>
      </w:r>
      <w:r w:rsidR="00ED17FE" w:rsidRPr="005E2006">
        <w:rPr>
          <w:rFonts w:ascii="cassiabold" w:eastAsia="Times New Roman" w:hAnsi="cassiabold" w:cs="Times New Roman"/>
          <w:color w:val="1A1A1A"/>
          <w:sz w:val="16"/>
          <w:szCs w:val="16"/>
          <w:lang w:eastAsia="fr-CA"/>
        </w:rPr>
        <w:t>[QUI?]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pour sa part, doit répondre d’un seul chef d’accusation de trafic de stupéfiants </w:t>
      </w:r>
      <w:r w:rsidR="00ED17FE" w:rsidRPr="005E2006">
        <w:rPr>
          <w:rFonts w:ascii="cassiabold" w:eastAsia="Times New Roman" w:hAnsi="cassiabold" w:cs="Times New Roman"/>
          <w:color w:val="1A1A1A"/>
          <w:sz w:val="16"/>
          <w:szCs w:val="16"/>
          <w:lang w:eastAsia="fr-CA"/>
        </w:rPr>
        <w:t>[QUOI?]</w:t>
      </w:r>
      <w:r w:rsidR="00ED17FE" w:rsidRPr="006C2778">
        <w:rPr>
          <w:rFonts w:ascii="cassiabold" w:eastAsia="Times New Roman" w:hAnsi="cassiabold" w:cs="Times New Roman"/>
          <w:color w:val="1A1A1A"/>
          <w:lang w:eastAsia="fr-CA"/>
        </w:rPr>
        <w:t xml:space="preserve"> </w:t>
      </w:r>
      <w:r w:rsidRPr="00D474B4">
        <w:rPr>
          <w:rFonts w:ascii="Times New Roman" w:eastAsia="Times New Roman" w:hAnsi="Times New Roman" w:cs="Times New Roman"/>
          <w:color w:val="1A1A1A"/>
          <w:lang w:eastAsia="fr-CA"/>
        </w:rPr>
        <w:t>qui serait survenu en août 2013</w:t>
      </w:r>
      <w:r w:rsidR="00ED17FE" w:rsidRPr="006C2778">
        <w:rPr>
          <w:rFonts w:ascii="Times New Roman" w:eastAsia="Times New Roman" w:hAnsi="Times New Roman" w:cs="Times New Roman"/>
          <w:color w:val="1A1A1A"/>
          <w:lang w:eastAsia="fr-CA"/>
        </w:rPr>
        <w:t xml:space="preserve"> </w:t>
      </w:r>
      <w:r w:rsidR="00ED17FE" w:rsidRPr="005E2006">
        <w:rPr>
          <w:rFonts w:ascii="cassiabold" w:eastAsia="Times New Roman" w:hAnsi="cassiabold" w:cs="Times New Roman"/>
          <w:color w:val="1A1A1A"/>
          <w:sz w:val="16"/>
          <w:szCs w:val="16"/>
          <w:lang w:eastAsia="fr-CA"/>
        </w:rPr>
        <w:t>[QUAND?]</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Son retour en Cour a été fixé à demain (jeudi) </w:t>
      </w:r>
      <w:r w:rsidR="00ED17FE" w:rsidRPr="005E2006">
        <w:rPr>
          <w:rFonts w:ascii="cassiabold" w:eastAsia="Times New Roman" w:hAnsi="cassiabold" w:cs="Times New Roman"/>
          <w:color w:val="1A1A1A"/>
          <w:sz w:val="16"/>
          <w:szCs w:val="16"/>
          <w:lang w:eastAsia="fr-CA"/>
        </w:rPr>
        <w:t>[QUAND?]</w:t>
      </w:r>
      <w:r w:rsidR="00622486">
        <w:rPr>
          <w:rFonts w:ascii="cassiabold" w:eastAsia="Times New Roman" w:hAnsi="cassiabold" w:cs="Times New Roman"/>
          <w:color w:val="1A1A1A"/>
          <w:lang w:eastAsia="fr-CA"/>
        </w:rPr>
        <w:t xml:space="preserve"> </w:t>
      </w:r>
      <w:r w:rsidRPr="00D474B4">
        <w:rPr>
          <w:rFonts w:ascii="Times New Roman" w:eastAsia="Times New Roman" w:hAnsi="Times New Roman" w:cs="Times New Roman"/>
          <w:color w:val="1A1A1A"/>
          <w:lang w:eastAsia="fr-CA"/>
        </w:rPr>
        <w:t>pour la forme</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[POURQUOI?]</w:t>
      </w:r>
      <w:r w:rsidRPr="00D474B4">
        <w:rPr>
          <w:rFonts w:ascii="Times New Roman" w:eastAsia="Times New Roman" w:hAnsi="Times New Roman" w:cs="Times New Roman"/>
          <w:color w:val="1A1A1A"/>
          <w:sz w:val="16"/>
          <w:szCs w:val="16"/>
          <w:lang w:eastAsia="fr-CA"/>
        </w:rPr>
        <w:t>.</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t>Billy Steve Provencher</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[QUI?]</w:t>
      </w:r>
      <w:r w:rsidRPr="00D474B4">
        <w:rPr>
          <w:rFonts w:ascii="Times New Roman" w:eastAsia="Times New Roman" w:hAnsi="Times New Roman" w:cs="Times New Roman"/>
          <w:color w:val="1A1A1A"/>
          <w:lang w:eastAsia="fr-CA"/>
        </w:rPr>
        <w:t>, un homme déjà condamné dans le passé en matière de stupéfiants, est aussi accusé de trafic</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[QUOI?]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Son dossier a été remis à lundi (7 avril)</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[QUAND?]</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pour la forme seulement</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[POURQUOI?]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Sa présence n’est pas requise</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[QUOI?]</w:t>
      </w:r>
      <w:r w:rsidRPr="00D474B4">
        <w:rPr>
          <w:rFonts w:ascii="Times New Roman" w:eastAsia="Times New Roman" w:hAnsi="Times New Roman" w:cs="Times New Roman"/>
          <w:color w:val="1A1A1A"/>
          <w:sz w:val="16"/>
          <w:szCs w:val="16"/>
          <w:lang w:eastAsia="fr-CA"/>
        </w:rPr>
        <w:t>.</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t xml:space="preserve">Quant à Jason </w:t>
      </w:r>
      <w:proofErr w:type="spellStart"/>
      <w:r w:rsidRPr="00D474B4">
        <w:rPr>
          <w:rFonts w:ascii="Times New Roman" w:eastAsia="Times New Roman" w:hAnsi="Times New Roman" w:cs="Times New Roman"/>
          <w:color w:val="1A1A1A"/>
          <w:lang w:eastAsia="fr-CA"/>
        </w:rPr>
        <w:t>Labbé</w:t>
      </w:r>
      <w:proofErr w:type="spellEnd"/>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sur qui pèsent deux chefs d’accusation de trafic de stupéfiants</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[QUOI?]</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il revient au palais de justice dès demain (jeudi)</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[QUAND?]</w:t>
      </w:r>
      <w:r w:rsidRPr="00D474B4">
        <w:rPr>
          <w:rFonts w:ascii="Times New Roman" w:eastAsia="Times New Roman" w:hAnsi="Times New Roman" w:cs="Times New Roman"/>
          <w:color w:val="1A1A1A"/>
          <w:sz w:val="16"/>
          <w:szCs w:val="16"/>
          <w:lang w:eastAsia="fr-CA"/>
        </w:rPr>
        <w:t>.</w:t>
      </w:r>
      <w:r w:rsidRPr="00D474B4">
        <w:rPr>
          <w:rFonts w:ascii="Times New Roman" w:eastAsia="Times New Roman" w:hAnsi="Times New Roman" w:cs="Times New Roman"/>
          <w:color w:val="1A1A1A"/>
          <w:lang w:eastAsia="fr-CA"/>
        </w:rPr>
        <w:t xml:space="preserve"> Selon la poursuite, il pourrait obtenir sa libération moyennant des conditions</w:t>
      </w:r>
      <w:r w:rsidR="006C2778" w:rsidRPr="006C2778">
        <w:rPr>
          <w:rFonts w:ascii="Times New Roman" w:eastAsia="Times New Roman" w:hAnsi="Times New Roman" w:cs="Times New Roman"/>
          <w:color w:val="1A1A1A"/>
          <w:lang w:eastAsia="fr-CA"/>
        </w:rPr>
        <w:t xml:space="preserve"> </w:t>
      </w:r>
      <w:r w:rsidR="006C2778" w:rsidRPr="005E2006">
        <w:rPr>
          <w:rFonts w:ascii="cassiabold" w:eastAsia="Times New Roman" w:hAnsi="cassiabold" w:cs="Times New Roman"/>
          <w:color w:val="1A1A1A"/>
          <w:sz w:val="16"/>
          <w:szCs w:val="16"/>
          <w:lang w:eastAsia="fr-CA"/>
        </w:rPr>
        <w:t>[QUOI?]</w:t>
      </w:r>
      <w:r w:rsidRPr="00D474B4">
        <w:rPr>
          <w:rFonts w:ascii="Times New Roman" w:eastAsia="Times New Roman" w:hAnsi="Times New Roman" w:cs="Times New Roman"/>
          <w:color w:val="1A1A1A"/>
          <w:sz w:val="16"/>
          <w:szCs w:val="16"/>
          <w:lang w:eastAsia="fr-CA"/>
        </w:rPr>
        <w:t>.</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t>À ce jour</w:t>
      </w:r>
      <w:r w:rsidR="006C2778">
        <w:rPr>
          <w:rFonts w:ascii="Times New Roman" w:eastAsia="Times New Roman" w:hAnsi="Times New Roman" w:cs="Times New Roman"/>
          <w:color w:val="1A1A1A"/>
          <w:lang w:eastAsia="fr-CA"/>
        </w:rPr>
        <w:t xml:space="preserve"> </w:t>
      </w:r>
      <w:r w:rsidR="006C2778" w:rsidRPr="00EE1E0E">
        <w:rPr>
          <w:rFonts w:ascii="cassiabold" w:eastAsia="Times New Roman" w:hAnsi="cassiabold" w:cs="Times New Roman"/>
          <w:color w:val="1A1A1A"/>
          <w:sz w:val="16"/>
          <w:szCs w:val="16"/>
          <w:lang w:eastAsia="fr-CA"/>
        </w:rPr>
        <w:t>[QU</w:t>
      </w:r>
      <w:r w:rsidR="006C2778">
        <w:rPr>
          <w:rFonts w:ascii="cassiabold" w:eastAsia="Times New Roman" w:hAnsi="cassiabold" w:cs="Times New Roman"/>
          <w:color w:val="1A1A1A"/>
          <w:sz w:val="16"/>
          <w:szCs w:val="16"/>
          <w:lang w:eastAsia="fr-CA"/>
        </w:rPr>
        <w:t>AND</w:t>
      </w:r>
      <w:r w:rsidR="006C2778" w:rsidRPr="00EE1E0E">
        <w:rPr>
          <w:rFonts w:ascii="cassiabold" w:eastAsia="Times New Roman" w:hAnsi="cassiabold" w:cs="Times New Roman"/>
          <w:color w:val="1A1A1A"/>
          <w:sz w:val="16"/>
          <w:szCs w:val="16"/>
          <w:lang w:eastAsia="fr-CA"/>
        </w:rPr>
        <w:t>?]</w:t>
      </w:r>
      <w:r w:rsidRPr="00D474B4">
        <w:rPr>
          <w:rFonts w:ascii="Times New Roman" w:eastAsia="Times New Roman" w:hAnsi="Times New Roman" w:cs="Times New Roman"/>
          <w:color w:val="1A1A1A"/>
          <w:lang w:eastAsia="fr-CA"/>
        </w:rPr>
        <w:t>, donc, le projet Macramé a permis l’arrestation de 30 individus</w:t>
      </w:r>
      <w:r w:rsidR="006C2778">
        <w:rPr>
          <w:rFonts w:ascii="Times New Roman" w:eastAsia="Times New Roman" w:hAnsi="Times New Roman" w:cs="Times New Roman"/>
          <w:color w:val="1A1A1A"/>
          <w:lang w:eastAsia="fr-CA"/>
        </w:rPr>
        <w:t xml:space="preserve"> </w:t>
      </w:r>
      <w:r w:rsidR="006C2778" w:rsidRPr="00EE1E0E">
        <w:rPr>
          <w:rFonts w:ascii="cassiabold" w:eastAsia="Times New Roman" w:hAnsi="cassiabold" w:cs="Times New Roman"/>
          <w:color w:val="1A1A1A"/>
          <w:sz w:val="16"/>
          <w:szCs w:val="16"/>
          <w:lang w:eastAsia="fr-CA"/>
        </w:rPr>
        <w:t>[QU</w:t>
      </w:r>
      <w:r w:rsidR="006C2778">
        <w:rPr>
          <w:rFonts w:ascii="cassiabold" w:eastAsia="Times New Roman" w:hAnsi="cassiabold" w:cs="Times New Roman"/>
          <w:color w:val="1A1A1A"/>
          <w:sz w:val="16"/>
          <w:szCs w:val="16"/>
          <w:lang w:eastAsia="fr-CA"/>
        </w:rPr>
        <w:t>OI</w:t>
      </w:r>
      <w:r w:rsidR="006C2778" w:rsidRPr="00EE1E0E">
        <w:rPr>
          <w:rFonts w:ascii="cassiabold" w:eastAsia="Times New Roman" w:hAnsi="cassiabold" w:cs="Times New Roman"/>
          <w:color w:val="1A1A1A"/>
          <w:sz w:val="16"/>
          <w:szCs w:val="16"/>
          <w:lang w:eastAsia="fr-CA"/>
        </w:rPr>
        <w:t>?]</w:t>
      </w:r>
      <w:r w:rsidRPr="00D474B4">
        <w:rPr>
          <w:rFonts w:ascii="Times New Roman" w:eastAsia="Times New Roman" w:hAnsi="Times New Roman" w:cs="Times New Roman"/>
          <w:color w:val="1A1A1A"/>
          <w:lang w:eastAsia="fr-CA"/>
        </w:rPr>
        <w:t>, dont près d’une quinzaine occuperont</w:t>
      </w:r>
      <w:r w:rsidR="006C2778">
        <w:rPr>
          <w:rFonts w:ascii="Times New Roman" w:eastAsia="Times New Roman" w:hAnsi="Times New Roman" w:cs="Times New Roman"/>
          <w:color w:val="1A1A1A"/>
          <w:lang w:eastAsia="fr-CA"/>
        </w:rPr>
        <w:t xml:space="preserve"> </w:t>
      </w:r>
      <w:r w:rsidR="006C2778" w:rsidRPr="00EE1E0E">
        <w:rPr>
          <w:rFonts w:ascii="cassiabold" w:eastAsia="Times New Roman" w:hAnsi="cassiabold" w:cs="Times New Roman"/>
          <w:color w:val="1A1A1A"/>
          <w:sz w:val="16"/>
          <w:szCs w:val="16"/>
          <w:lang w:eastAsia="fr-CA"/>
        </w:rPr>
        <w:t>[QU</w:t>
      </w:r>
      <w:r w:rsidR="006C2778">
        <w:rPr>
          <w:rFonts w:ascii="cassiabold" w:eastAsia="Times New Roman" w:hAnsi="cassiabold" w:cs="Times New Roman"/>
          <w:color w:val="1A1A1A"/>
          <w:sz w:val="16"/>
          <w:szCs w:val="16"/>
          <w:lang w:eastAsia="fr-CA"/>
        </w:rPr>
        <w:t>I</w:t>
      </w:r>
      <w:r w:rsidR="006C2778" w:rsidRPr="00EE1E0E">
        <w:rPr>
          <w:rFonts w:ascii="cassiabold" w:eastAsia="Times New Roman" w:hAnsi="cassiabold" w:cs="Times New Roman"/>
          <w:color w:val="1A1A1A"/>
          <w:sz w:val="16"/>
          <w:szCs w:val="16"/>
          <w:lang w:eastAsia="fr-CA"/>
        </w:rPr>
        <w:t>?]</w:t>
      </w:r>
      <w:r w:rsidRPr="00D474B4">
        <w:rPr>
          <w:rFonts w:ascii="Times New Roman" w:eastAsia="Times New Roman" w:hAnsi="Times New Roman" w:cs="Times New Roman"/>
          <w:color w:val="1A1A1A"/>
          <w:lang w:eastAsia="fr-CA"/>
        </w:rPr>
        <w:t>, dès lundi (7 avril)</w:t>
      </w:r>
      <w:r w:rsidR="0076380C">
        <w:rPr>
          <w:rFonts w:ascii="Times New Roman" w:eastAsia="Times New Roman" w:hAnsi="Times New Roman" w:cs="Times New Roman"/>
          <w:color w:val="1A1A1A"/>
          <w:lang w:eastAsia="fr-CA"/>
        </w:rPr>
        <w:t xml:space="preserve"> </w:t>
      </w:r>
      <w:r w:rsidR="0076380C" w:rsidRPr="00EE1E0E">
        <w:rPr>
          <w:rFonts w:ascii="cassiabold" w:eastAsia="Times New Roman" w:hAnsi="cassiabold" w:cs="Times New Roman"/>
          <w:color w:val="1A1A1A"/>
          <w:sz w:val="16"/>
          <w:szCs w:val="16"/>
          <w:lang w:eastAsia="fr-CA"/>
        </w:rPr>
        <w:t>[QU</w:t>
      </w:r>
      <w:r w:rsidR="0076380C">
        <w:rPr>
          <w:rFonts w:ascii="cassiabold" w:eastAsia="Times New Roman" w:hAnsi="cassiabold" w:cs="Times New Roman"/>
          <w:color w:val="1A1A1A"/>
          <w:sz w:val="16"/>
          <w:szCs w:val="16"/>
          <w:lang w:eastAsia="fr-CA"/>
        </w:rPr>
        <w:t>AND</w:t>
      </w:r>
      <w:r w:rsidR="0076380C" w:rsidRPr="00EE1E0E">
        <w:rPr>
          <w:rFonts w:ascii="cassiabold" w:eastAsia="Times New Roman" w:hAnsi="cassiabold" w:cs="Times New Roman"/>
          <w:color w:val="1A1A1A"/>
          <w:sz w:val="16"/>
          <w:szCs w:val="16"/>
          <w:lang w:eastAsia="fr-CA"/>
        </w:rPr>
        <w:t>?]</w:t>
      </w:r>
      <w:r w:rsidRPr="00D474B4">
        <w:rPr>
          <w:rFonts w:ascii="Times New Roman" w:eastAsia="Times New Roman" w:hAnsi="Times New Roman" w:cs="Times New Roman"/>
          <w:color w:val="1A1A1A"/>
          <w:lang w:eastAsia="fr-CA"/>
        </w:rPr>
        <w:t xml:space="preserve">, les sièges des jurés dans la grande salle d’audience pour la tenue de leur enquête sur remise en liberté </w:t>
      </w:r>
      <w:r w:rsidR="0076380C" w:rsidRPr="00EE1E0E">
        <w:rPr>
          <w:rFonts w:ascii="cassiabold" w:eastAsia="Times New Roman" w:hAnsi="cassiabold" w:cs="Times New Roman"/>
          <w:color w:val="1A1A1A"/>
          <w:sz w:val="16"/>
          <w:szCs w:val="16"/>
          <w:lang w:eastAsia="fr-CA"/>
        </w:rPr>
        <w:t>[</w:t>
      </w:r>
      <w:r w:rsidR="0076380C">
        <w:rPr>
          <w:rFonts w:ascii="cassiabold" w:eastAsia="Times New Roman" w:hAnsi="cassiabold" w:cs="Times New Roman"/>
          <w:color w:val="1A1A1A"/>
          <w:sz w:val="16"/>
          <w:szCs w:val="16"/>
          <w:lang w:eastAsia="fr-CA"/>
        </w:rPr>
        <w:t>COMMENT ET POUR</w:t>
      </w:r>
      <w:r w:rsidR="0076380C" w:rsidRPr="00EE1E0E">
        <w:rPr>
          <w:rFonts w:ascii="cassiabold" w:eastAsia="Times New Roman" w:hAnsi="cassiabold" w:cs="Times New Roman"/>
          <w:color w:val="1A1A1A"/>
          <w:sz w:val="16"/>
          <w:szCs w:val="16"/>
          <w:lang w:eastAsia="fr-CA"/>
        </w:rPr>
        <w:t>QU</w:t>
      </w:r>
      <w:r w:rsidR="0076380C">
        <w:rPr>
          <w:rFonts w:ascii="cassiabold" w:eastAsia="Times New Roman" w:hAnsi="cassiabold" w:cs="Times New Roman"/>
          <w:color w:val="1A1A1A"/>
          <w:sz w:val="16"/>
          <w:szCs w:val="16"/>
          <w:lang w:eastAsia="fr-CA"/>
        </w:rPr>
        <w:t>OI</w:t>
      </w:r>
      <w:r w:rsidR="0076380C" w:rsidRPr="00EE1E0E">
        <w:rPr>
          <w:rFonts w:ascii="cassiabold" w:eastAsia="Times New Roman" w:hAnsi="cassiabold" w:cs="Times New Roman"/>
          <w:color w:val="1A1A1A"/>
          <w:sz w:val="16"/>
          <w:szCs w:val="16"/>
          <w:lang w:eastAsia="fr-CA"/>
        </w:rPr>
        <w:t>?]</w:t>
      </w:r>
      <w:r w:rsidR="0076380C">
        <w:rPr>
          <w:rFonts w:ascii="cassiabold" w:eastAsia="Times New Roman" w:hAnsi="cassiabold" w:cs="Times New Roman"/>
          <w:color w:val="1A1A1A"/>
          <w:sz w:val="16"/>
          <w:szCs w:val="16"/>
          <w:lang w:eastAsia="fr-CA"/>
        </w:rPr>
        <w:t xml:space="preserve"> </w:t>
      </w:r>
      <w:r w:rsidRPr="00D474B4">
        <w:rPr>
          <w:rFonts w:ascii="Times New Roman" w:eastAsia="Times New Roman" w:hAnsi="Times New Roman" w:cs="Times New Roman"/>
          <w:color w:val="1A1A1A"/>
          <w:lang w:eastAsia="fr-CA"/>
        </w:rPr>
        <w:t>qui pourrait s’échelonner sur une semaine</w:t>
      </w:r>
      <w:r w:rsidR="0076380C">
        <w:rPr>
          <w:rFonts w:ascii="Times New Roman" w:eastAsia="Times New Roman" w:hAnsi="Times New Roman" w:cs="Times New Roman"/>
          <w:color w:val="1A1A1A"/>
          <w:lang w:eastAsia="fr-CA"/>
        </w:rPr>
        <w:t xml:space="preserve"> </w:t>
      </w:r>
      <w:r w:rsidR="0076380C" w:rsidRPr="00EE1E0E">
        <w:rPr>
          <w:rFonts w:ascii="cassiabold" w:eastAsia="Times New Roman" w:hAnsi="cassiabold" w:cs="Times New Roman"/>
          <w:color w:val="1A1A1A"/>
          <w:sz w:val="16"/>
          <w:szCs w:val="16"/>
          <w:lang w:eastAsia="fr-CA"/>
        </w:rPr>
        <w:t>[QU</w:t>
      </w:r>
      <w:r w:rsidR="0076380C">
        <w:rPr>
          <w:rFonts w:ascii="cassiabold" w:eastAsia="Times New Roman" w:hAnsi="cassiabold" w:cs="Times New Roman"/>
          <w:color w:val="1A1A1A"/>
          <w:sz w:val="16"/>
          <w:szCs w:val="16"/>
          <w:lang w:eastAsia="fr-CA"/>
        </w:rPr>
        <w:t>AND</w:t>
      </w:r>
      <w:r w:rsidR="0076380C" w:rsidRPr="00EE1E0E">
        <w:rPr>
          <w:rFonts w:ascii="cassiabold" w:eastAsia="Times New Roman" w:hAnsi="cassiabold" w:cs="Times New Roman"/>
          <w:color w:val="1A1A1A"/>
          <w:sz w:val="16"/>
          <w:szCs w:val="16"/>
          <w:lang w:eastAsia="fr-CA"/>
        </w:rPr>
        <w:t>?]</w:t>
      </w:r>
      <w:r w:rsidRPr="00D474B4">
        <w:rPr>
          <w:rFonts w:ascii="Times New Roman" w:eastAsia="Times New Roman" w:hAnsi="Times New Roman" w:cs="Times New Roman"/>
          <w:color w:val="1A1A1A"/>
          <w:lang w:eastAsia="fr-CA"/>
        </w:rPr>
        <w:t>, sinon davantage.</w:t>
      </w:r>
    </w:p>
    <w:p w:rsidR="00D474B4" w:rsidRPr="00D474B4" w:rsidRDefault="00D474B4" w:rsidP="00D474B4">
      <w:pPr>
        <w:spacing w:before="240" w:after="240" w:line="360" w:lineRule="atLeast"/>
        <w:rPr>
          <w:rFonts w:ascii="Times New Roman" w:eastAsia="Times New Roman" w:hAnsi="Times New Roman" w:cs="Times New Roman"/>
          <w:color w:val="1A1A1A"/>
          <w:lang w:eastAsia="fr-CA"/>
        </w:rPr>
      </w:pPr>
      <w:r w:rsidRPr="00D474B4">
        <w:rPr>
          <w:rFonts w:ascii="Times New Roman" w:eastAsia="Times New Roman" w:hAnsi="Times New Roman" w:cs="Times New Roman"/>
          <w:color w:val="1A1A1A"/>
          <w:lang w:eastAsia="fr-CA"/>
        </w:rPr>
        <w:t>La Sûreté du Québec</w:t>
      </w:r>
      <w:r w:rsidR="0076380C">
        <w:rPr>
          <w:rFonts w:ascii="Times New Roman" w:eastAsia="Times New Roman" w:hAnsi="Times New Roman" w:cs="Times New Roman"/>
          <w:color w:val="1A1A1A"/>
          <w:lang w:eastAsia="fr-CA"/>
        </w:rPr>
        <w:t xml:space="preserve"> </w:t>
      </w:r>
      <w:r w:rsidR="0076380C" w:rsidRPr="00EE1E0E">
        <w:rPr>
          <w:rFonts w:ascii="cassiabold" w:eastAsia="Times New Roman" w:hAnsi="cassiabold" w:cs="Times New Roman"/>
          <w:color w:val="1A1A1A"/>
          <w:sz w:val="16"/>
          <w:szCs w:val="16"/>
          <w:lang w:eastAsia="fr-CA"/>
        </w:rPr>
        <w:t>[QU</w:t>
      </w:r>
      <w:r w:rsidR="0076380C">
        <w:rPr>
          <w:rFonts w:ascii="cassiabold" w:eastAsia="Times New Roman" w:hAnsi="cassiabold" w:cs="Times New Roman"/>
          <w:color w:val="1A1A1A"/>
          <w:sz w:val="16"/>
          <w:szCs w:val="16"/>
          <w:lang w:eastAsia="fr-CA"/>
        </w:rPr>
        <w:t>I</w:t>
      </w:r>
      <w:r w:rsidR="0076380C" w:rsidRPr="00EE1E0E">
        <w:rPr>
          <w:rFonts w:ascii="cassiabold" w:eastAsia="Times New Roman" w:hAnsi="cassiabold" w:cs="Times New Roman"/>
          <w:color w:val="1A1A1A"/>
          <w:sz w:val="16"/>
          <w:szCs w:val="16"/>
          <w:lang w:eastAsia="fr-CA"/>
        </w:rPr>
        <w:t>?]</w:t>
      </w:r>
      <w:r w:rsidRPr="00D474B4">
        <w:rPr>
          <w:rFonts w:ascii="Times New Roman" w:eastAsia="Times New Roman" w:hAnsi="Times New Roman" w:cs="Times New Roman"/>
          <w:color w:val="1A1A1A"/>
          <w:lang w:eastAsia="fr-CA"/>
        </w:rPr>
        <w:t>, pour sa part, poursuit son enquête</w:t>
      </w:r>
      <w:r w:rsidR="0076380C">
        <w:rPr>
          <w:rFonts w:ascii="Times New Roman" w:eastAsia="Times New Roman" w:hAnsi="Times New Roman" w:cs="Times New Roman"/>
          <w:color w:val="1A1A1A"/>
          <w:lang w:eastAsia="fr-CA"/>
        </w:rPr>
        <w:t xml:space="preserve"> </w:t>
      </w:r>
      <w:r w:rsidR="0076380C" w:rsidRPr="00EE1E0E">
        <w:rPr>
          <w:rFonts w:ascii="cassiabold" w:eastAsia="Times New Roman" w:hAnsi="cassiabold" w:cs="Times New Roman"/>
          <w:color w:val="1A1A1A"/>
          <w:sz w:val="16"/>
          <w:szCs w:val="16"/>
          <w:lang w:eastAsia="fr-CA"/>
        </w:rPr>
        <w:t>[QU</w:t>
      </w:r>
      <w:r w:rsidR="0076380C">
        <w:rPr>
          <w:rFonts w:ascii="cassiabold" w:eastAsia="Times New Roman" w:hAnsi="cassiabold" w:cs="Times New Roman"/>
          <w:color w:val="1A1A1A"/>
          <w:sz w:val="16"/>
          <w:szCs w:val="16"/>
          <w:lang w:eastAsia="fr-CA"/>
        </w:rPr>
        <w:t>OI</w:t>
      </w:r>
      <w:r w:rsidR="0076380C" w:rsidRPr="00EE1E0E">
        <w:rPr>
          <w:rFonts w:ascii="cassiabold" w:eastAsia="Times New Roman" w:hAnsi="cassiabold" w:cs="Times New Roman"/>
          <w:color w:val="1A1A1A"/>
          <w:sz w:val="16"/>
          <w:szCs w:val="16"/>
          <w:lang w:eastAsia="fr-CA"/>
        </w:rPr>
        <w:t>?]</w:t>
      </w:r>
      <w:r w:rsidRPr="00D474B4">
        <w:rPr>
          <w:rFonts w:ascii="Times New Roman" w:eastAsia="Times New Roman" w:hAnsi="Times New Roman" w:cs="Times New Roman"/>
          <w:color w:val="1A1A1A"/>
          <w:lang w:eastAsia="fr-CA"/>
        </w:rPr>
        <w:t>.</w:t>
      </w:r>
    </w:p>
    <w:p w:rsidR="00EE61EB" w:rsidRPr="006C2778" w:rsidRDefault="00EE61EB">
      <w:bookmarkStart w:id="0" w:name="_GoBack"/>
      <w:bookmarkEnd w:id="0"/>
    </w:p>
    <w:sectPr w:rsidR="00EE61EB" w:rsidRPr="006C2778" w:rsidSect="00622486">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B2" w:rsidRDefault="001874B2" w:rsidP="00CB3DFE">
      <w:pPr>
        <w:spacing w:after="0" w:line="240" w:lineRule="auto"/>
      </w:pPr>
      <w:r>
        <w:separator/>
      </w:r>
    </w:p>
  </w:endnote>
  <w:endnote w:type="continuationSeparator" w:id="0">
    <w:p w:rsidR="001874B2" w:rsidRDefault="001874B2" w:rsidP="00CB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llaRobbia BT">
    <w:panose1 w:val="02030502030305020302"/>
    <w:charset w:val="00"/>
    <w:family w:val="roman"/>
    <w:pitch w:val="variable"/>
    <w:sig w:usb0="800000AF" w:usb1="1000204A" w:usb2="00000000" w:usb3="00000000" w:csb0="00000011" w:csb1="00000000"/>
  </w:font>
  <w:font w:name="cassi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B2" w:rsidRDefault="001874B2" w:rsidP="00CB3DFE">
      <w:pPr>
        <w:spacing w:after="0" w:line="240" w:lineRule="auto"/>
      </w:pPr>
      <w:r>
        <w:separator/>
      </w:r>
    </w:p>
  </w:footnote>
  <w:footnote w:type="continuationSeparator" w:id="0">
    <w:p w:rsidR="001874B2" w:rsidRDefault="001874B2" w:rsidP="00CB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FE" w:rsidRPr="000C18DC" w:rsidRDefault="000C18DC">
    <w:pPr>
      <w:pStyle w:val="En-tte"/>
      <w:rPr>
        <w:sz w:val="16"/>
        <w:szCs w:val="16"/>
      </w:rPr>
    </w:pPr>
    <w:r w:rsidRPr="000C18DC">
      <w:rPr>
        <w:sz w:val="16"/>
        <w:szCs w:val="16"/>
      </w:rPr>
      <w:t>FRA3C : PARTIE B – Journaliste sommatif – Ainsi parle le Saigneur</w:t>
    </w:r>
    <w:r w:rsidRPr="000C18DC">
      <w:rPr>
        <w:sz w:val="16"/>
        <w:szCs w:val="16"/>
      </w:rPr>
      <w:ptab w:relativeTo="margin" w:alignment="right" w:leader="none"/>
    </w:r>
    <w:r w:rsidRPr="000C18DC">
      <w:rPr>
        <w:sz w:val="16"/>
        <w:szCs w:val="16"/>
      </w:rPr>
      <w:t>Lecture et écriture sommative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367"/>
    <w:multiLevelType w:val="hybridMultilevel"/>
    <w:tmpl w:val="185CFD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6A01917"/>
    <w:multiLevelType w:val="multilevel"/>
    <w:tmpl w:val="6D32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B3AD5"/>
    <w:multiLevelType w:val="multilevel"/>
    <w:tmpl w:val="6426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14C9F"/>
    <w:multiLevelType w:val="multilevel"/>
    <w:tmpl w:val="8E80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A369B"/>
    <w:multiLevelType w:val="multilevel"/>
    <w:tmpl w:val="10B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B4"/>
    <w:rsid w:val="000C18DC"/>
    <w:rsid w:val="000F1544"/>
    <w:rsid w:val="00104533"/>
    <w:rsid w:val="001874B2"/>
    <w:rsid w:val="00414430"/>
    <w:rsid w:val="00487122"/>
    <w:rsid w:val="00500DAE"/>
    <w:rsid w:val="0051159D"/>
    <w:rsid w:val="005D5743"/>
    <w:rsid w:val="005E2006"/>
    <w:rsid w:val="00622486"/>
    <w:rsid w:val="006C2778"/>
    <w:rsid w:val="00700142"/>
    <w:rsid w:val="00713AFE"/>
    <w:rsid w:val="0076380C"/>
    <w:rsid w:val="0083297E"/>
    <w:rsid w:val="008E2AA8"/>
    <w:rsid w:val="00940EDC"/>
    <w:rsid w:val="009E6070"/>
    <w:rsid w:val="00A05448"/>
    <w:rsid w:val="00CA7222"/>
    <w:rsid w:val="00CB3DFE"/>
    <w:rsid w:val="00CD337F"/>
    <w:rsid w:val="00D474B4"/>
    <w:rsid w:val="00ED17FE"/>
    <w:rsid w:val="00EE1E0E"/>
    <w:rsid w:val="00EE61EB"/>
    <w:rsid w:val="00F213A5"/>
    <w:rsid w:val="00F971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74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4B4"/>
    <w:rPr>
      <w:rFonts w:ascii="Tahoma" w:hAnsi="Tahoma" w:cs="Tahoma"/>
      <w:sz w:val="16"/>
      <w:szCs w:val="16"/>
    </w:rPr>
  </w:style>
  <w:style w:type="paragraph" w:styleId="En-tte">
    <w:name w:val="header"/>
    <w:basedOn w:val="Normal"/>
    <w:link w:val="En-tteCar"/>
    <w:uiPriority w:val="99"/>
    <w:unhideWhenUsed/>
    <w:rsid w:val="00CB3DFE"/>
    <w:pPr>
      <w:tabs>
        <w:tab w:val="center" w:pos="4320"/>
        <w:tab w:val="right" w:pos="8640"/>
      </w:tabs>
      <w:spacing w:after="0" w:line="240" w:lineRule="auto"/>
    </w:pPr>
  </w:style>
  <w:style w:type="character" w:customStyle="1" w:styleId="En-tteCar">
    <w:name w:val="En-tête Car"/>
    <w:basedOn w:val="Policepardfaut"/>
    <w:link w:val="En-tte"/>
    <w:uiPriority w:val="99"/>
    <w:rsid w:val="00CB3DFE"/>
  </w:style>
  <w:style w:type="paragraph" w:styleId="Pieddepage">
    <w:name w:val="footer"/>
    <w:basedOn w:val="Normal"/>
    <w:link w:val="PieddepageCar"/>
    <w:uiPriority w:val="99"/>
    <w:unhideWhenUsed/>
    <w:rsid w:val="00CB3D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3DFE"/>
  </w:style>
  <w:style w:type="paragraph" w:styleId="Paragraphedeliste">
    <w:name w:val="List Paragraph"/>
    <w:basedOn w:val="Normal"/>
    <w:uiPriority w:val="34"/>
    <w:qFormat/>
    <w:rsid w:val="00F21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74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4B4"/>
    <w:rPr>
      <w:rFonts w:ascii="Tahoma" w:hAnsi="Tahoma" w:cs="Tahoma"/>
      <w:sz w:val="16"/>
      <w:szCs w:val="16"/>
    </w:rPr>
  </w:style>
  <w:style w:type="paragraph" w:styleId="En-tte">
    <w:name w:val="header"/>
    <w:basedOn w:val="Normal"/>
    <w:link w:val="En-tteCar"/>
    <w:uiPriority w:val="99"/>
    <w:unhideWhenUsed/>
    <w:rsid w:val="00CB3DFE"/>
    <w:pPr>
      <w:tabs>
        <w:tab w:val="center" w:pos="4320"/>
        <w:tab w:val="right" w:pos="8640"/>
      </w:tabs>
      <w:spacing w:after="0" w:line="240" w:lineRule="auto"/>
    </w:pPr>
  </w:style>
  <w:style w:type="character" w:customStyle="1" w:styleId="En-tteCar">
    <w:name w:val="En-tête Car"/>
    <w:basedOn w:val="Policepardfaut"/>
    <w:link w:val="En-tte"/>
    <w:uiPriority w:val="99"/>
    <w:rsid w:val="00CB3DFE"/>
  </w:style>
  <w:style w:type="paragraph" w:styleId="Pieddepage">
    <w:name w:val="footer"/>
    <w:basedOn w:val="Normal"/>
    <w:link w:val="PieddepageCar"/>
    <w:uiPriority w:val="99"/>
    <w:unhideWhenUsed/>
    <w:rsid w:val="00CB3D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3DFE"/>
  </w:style>
  <w:style w:type="paragraph" w:styleId="Paragraphedeliste">
    <w:name w:val="List Paragraph"/>
    <w:basedOn w:val="Normal"/>
    <w:uiPriority w:val="34"/>
    <w:qFormat/>
    <w:rsid w:val="00F2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827">
      <w:bodyDiv w:val="1"/>
      <w:marLeft w:val="0"/>
      <w:marRight w:val="0"/>
      <w:marTop w:val="0"/>
      <w:marBottom w:val="0"/>
      <w:divBdr>
        <w:top w:val="none" w:sz="0" w:space="0" w:color="auto"/>
        <w:left w:val="none" w:sz="0" w:space="0" w:color="auto"/>
        <w:bottom w:val="none" w:sz="0" w:space="0" w:color="auto"/>
        <w:right w:val="none" w:sz="0" w:space="0" w:color="auto"/>
      </w:divBdr>
      <w:divsChild>
        <w:div w:id="1632714178">
          <w:marLeft w:val="0"/>
          <w:marRight w:val="0"/>
          <w:marTop w:val="0"/>
          <w:marBottom w:val="0"/>
          <w:divBdr>
            <w:top w:val="none" w:sz="0" w:space="0" w:color="auto"/>
            <w:left w:val="none" w:sz="0" w:space="0" w:color="auto"/>
            <w:bottom w:val="none" w:sz="0" w:space="0" w:color="auto"/>
            <w:right w:val="none" w:sz="0" w:space="0" w:color="auto"/>
          </w:divBdr>
        </w:div>
        <w:div w:id="910307177">
          <w:marLeft w:val="0"/>
          <w:marRight w:val="0"/>
          <w:marTop w:val="0"/>
          <w:marBottom w:val="0"/>
          <w:divBdr>
            <w:top w:val="none" w:sz="0" w:space="0" w:color="auto"/>
            <w:left w:val="none" w:sz="0" w:space="0" w:color="auto"/>
            <w:bottom w:val="none" w:sz="0" w:space="0" w:color="auto"/>
            <w:right w:val="none" w:sz="0" w:space="0" w:color="auto"/>
          </w:divBdr>
        </w:div>
        <w:div w:id="1970240184">
          <w:marLeft w:val="0"/>
          <w:marRight w:val="0"/>
          <w:marTop w:val="0"/>
          <w:marBottom w:val="0"/>
          <w:divBdr>
            <w:top w:val="none" w:sz="0" w:space="0" w:color="auto"/>
            <w:left w:val="none" w:sz="0" w:space="0" w:color="auto"/>
            <w:bottom w:val="none" w:sz="0" w:space="0" w:color="auto"/>
            <w:right w:val="none" w:sz="0" w:space="0" w:color="auto"/>
          </w:divBdr>
        </w:div>
        <w:div w:id="535196232">
          <w:marLeft w:val="0"/>
          <w:marRight w:val="0"/>
          <w:marTop w:val="0"/>
          <w:marBottom w:val="0"/>
          <w:divBdr>
            <w:top w:val="none" w:sz="0" w:space="0" w:color="auto"/>
            <w:left w:val="none" w:sz="0" w:space="0" w:color="auto"/>
            <w:bottom w:val="none" w:sz="0" w:space="0" w:color="auto"/>
            <w:right w:val="none" w:sz="0" w:space="0" w:color="auto"/>
          </w:divBdr>
        </w:div>
      </w:divsChild>
    </w:div>
    <w:div w:id="1699812441">
      <w:bodyDiv w:val="1"/>
      <w:marLeft w:val="0"/>
      <w:marRight w:val="0"/>
      <w:marTop w:val="0"/>
      <w:marBottom w:val="0"/>
      <w:divBdr>
        <w:top w:val="none" w:sz="0" w:space="0" w:color="auto"/>
        <w:left w:val="none" w:sz="0" w:space="0" w:color="auto"/>
        <w:bottom w:val="none" w:sz="0" w:space="0" w:color="auto"/>
        <w:right w:val="none" w:sz="0" w:space="0" w:color="auto"/>
      </w:divBdr>
      <w:divsChild>
        <w:div w:id="657465339">
          <w:marLeft w:val="0"/>
          <w:marRight w:val="0"/>
          <w:marTop w:val="0"/>
          <w:marBottom w:val="150"/>
          <w:divBdr>
            <w:top w:val="none" w:sz="0" w:space="0" w:color="auto"/>
            <w:left w:val="none" w:sz="0" w:space="0" w:color="auto"/>
            <w:bottom w:val="none" w:sz="0" w:space="0" w:color="auto"/>
            <w:right w:val="none" w:sz="0" w:space="0" w:color="auto"/>
          </w:divBdr>
          <w:divsChild>
            <w:div w:id="373241063">
              <w:marLeft w:val="0"/>
              <w:marRight w:val="0"/>
              <w:marTop w:val="0"/>
              <w:marBottom w:val="0"/>
              <w:divBdr>
                <w:top w:val="single" w:sz="6" w:space="9" w:color="999999"/>
                <w:left w:val="none" w:sz="0" w:space="0" w:color="auto"/>
                <w:bottom w:val="single" w:sz="6" w:space="4" w:color="CCCCCC"/>
                <w:right w:val="none" w:sz="0" w:space="0" w:color="auto"/>
              </w:divBdr>
            </w:div>
          </w:divsChild>
        </w:div>
        <w:div w:id="1942683857">
          <w:marLeft w:val="135"/>
          <w:marRight w:val="0"/>
          <w:marTop w:val="0"/>
          <w:marBottom w:val="150"/>
          <w:divBdr>
            <w:top w:val="none" w:sz="0" w:space="0" w:color="auto"/>
            <w:left w:val="none" w:sz="0" w:space="0" w:color="auto"/>
            <w:bottom w:val="dotted" w:sz="6" w:space="0" w:color="999999"/>
            <w:right w:val="none" w:sz="0" w:space="0" w:color="auto"/>
          </w:divBdr>
          <w:divsChild>
            <w:div w:id="224142060">
              <w:marLeft w:val="0"/>
              <w:marRight w:val="0"/>
              <w:marTop w:val="0"/>
              <w:marBottom w:val="330"/>
              <w:divBdr>
                <w:top w:val="none" w:sz="0" w:space="0" w:color="auto"/>
                <w:left w:val="none" w:sz="0" w:space="0" w:color="auto"/>
                <w:bottom w:val="none" w:sz="0" w:space="0" w:color="auto"/>
                <w:right w:val="none" w:sz="0" w:space="0" w:color="auto"/>
              </w:divBdr>
              <w:divsChild>
                <w:div w:id="1962834320">
                  <w:marLeft w:val="0"/>
                  <w:marRight w:val="0"/>
                  <w:marTop w:val="0"/>
                  <w:marBottom w:val="0"/>
                  <w:divBdr>
                    <w:top w:val="none" w:sz="0" w:space="0" w:color="auto"/>
                    <w:left w:val="none" w:sz="0" w:space="0" w:color="auto"/>
                    <w:bottom w:val="none" w:sz="0" w:space="0" w:color="auto"/>
                    <w:right w:val="none" w:sz="0" w:space="0" w:color="auto"/>
                  </w:divBdr>
                </w:div>
                <w:div w:id="1528717661">
                  <w:marLeft w:val="0"/>
                  <w:marRight w:val="0"/>
                  <w:marTop w:val="0"/>
                  <w:marBottom w:val="0"/>
                  <w:divBdr>
                    <w:top w:val="single" w:sz="6" w:space="8" w:color="FFFFFF"/>
                    <w:left w:val="none" w:sz="0" w:space="0" w:color="auto"/>
                    <w:bottom w:val="none" w:sz="0" w:space="0" w:color="auto"/>
                    <w:right w:val="none" w:sz="0" w:space="0" w:color="auto"/>
                  </w:divBdr>
                  <w:divsChild>
                    <w:div w:id="1159030750">
                      <w:marLeft w:val="0"/>
                      <w:marRight w:val="0"/>
                      <w:marTop w:val="0"/>
                      <w:marBottom w:val="0"/>
                      <w:divBdr>
                        <w:top w:val="none" w:sz="0" w:space="0" w:color="auto"/>
                        <w:left w:val="none" w:sz="0" w:space="0" w:color="auto"/>
                        <w:bottom w:val="none" w:sz="0" w:space="0" w:color="auto"/>
                        <w:right w:val="none" w:sz="0" w:space="0" w:color="auto"/>
                      </w:divBdr>
                    </w:div>
                  </w:divsChild>
                </w:div>
                <w:div w:id="1474953690">
                  <w:marLeft w:val="0"/>
                  <w:marRight w:val="0"/>
                  <w:marTop w:val="0"/>
                  <w:marBottom w:val="0"/>
                  <w:divBdr>
                    <w:top w:val="single" w:sz="6" w:space="8" w:color="FFFFFF"/>
                    <w:left w:val="none" w:sz="0" w:space="0" w:color="auto"/>
                    <w:bottom w:val="none" w:sz="0" w:space="0" w:color="auto"/>
                    <w:right w:val="none" w:sz="0" w:space="0" w:color="auto"/>
                  </w:divBdr>
                  <w:divsChild>
                    <w:div w:id="15857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779">
              <w:marLeft w:val="0"/>
              <w:marRight w:val="0"/>
              <w:marTop w:val="0"/>
              <w:marBottom w:val="150"/>
              <w:divBdr>
                <w:top w:val="none" w:sz="0" w:space="0" w:color="auto"/>
                <w:left w:val="none" w:sz="0" w:space="0" w:color="auto"/>
                <w:bottom w:val="none" w:sz="0" w:space="0" w:color="auto"/>
                <w:right w:val="none" w:sz="0" w:space="0" w:color="auto"/>
              </w:divBdr>
            </w:div>
          </w:divsChild>
        </w:div>
        <w:div w:id="2146004719">
          <w:marLeft w:val="0"/>
          <w:marRight w:val="0"/>
          <w:marTop w:val="0"/>
          <w:marBottom w:val="0"/>
          <w:divBdr>
            <w:top w:val="none" w:sz="0" w:space="0" w:color="auto"/>
            <w:left w:val="none" w:sz="0" w:space="0" w:color="auto"/>
            <w:bottom w:val="none" w:sz="0" w:space="0" w:color="auto"/>
            <w:right w:val="none" w:sz="0" w:space="0" w:color="auto"/>
          </w:divBdr>
          <w:divsChild>
            <w:div w:id="1568418439">
              <w:marLeft w:val="0"/>
              <w:marRight w:val="0"/>
              <w:marTop w:val="0"/>
              <w:marBottom w:val="300"/>
              <w:divBdr>
                <w:top w:val="none" w:sz="0" w:space="0" w:color="auto"/>
                <w:left w:val="none" w:sz="0" w:space="0" w:color="auto"/>
                <w:bottom w:val="none" w:sz="0" w:space="0" w:color="auto"/>
                <w:right w:val="none" w:sz="0" w:space="0" w:color="auto"/>
              </w:divBdr>
              <w:divsChild>
                <w:div w:id="1536894057">
                  <w:marLeft w:val="0"/>
                  <w:marRight w:val="0"/>
                  <w:marTop w:val="0"/>
                  <w:marBottom w:val="0"/>
                  <w:divBdr>
                    <w:top w:val="none" w:sz="0" w:space="0" w:color="auto"/>
                    <w:left w:val="none" w:sz="0" w:space="0" w:color="auto"/>
                    <w:bottom w:val="none" w:sz="0" w:space="0" w:color="auto"/>
                    <w:right w:val="single" w:sz="12" w:space="0" w:color="FFFFFF"/>
                  </w:divBdr>
                </w:div>
                <w:div w:id="19478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nouvelle.net/Faits-divers/Justice/2014-04-02/article-3674829/Macrame-phase-deux-:-la-SQ-procede-a-cinq-arrestation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anouvelle.net/Auteur-Claude-Thibodeau/2321/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3C : PARTIE B - Journaliste sommatif – Ainsi parle le Saigneur                                                                                                               Lecture et écriture sommative</dc:title>
  <dc:creator>Christine Lagrandeur-Anderson</dc:creator>
  <cp:lastModifiedBy>Christine Lagrandeur-Anderson</cp:lastModifiedBy>
  <cp:revision>19</cp:revision>
  <dcterms:created xsi:type="dcterms:W3CDTF">2014-04-21T19:37:00Z</dcterms:created>
  <dcterms:modified xsi:type="dcterms:W3CDTF">2015-04-30T02:09:00Z</dcterms:modified>
</cp:coreProperties>
</file>