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AE59A" w14:textId="77777777" w:rsidR="005C1949" w:rsidRDefault="005C1949" w:rsidP="005C1949">
      <w:bookmarkStart w:id="0" w:name="_GoBack"/>
      <w:bookmarkEnd w:id="0"/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E7CCEE" wp14:editId="6EAD833A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429375" cy="15430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064DA1" w14:textId="77777777" w:rsidR="005C1949" w:rsidRDefault="005C1949" w:rsidP="005C19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1D34">
                              <w:rPr>
                                <w:b/>
                                <w:color w:val="00B050"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Grille de notation générique en lecture pour les items à RÉPONSE CONSTRUITE</w:t>
                            </w:r>
                          </w:p>
                          <w:p w14:paraId="54DD16FE" w14:textId="77777777" w:rsidR="005C1949" w:rsidRPr="005C1949" w:rsidRDefault="005C1949" w:rsidP="005C19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262626" w:themeColor="text1" w:themeTint="D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1949">
                              <w:rPr>
                                <w:b/>
                                <w:i/>
                                <w:color w:val="262626" w:themeColor="text1" w:themeTint="D9"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Idée principale</w:t>
                            </w:r>
                            <w:r w:rsidRPr="005C1949">
                              <w:rPr>
                                <w:b/>
                                <w:i/>
                                <w:color w:val="262626" w:themeColor="text1" w:themeTint="D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7CCE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27pt;width:506.25pt;height:12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" filled="f" stroked="f">
                <v:textbox>
                  <w:txbxContent>
                    <w:p w14:paraId="68064DA1" w14:textId="77777777" w:rsidR="005C1949" w:rsidRDefault="005C1949" w:rsidP="005C1949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1D34">
                        <w:rPr>
                          <w:b/>
                          <w:color w:val="00B050"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Grille de notation générique en lecture pour les items à RÉPONSE CONSTRUITE</w:t>
                      </w:r>
                    </w:p>
                    <w:p w14:paraId="54DD16FE" w14:textId="77777777" w:rsidR="005C1949" w:rsidRPr="005C1949" w:rsidRDefault="005C1949" w:rsidP="005C194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262626" w:themeColor="text1" w:themeTint="D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1949">
                        <w:rPr>
                          <w:b/>
                          <w:i/>
                          <w:color w:val="262626" w:themeColor="text1" w:themeTint="D9"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Idée principale</w:t>
                      </w:r>
                      <w:r w:rsidRPr="005C1949">
                        <w:rPr>
                          <w:b/>
                          <w:i/>
                          <w:color w:val="262626" w:themeColor="text1" w:themeTint="D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3F71F4F" w14:textId="77777777" w:rsidR="005C1949" w:rsidRDefault="005C1949" w:rsidP="005C1949"/>
    <w:p w14:paraId="4A78F5C9" w14:textId="77777777" w:rsidR="005C1949" w:rsidRDefault="005C1949" w:rsidP="005C1949"/>
    <w:p w14:paraId="1D7A02ED" w14:textId="77777777" w:rsidR="005C1949" w:rsidRDefault="005C1949" w:rsidP="005C1949">
      <w:pPr>
        <w:jc w:val="center"/>
        <w:rPr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6CCF0EF1" w14:textId="77777777" w:rsidR="005C1949" w:rsidRPr="00B11B2B" w:rsidRDefault="005C1949" w:rsidP="005C1949">
      <w:pPr>
        <w:jc w:val="center"/>
        <w:rPr>
          <w:sz w:val="40"/>
          <w:szCs w:val="40"/>
        </w:rPr>
      </w:pPr>
      <w:r w:rsidRPr="00B11B2B">
        <w:rPr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Notation 30</w:t>
      </w:r>
      <w:r>
        <w:rPr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(contenu)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9119"/>
      </w:tblGrid>
      <w:tr w:rsidR="005C1949" w14:paraId="2FFC5AB3" w14:textId="77777777" w:rsidTr="00B52CB9">
        <w:tc>
          <w:tcPr>
            <w:tcW w:w="1101" w:type="dxa"/>
            <w:shd w:val="clear" w:color="auto" w:fill="64D286"/>
          </w:tcPr>
          <w:p w14:paraId="5E7D3360" w14:textId="77777777" w:rsidR="005C1949" w:rsidRPr="00683089" w:rsidRDefault="005C1949" w:rsidP="00B52CB9">
            <w:pPr>
              <w:jc w:val="center"/>
              <w:rPr>
                <w:b/>
                <w:sz w:val="32"/>
                <w:szCs w:val="32"/>
              </w:rPr>
            </w:pPr>
            <w:r w:rsidRPr="00683089">
              <w:rPr>
                <w:b/>
                <w:sz w:val="32"/>
                <w:szCs w:val="32"/>
              </w:rPr>
              <w:t>Code</w:t>
            </w:r>
          </w:p>
        </w:tc>
        <w:tc>
          <w:tcPr>
            <w:tcW w:w="9119" w:type="dxa"/>
            <w:shd w:val="clear" w:color="auto" w:fill="64D286"/>
          </w:tcPr>
          <w:p w14:paraId="0428E596" w14:textId="77777777" w:rsidR="005C1949" w:rsidRPr="00F7305C" w:rsidRDefault="005C1949" w:rsidP="005C1949">
            <w:pPr>
              <w:jc w:val="center"/>
              <w:rPr>
                <w:b/>
                <w:sz w:val="32"/>
                <w:szCs w:val="32"/>
              </w:rPr>
            </w:pPr>
            <w:r w:rsidRPr="00F7305C">
              <w:rPr>
                <w:b/>
                <w:sz w:val="32"/>
                <w:szCs w:val="32"/>
              </w:rPr>
              <w:t>D</w:t>
            </w:r>
            <w:r>
              <w:rPr>
                <w:b/>
                <w:sz w:val="32"/>
                <w:szCs w:val="32"/>
              </w:rPr>
              <w:t>escripteur</w:t>
            </w:r>
          </w:p>
        </w:tc>
      </w:tr>
      <w:tr w:rsidR="005C1949" w14:paraId="1AB6FAE4" w14:textId="77777777" w:rsidTr="00B52CB9">
        <w:tc>
          <w:tcPr>
            <w:tcW w:w="1101" w:type="dxa"/>
          </w:tcPr>
          <w:p w14:paraId="7F304922" w14:textId="77777777" w:rsidR="005C1949" w:rsidRPr="00197837" w:rsidRDefault="005C1949" w:rsidP="00B52CB9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197837">
              <w:rPr>
                <w:b/>
                <w:sz w:val="26"/>
                <w:szCs w:val="26"/>
              </w:rPr>
              <w:t>Blanc</w:t>
            </w:r>
          </w:p>
        </w:tc>
        <w:tc>
          <w:tcPr>
            <w:tcW w:w="9119" w:type="dxa"/>
          </w:tcPr>
          <w:p w14:paraId="7A72A1D2" w14:textId="77777777" w:rsidR="005C1949" w:rsidRPr="00197837" w:rsidRDefault="005C1949" w:rsidP="00B52CB9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317" w:hanging="284"/>
              <w:rPr>
                <w:sz w:val="26"/>
                <w:szCs w:val="26"/>
              </w:rPr>
            </w:pPr>
            <w:r w:rsidRPr="00197837">
              <w:rPr>
                <w:sz w:val="26"/>
                <w:szCs w:val="26"/>
              </w:rPr>
              <w:t>Blanc : rien d’écrit ou de dessiné dans l’espace prévu</w:t>
            </w:r>
          </w:p>
        </w:tc>
      </w:tr>
      <w:tr w:rsidR="005C1949" w14:paraId="2BC70F14" w14:textId="77777777" w:rsidTr="00B52CB9">
        <w:tc>
          <w:tcPr>
            <w:tcW w:w="1101" w:type="dxa"/>
          </w:tcPr>
          <w:p w14:paraId="78C3AB35" w14:textId="77777777" w:rsidR="005C1949" w:rsidRPr="00197837" w:rsidRDefault="005C1949" w:rsidP="00B52CB9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197837">
              <w:rPr>
                <w:b/>
                <w:sz w:val="26"/>
                <w:szCs w:val="26"/>
              </w:rPr>
              <w:t>Illisible</w:t>
            </w:r>
          </w:p>
        </w:tc>
        <w:tc>
          <w:tcPr>
            <w:tcW w:w="9119" w:type="dxa"/>
          </w:tcPr>
          <w:p w14:paraId="058BFACE" w14:textId="77777777" w:rsidR="005C1949" w:rsidRPr="00197837" w:rsidRDefault="005C1949" w:rsidP="00B52CB9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317" w:hanging="284"/>
              <w:rPr>
                <w:i/>
                <w:sz w:val="26"/>
                <w:szCs w:val="26"/>
              </w:rPr>
            </w:pPr>
            <w:r w:rsidRPr="00197837">
              <w:rPr>
                <w:sz w:val="26"/>
                <w:szCs w:val="26"/>
              </w:rPr>
              <w:t xml:space="preserve">Une réponse </w:t>
            </w:r>
            <w:r w:rsidRPr="00197837">
              <w:rPr>
                <w:sz w:val="26"/>
                <w:szCs w:val="26"/>
                <w:u w:val="single"/>
              </w:rPr>
              <w:t>illisible</w:t>
            </w:r>
            <w:r w:rsidRPr="00197837">
              <w:rPr>
                <w:sz w:val="26"/>
                <w:szCs w:val="26"/>
              </w:rPr>
              <w:t xml:space="preserve"> ne peut être décodée  </w:t>
            </w:r>
            <w:r w:rsidRPr="00197837">
              <w:rPr>
                <w:b/>
                <w:i/>
                <w:sz w:val="26"/>
                <w:szCs w:val="26"/>
              </w:rPr>
              <w:t>OU</w:t>
            </w:r>
          </w:p>
          <w:p w14:paraId="66216FB3" w14:textId="77777777" w:rsidR="005C1949" w:rsidRPr="00197837" w:rsidRDefault="005C1949" w:rsidP="00B52CB9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317" w:hanging="284"/>
              <w:rPr>
                <w:sz w:val="26"/>
                <w:szCs w:val="26"/>
              </w:rPr>
            </w:pPr>
            <w:r w:rsidRPr="00197837">
              <w:rPr>
                <w:sz w:val="26"/>
                <w:szCs w:val="26"/>
              </w:rPr>
              <w:t xml:space="preserve">Une réponse </w:t>
            </w:r>
            <w:r w:rsidRPr="00197837">
              <w:rPr>
                <w:sz w:val="26"/>
                <w:szCs w:val="26"/>
                <w:u w:val="single"/>
              </w:rPr>
              <w:t>non appropriée</w:t>
            </w:r>
            <w:r w:rsidRPr="00197837">
              <w:rPr>
                <w:sz w:val="26"/>
                <w:szCs w:val="26"/>
              </w:rPr>
              <w:t xml:space="preserve"> (je ne sais pas la réponse, ????, un dessin. </w:t>
            </w:r>
          </w:p>
        </w:tc>
      </w:tr>
      <w:tr w:rsidR="005C1949" w14:paraId="3878EB89" w14:textId="77777777" w:rsidTr="00B52CB9">
        <w:tc>
          <w:tcPr>
            <w:tcW w:w="1101" w:type="dxa"/>
          </w:tcPr>
          <w:p w14:paraId="0E9A3F12" w14:textId="77777777" w:rsidR="005C1949" w:rsidRPr="00197837" w:rsidRDefault="005C1949" w:rsidP="00B52CB9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197837">
              <w:rPr>
                <w:b/>
                <w:sz w:val="26"/>
                <w:szCs w:val="26"/>
              </w:rPr>
              <w:t>Hors sujet</w:t>
            </w:r>
          </w:p>
        </w:tc>
        <w:tc>
          <w:tcPr>
            <w:tcW w:w="9119" w:type="dxa"/>
          </w:tcPr>
          <w:p w14:paraId="4E724FFC" w14:textId="77777777" w:rsidR="005C1949" w:rsidRPr="00197837" w:rsidRDefault="005C1949" w:rsidP="00B52CB9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317" w:hanging="284"/>
              <w:rPr>
                <w:sz w:val="26"/>
                <w:szCs w:val="26"/>
              </w:rPr>
            </w:pPr>
            <w:r w:rsidRPr="00197837">
              <w:rPr>
                <w:sz w:val="26"/>
                <w:szCs w:val="26"/>
              </w:rPr>
              <w:t xml:space="preserve">La réponse </w:t>
            </w:r>
            <w:r w:rsidRPr="00197837">
              <w:rPr>
                <w:sz w:val="26"/>
                <w:szCs w:val="26"/>
                <w:u w:val="single"/>
              </w:rPr>
              <w:t>hors sujet</w:t>
            </w:r>
            <w:r w:rsidRPr="00197837">
              <w:rPr>
                <w:sz w:val="26"/>
                <w:szCs w:val="26"/>
              </w:rPr>
              <w:t xml:space="preserve"> ou </w:t>
            </w:r>
            <w:r w:rsidRPr="00197837">
              <w:rPr>
                <w:sz w:val="26"/>
                <w:szCs w:val="26"/>
                <w:u w:val="single"/>
              </w:rPr>
              <w:t>incorrecte</w:t>
            </w:r>
          </w:p>
          <w:p w14:paraId="1273441A" w14:textId="77777777" w:rsidR="005C1949" w:rsidRPr="00197837" w:rsidRDefault="005C1949" w:rsidP="005C1949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688" w:hanging="283"/>
              <w:rPr>
                <w:sz w:val="26"/>
                <w:szCs w:val="26"/>
              </w:rPr>
            </w:pPr>
            <w:r w:rsidRPr="00197837">
              <w:rPr>
                <w:sz w:val="26"/>
                <w:szCs w:val="26"/>
              </w:rPr>
              <w:t xml:space="preserve">révèle un </w:t>
            </w:r>
            <w:r w:rsidRPr="00197837">
              <w:rPr>
                <w:b/>
                <w:sz w:val="26"/>
                <w:szCs w:val="26"/>
              </w:rPr>
              <w:t>manque</w:t>
            </w:r>
            <w:r w:rsidRPr="00197837">
              <w:rPr>
                <w:sz w:val="26"/>
                <w:szCs w:val="26"/>
              </w:rPr>
              <w:t xml:space="preserve"> de compréhension de la </w:t>
            </w:r>
            <w:r w:rsidRPr="00197837">
              <w:rPr>
                <w:i/>
                <w:sz w:val="26"/>
                <w:szCs w:val="26"/>
              </w:rPr>
              <w:t>question</w:t>
            </w:r>
            <w:r w:rsidRPr="00197837">
              <w:rPr>
                <w:sz w:val="26"/>
                <w:szCs w:val="26"/>
              </w:rPr>
              <w:t xml:space="preserve"> </w:t>
            </w:r>
            <w:r w:rsidRPr="00197837">
              <w:rPr>
                <w:b/>
                <w:sz w:val="26"/>
                <w:szCs w:val="26"/>
              </w:rPr>
              <w:t>ou</w:t>
            </w:r>
            <w:r w:rsidRPr="00197837">
              <w:rPr>
                <w:sz w:val="26"/>
                <w:szCs w:val="26"/>
              </w:rPr>
              <w:t xml:space="preserve"> du </w:t>
            </w:r>
            <w:r w:rsidRPr="00197837">
              <w:rPr>
                <w:i/>
                <w:sz w:val="26"/>
                <w:szCs w:val="26"/>
              </w:rPr>
              <w:t>texte</w:t>
            </w:r>
          </w:p>
          <w:p w14:paraId="6B084CD8" w14:textId="77777777" w:rsidR="005C1949" w:rsidRPr="00197837" w:rsidRDefault="005C1949" w:rsidP="005C1949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688" w:hanging="283"/>
              <w:rPr>
                <w:sz w:val="26"/>
                <w:szCs w:val="26"/>
              </w:rPr>
            </w:pPr>
            <w:r w:rsidRPr="00197837">
              <w:rPr>
                <w:sz w:val="26"/>
                <w:szCs w:val="26"/>
              </w:rPr>
              <w:t xml:space="preserve">comprend des </w:t>
            </w:r>
            <w:r w:rsidRPr="00197837">
              <w:rPr>
                <w:b/>
                <w:sz w:val="26"/>
                <w:szCs w:val="26"/>
                <w:u w:val="double"/>
              </w:rPr>
              <w:t>renseignements incorrects</w:t>
            </w:r>
            <w:r w:rsidRPr="00197837">
              <w:rPr>
                <w:sz w:val="26"/>
                <w:szCs w:val="26"/>
              </w:rPr>
              <w:t xml:space="preserve"> ou </w:t>
            </w:r>
            <w:r w:rsidRPr="00197837">
              <w:rPr>
                <w:b/>
                <w:sz w:val="26"/>
                <w:szCs w:val="26"/>
                <w:u w:val="double"/>
              </w:rPr>
              <w:t>non tirés</w:t>
            </w:r>
            <w:r w:rsidRPr="00197837">
              <w:rPr>
                <w:sz w:val="26"/>
                <w:szCs w:val="26"/>
              </w:rPr>
              <w:t xml:space="preserve"> du </w:t>
            </w:r>
            <w:r w:rsidRPr="00197837">
              <w:rPr>
                <w:i/>
                <w:sz w:val="26"/>
                <w:szCs w:val="26"/>
              </w:rPr>
              <w:t>texte</w:t>
            </w:r>
          </w:p>
        </w:tc>
      </w:tr>
      <w:tr w:rsidR="005C1949" w14:paraId="70B7A690" w14:textId="77777777" w:rsidTr="00B52CB9">
        <w:tc>
          <w:tcPr>
            <w:tcW w:w="1101" w:type="dxa"/>
          </w:tcPr>
          <w:p w14:paraId="11F0C45C" w14:textId="77777777" w:rsidR="005C1949" w:rsidRPr="00197837" w:rsidRDefault="005C1949" w:rsidP="00B52CB9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197837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119" w:type="dxa"/>
          </w:tcPr>
          <w:p w14:paraId="5CA9ABE0" w14:textId="77777777" w:rsidR="005C1949" w:rsidRPr="00197837" w:rsidRDefault="005C1949" w:rsidP="00B52CB9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317" w:hanging="284"/>
              <w:rPr>
                <w:sz w:val="26"/>
                <w:szCs w:val="26"/>
              </w:rPr>
            </w:pPr>
            <w:r w:rsidRPr="00197837">
              <w:rPr>
                <w:sz w:val="26"/>
                <w:szCs w:val="26"/>
              </w:rPr>
              <w:t xml:space="preserve">La réponse </w:t>
            </w:r>
            <w:r w:rsidRPr="00197837">
              <w:rPr>
                <w:b/>
                <w:sz w:val="26"/>
                <w:szCs w:val="26"/>
                <w:u w:val="double"/>
              </w:rPr>
              <w:t>tente</w:t>
            </w:r>
            <w:r w:rsidRPr="00197837">
              <w:rPr>
                <w:sz w:val="26"/>
                <w:szCs w:val="26"/>
              </w:rPr>
              <w:t xml:space="preserve"> de traiter d’un </w:t>
            </w:r>
            <w:r w:rsidR="009375AB" w:rsidRPr="00197837">
              <w:rPr>
                <w:b/>
                <w:sz w:val="26"/>
                <w:szCs w:val="26"/>
              </w:rPr>
              <w:t>SEUL</w:t>
            </w:r>
            <w:r w:rsidR="009375AB" w:rsidRPr="00197837">
              <w:rPr>
                <w:sz w:val="26"/>
                <w:szCs w:val="26"/>
              </w:rPr>
              <w:t xml:space="preserve"> </w:t>
            </w:r>
            <w:r w:rsidRPr="00197837">
              <w:rPr>
                <w:sz w:val="26"/>
                <w:szCs w:val="26"/>
              </w:rPr>
              <w:t xml:space="preserve">élément de la question </w:t>
            </w:r>
            <w:r w:rsidRPr="00197837">
              <w:rPr>
                <w:b/>
                <w:sz w:val="26"/>
                <w:szCs w:val="26"/>
              </w:rPr>
              <w:t>MAIS</w:t>
            </w:r>
            <w:r w:rsidRPr="00197837">
              <w:rPr>
                <w:sz w:val="26"/>
                <w:szCs w:val="26"/>
              </w:rPr>
              <w:t xml:space="preserve"> elle:</w:t>
            </w:r>
          </w:p>
          <w:p w14:paraId="7433A1E3" w14:textId="77777777" w:rsidR="005C1949" w:rsidRPr="00197837" w:rsidRDefault="005C1949" w:rsidP="009375AB">
            <w:pPr>
              <w:pStyle w:val="Paragraphedeliste"/>
              <w:numPr>
                <w:ilvl w:val="0"/>
                <w:numId w:val="1"/>
              </w:numPr>
              <w:tabs>
                <w:tab w:val="left" w:pos="830"/>
              </w:tabs>
              <w:spacing w:before="120" w:line="276" w:lineRule="auto"/>
              <w:ind w:left="972" w:hanging="426"/>
              <w:rPr>
                <w:sz w:val="26"/>
                <w:szCs w:val="26"/>
              </w:rPr>
            </w:pPr>
            <w:r w:rsidRPr="00197837">
              <w:rPr>
                <w:sz w:val="26"/>
                <w:szCs w:val="26"/>
              </w:rPr>
              <w:t xml:space="preserve">comprend </w:t>
            </w:r>
            <w:r w:rsidR="009375AB" w:rsidRPr="00197837">
              <w:rPr>
                <w:b/>
                <w:sz w:val="26"/>
                <w:szCs w:val="26"/>
              </w:rPr>
              <w:t>SEULEMENT</w:t>
            </w:r>
            <w:r w:rsidR="009375AB" w:rsidRPr="00197837">
              <w:rPr>
                <w:sz w:val="26"/>
                <w:szCs w:val="26"/>
              </w:rPr>
              <w:t xml:space="preserve"> une </w:t>
            </w:r>
            <w:r w:rsidR="009375AB" w:rsidRPr="00197837">
              <w:rPr>
                <w:sz w:val="26"/>
                <w:szCs w:val="26"/>
                <w:u w:val="double"/>
              </w:rPr>
              <w:t>idée principale</w:t>
            </w:r>
            <w:r w:rsidRPr="00197837">
              <w:rPr>
                <w:i/>
                <w:sz w:val="26"/>
                <w:szCs w:val="26"/>
              </w:rPr>
              <w:t xml:space="preserve">   </w:t>
            </w:r>
            <w:r w:rsidRPr="00197837">
              <w:rPr>
                <w:b/>
                <w:i/>
                <w:sz w:val="26"/>
                <w:szCs w:val="26"/>
              </w:rPr>
              <w:t>OU</w:t>
            </w:r>
          </w:p>
          <w:p w14:paraId="7BD688C8" w14:textId="77777777" w:rsidR="009375AB" w:rsidRPr="00197837" w:rsidRDefault="009375AB" w:rsidP="009375AB">
            <w:pPr>
              <w:pStyle w:val="Paragraphedeliste"/>
              <w:numPr>
                <w:ilvl w:val="0"/>
                <w:numId w:val="1"/>
              </w:numPr>
              <w:tabs>
                <w:tab w:val="left" w:pos="830"/>
              </w:tabs>
              <w:spacing w:before="120" w:line="276" w:lineRule="auto"/>
              <w:ind w:left="830" w:hanging="284"/>
              <w:rPr>
                <w:sz w:val="26"/>
                <w:szCs w:val="26"/>
              </w:rPr>
            </w:pPr>
            <w:r w:rsidRPr="00197837">
              <w:rPr>
                <w:sz w:val="26"/>
                <w:szCs w:val="26"/>
              </w:rPr>
              <w:t xml:space="preserve">ne </w:t>
            </w:r>
            <w:r w:rsidR="005C1949" w:rsidRPr="00197837">
              <w:rPr>
                <w:sz w:val="26"/>
                <w:szCs w:val="26"/>
              </w:rPr>
              <w:t xml:space="preserve">comprend </w:t>
            </w:r>
            <w:r w:rsidRPr="00197837">
              <w:rPr>
                <w:sz w:val="26"/>
                <w:szCs w:val="26"/>
              </w:rPr>
              <w:t xml:space="preserve">qu’une </w:t>
            </w:r>
            <w:r w:rsidRPr="00197837">
              <w:rPr>
                <w:b/>
                <w:i/>
                <w:sz w:val="26"/>
                <w:szCs w:val="26"/>
              </w:rPr>
              <w:t>série de renseignements</w:t>
            </w:r>
            <w:r w:rsidRPr="00197837">
              <w:rPr>
                <w:sz w:val="26"/>
                <w:szCs w:val="26"/>
              </w:rPr>
              <w:t xml:space="preserve"> juxtaposés (éléments pêle-mêle)</w:t>
            </w:r>
            <w:r w:rsidRPr="00197837">
              <w:rPr>
                <w:b/>
                <w:sz w:val="26"/>
                <w:szCs w:val="26"/>
              </w:rPr>
              <w:t xml:space="preserve"> SANS</w:t>
            </w:r>
            <w:r w:rsidRPr="00197837">
              <w:rPr>
                <w:sz w:val="26"/>
                <w:szCs w:val="26"/>
              </w:rPr>
              <w:t xml:space="preserve"> </w:t>
            </w:r>
            <w:r w:rsidRPr="00197837">
              <w:rPr>
                <w:sz w:val="26"/>
                <w:szCs w:val="26"/>
                <w:u w:val="double"/>
              </w:rPr>
              <w:t>idée principale</w:t>
            </w:r>
            <w:r w:rsidRPr="00197837">
              <w:rPr>
                <w:sz w:val="26"/>
                <w:szCs w:val="26"/>
              </w:rPr>
              <w:t xml:space="preserve">    </w:t>
            </w:r>
            <w:r w:rsidRPr="00197837">
              <w:rPr>
                <w:b/>
                <w:i/>
                <w:sz w:val="26"/>
                <w:szCs w:val="26"/>
              </w:rPr>
              <w:t>OU</w:t>
            </w:r>
            <w:r w:rsidRPr="00197837">
              <w:rPr>
                <w:sz w:val="26"/>
                <w:szCs w:val="26"/>
              </w:rPr>
              <w:t xml:space="preserve"> </w:t>
            </w:r>
          </w:p>
          <w:p w14:paraId="704A62A7" w14:textId="77777777" w:rsidR="005C1949" w:rsidRPr="00197837" w:rsidRDefault="00131102" w:rsidP="00197837">
            <w:pPr>
              <w:pStyle w:val="Paragraphedeliste"/>
              <w:numPr>
                <w:ilvl w:val="0"/>
                <w:numId w:val="1"/>
              </w:numPr>
              <w:tabs>
                <w:tab w:val="left" w:pos="830"/>
              </w:tabs>
              <w:spacing w:before="120" w:line="276" w:lineRule="auto"/>
              <w:ind w:left="830" w:hanging="284"/>
              <w:rPr>
                <w:sz w:val="26"/>
                <w:szCs w:val="26"/>
              </w:rPr>
            </w:pPr>
            <w:r w:rsidRPr="00197837">
              <w:rPr>
                <w:sz w:val="26"/>
                <w:szCs w:val="26"/>
              </w:rPr>
              <w:t xml:space="preserve">comprend une </w:t>
            </w:r>
            <w:r w:rsidRPr="00197837">
              <w:rPr>
                <w:sz w:val="26"/>
                <w:szCs w:val="26"/>
                <w:u w:val="double"/>
              </w:rPr>
              <w:t>idée principale</w:t>
            </w:r>
            <w:r w:rsidRPr="00197837">
              <w:rPr>
                <w:sz w:val="26"/>
                <w:szCs w:val="26"/>
              </w:rPr>
              <w:t xml:space="preserve"> </w:t>
            </w:r>
            <w:r w:rsidRPr="00197837">
              <w:rPr>
                <w:b/>
                <w:i/>
                <w:sz w:val="26"/>
                <w:szCs w:val="26"/>
              </w:rPr>
              <w:t>développée</w:t>
            </w:r>
            <w:r w:rsidRPr="00197837">
              <w:rPr>
                <w:sz w:val="26"/>
                <w:szCs w:val="26"/>
              </w:rPr>
              <w:t xml:space="preserve"> à l’aide de renseignements </w:t>
            </w:r>
            <w:r w:rsidRPr="00197837">
              <w:rPr>
                <w:b/>
                <w:sz w:val="26"/>
                <w:szCs w:val="26"/>
                <w:u w:val="double"/>
              </w:rPr>
              <w:t>non pertinents</w:t>
            </w:r>
            <w:r w:rsidRPr="00197837">
              <w:rPr>
                <w:sz w:val="26"/>
                <w:szCs w:val="26"/>
              </w:rPr>
              <w:t xml:space="preserve"> (opinion, erreur sur les faits) ou d’un renseignement</w:t>
            </w:r>
            <w:r w:rsidR="00197837">
              <w:rPr>
                <w:sz w:val="26"/>
                <w:szCs w:val="26"/>
              </w:rPr>
              <w:t xml:space="preserve"> </w:t>
            </w:r>
            <w:r w:rsidRPr="00197837">
              <w:rPr>
                <w:sz w:val="26"/>
                <w:szCs w:val="26"/>
              </w:rPr>
              <w:t xml:space="preserve">qui </w:t>
            </w:r>
            <w:r w:rsidRPr="00197837">
              <w:rPr>
                <w:b/>
                <w:sz w:val="26"/>
                <w:szCs w:val="26"/>
              </w:rPr>
              <w:t>NE</w:t>
            </w:r>
            <w:r w:rsidRPr="00197837">
              <w:rPr>
                <w:sz w:val="26"/>
                <w:szCs w:val="26"/>
              </w:rPr>
              <w:t xml:space="preserve"> </w:t>
            </w:r>
            <w:r w:rsidRPr="00197837">
              <w:rPr>
                <w:sz w:val="26"/>
                <w:szCs w:val="26"/>
                <w:u w:val="double"/>
              </w:rPr>
              <w:t>se rattache</w:t>
            </w:r>
            <w:r w:rsidRPr="00197837">
              <w:rPr>
                <w:sz w:val="26"/>
                <w:szCs w:val="26"/>
              </w:rPr>
              <w:t xml:space="preserve"> </w:t>
            </w:r>
            <w:r w:rsidRPr="00197837">
              <w:rPr>
                <w:b/>
                <w:sz w:val="26"/>
                <w:szCs w:val="26"/>
              </w:rPr>
              <w:t>PAS</w:t>
            </w:r>
            <w:r w:rsidRPr="00197837">
              <w:rPr>
                <w:sz w:val="26"/>
                <w:szCs w:val="26"/>
              </w:rPr>
              <w:t xml:space="preserve"> à l’idée principale</w:t>
            </w:r>
          </w:p>
        </w:tc>
      </w:tr>
      <w:tr w:rsidR="005C1949" w14:paraId="105AABFE" w14:textId="77777777" w:rsidTr="00B52CB9">
        <w:tc>
          <w:tcPr>
            <w:tcW w:w="1101" w:type="dxa"/>
          </w:tcPr>
          <w:p w14:paraId="507DD2EE" w14:textId="77777777" w:rsidR="005C1949" w:rsidRPr="00197837" w:rsidRDefault="005C1949" w:rsidP="00B52CB9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197837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9119" w:type="dxa"/>
          </w:tcPr>
          <w:p w14:paraId="0611CE9B" w14:textId="77777777" w:rsidR="00BF6162" w:rsidRPr="00197837" w:rsidRDefault="005C1949" w:rsidP="00B52CB9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317" w:hanging="284"/>
              <w:rPr>
                <w:sz w:val="26"/>
                <w:szCs w:val="26"/>
              </w:rPr>
            </w:pPr>
            <w:r w:rsidRPr="00197837">
              <w:rPr>
                <w:sz w:val="26"/>
                <w:szCs w:val="26"/>
              </w:rPr>
              <w:t xml:space="preserve">La réponse </w:t>
            </w:r>
            <w:r w:rsidR="00BF6162" w:rsidRPr="00197837">
              <w:rPr>
                <w:sz w:val="26"/>
                <w:szCs w:val="26"/>
              </w:rPr>
              <w:t xml:space="preserve">comporte une </w:t>
            </w:r>
            <w:r w:rsidR="00BF6162" w:rsidRPr="00197837">
              <w:rPr>
                <w:sz w:val="26"/>
                <w:szCs w:val="26"/>
                <w:u w:val="double"/>
              </w:rPr>
              <w:t>idée principale</w:t>
            </w:r>
            <w:r w:rsidR="00BF6162" w:rsidRPr="00197837">
              <w:rPr>
                <w:sz w:val="26"/>
                <w:szCs w:val="26"/>
              </w:rPr>
              <w:t xml:space="preserve"> qui est </w:t>
            </w:r>
            <w:r w:rsidR="00BF6162" w:rsidRPr="00197837">
              <w:rPr>
                <w:b/>
                <w:sz w:val="26"/>
                <w:szCs w:val="26"/>
              </w:rPr>
              <w:t>EXACTE</w:t>
            </w:r>
            <w:r w:rsidR="00BF6162" w:rsidRPr="00197837">
              <w:rPr>
                <w:sz w:val="26"/>
                <w:szCs w:val="26"/>
              </w:rPr>
              <w:t xml:space="preserve">, </w:t>
            </w:r>
            <w:r w:rsidR="00BF6162" w:rsidRPr="00197837">
              <w:rPr>
                <w:b/>
                <w:sz w:val="26"/>
                <w:szCs w:val="26"/>
              </w:rPr>
              <w:t>MAIS</w:t>
            </w:r>
            <w:r w:rsidR="00BF6162" w:rsidRPr="00197837">
              <w:rPr>
                <w:sz w:val="26"/>
                <w:szCs w:val="26"/>
              </w:rPr>
              <w:t xml:space="preserve"> elle :</w:t>
            </w:r>
          </w:p>
          <w:p w14:paraId="742FB120" w14:textId="77777777" w:rsidR="005C1949" w:rsidRPr="00197837" w:rsidRDefault="00BF6162" w:rsidP="004A6350">
            <w:pPr>
              <w:pStyle w:val="Paragraphedeliste"/>
              <w:numPr>
                <w:ilvl w:val="0"/>
                <w:numId w:val="1"/>
              </w:numPr>
              <w:tabs>
                <w:tab w:val="left" w:pos="884"/>
              </w:tabs>
              <w:spacing w:before="120" w:line="276" w:lineRule="auto"/>
              <w:ind w:left="317" w:firstLine="283"/>
              <w:rPr>
                <w:sz w:val="26"/>
                <w:szCs w:val="26"/>
              </w:rPr>
            </w:pPr>
            <w:r w:rsidRPr="00197837">
              <w:rPr>
                <w:sz w:val="26"/>
                <w:szCs w:val="26"/>
              </w:rPr>
              <w:t xml:space="preserve">est développée à l’aide d’un ou de </w:t>
            </w:r>
            <w:r w:rsidR="005C1949" w:rsidRPr="00197837">
              <w:rPr>
                <w:sz w:val="26"/>
                <w:szCs w:val="26"/>
                <w:u w:val="double"/>
              </w:rPr>
              <w:t>renseignements</w:t>
            </w:r>
            <w:r w:rsidR="005C1949" w:rsidRPr="00197837">
              <w:rPr>
                <w:sz w:val="26"/>
                <w:szCs w:val="26"/>
              </w:rPr>
              <w:t xml:space="preserve"> </w:t>
            </w:r>
            <w:r w:rsidR="005C1949" w:rsidRPr="00197837">
              <w:rPr>
                <w:b/>
                <w:sz w:val="26"/>
                <w:szCs w:val="26"/>
              </w:rPr>
              <w:t>VAGUES</w:t>
            </w:r>
          </w:p>
          <w:p w14:paraId="64AB07E4" w14:textId="77777777" w:rsidR="005C1949" w:rsidRPr="00197837" w:rsidRDefault="005C1949" w:rsidP="00CB0DFF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317" w:hanging="284"/>
              <w:rPr>
                <w:sz w:val="26"/>
                <w:szCs w:val="26"/>
              </w:rPr>
            </w:pPr>
            <w:r w:rsidRPr="00197837">
              <w:rPr>
                <w:sz w:val="26"/>
                <w:szCs w:val="26"/>
              </w:rPr>
              <w:t xml:space="preserve">La réponse exige que le lecteur fasse lui-même le </w:t>
            </w:r>
            <w:r w:rsidRPr="00197837">
              <w:rPr>
                <w:b/>
                <w:sz w:val="26"/>
                <w:szCs w:val="26"/>
                <w:u w:val="double"/>
              </w:rPr>
              <w:t>lien</w:t>
            </w:r>
            <w:r w:rsidRPr="00197837">
              <w:rPr>
                <w:sz w:val="26"/>
                <w:szCs w:val="26"/>
              </w:rPr>
              <w:t xml:space="preserve"> entre </w:t>
            </w:r>
            <w:r w:rsidR="00CB0DFF" w:rsidRPr="00197837">
              <w:rPr>
                <w:sz w:val="26"/>
                <w:szCs w:val="26"/>
                <w:u w:val="double"/>
              </w:rPr>
              <w:t>l’idée principale</w:t>
            </w:r>
            <w:r w:rsidR="00CB0DFF" w:rsidRPr="00197837">
              <w:rPr>
                <w:sz w:val="26"/>
                <w:szCs w:val="26"/>
              </w:rPr>
              <w:t xml:space="preserve"> et le </w:t>
            </w:r>
            <w:r w:rsidR="00CB0DFF" w:rsidRPr="00197837">
              <w:rPr>
                <w:sz w:val="26"/>
                <w:szCs w:val="26"/>
                <w:u w:val="double"/>
              </w:rPr>
              <w:t>renseignement</w:t>
            </w:r>
            <w:r w:rsidR="00CB0DFF" w:rsidRPr="00197837">
              <w:rPr>
                <w:sz w:val="26"/>
                <w:szCs w:val="26"/>
              </w:rPr>
              <w:t xml:space="preserve"> qui s’y </w:t>
            </w:r>
            <w:r w:rsidR="00CB0DFF" w:rsidRPr="00197837">
              <w:rPr>
                <w:b/>
                <w:sz w:val="26"/>
                <w:szCs w:val="26"/>
              </w:rPr>
              <w:t>rattache</w:t>
            </w:r>
            <w:r w:rsidR="00CB0DFF" w:rsidRPr="00197837">
              <w:rPr>
                <w:sz w:val="26"/>
                <w:szCs w:val="26"/>
              </w:rPr>
              <w:t xml:space="preserve">. </w:t>
            </w:r>
          </w:p>
        </w:tc>
      </w:tr>
      <w:tr w:rsidR="005C1949" w14:paraId="65F60399" w14:textId="77777777" w:rsidTr="00B52CB9">
        <w:tc>
          <w:tcPr>
            <w:tcW w:w="1101" w:type="dxa"/>
          </w:tcPr>
          <w:p w14:paraId="0184F3E9" w14:textId="77777777" w:rsidR="005C1949" w:rsidRPr="00197837" w:rsidRDefault="005C1949" w:rsidP="00B52CB9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197837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9119" w:type="dxa"/>
          </w:tcPr>
          <w:p w14:paraId="648DF3CE" w14:textId="77777777" w:rsidR="005C1949" w:rsidRPr="00197837" w:rsidRDefault="005C1949" w:rsidP="00B52CB9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317" w:hanging="284"/>
              <w:rPr>
                <w:sz w:val="26"/>
                <w:szCs w:val="26"/>
              </w:rPr>
            </w:pPr>
            <w:r w:rsidRPr="00197837">
              <w:rPr>
                <w:sz w:val="26"/>
                <w:szCs w:val="26"/>
              </w:rPr>
              <w:t xml:space="preserve">La réponse </w:t>
            </w:r>
            <w:r w:rsidR="004A6350" w:rsidRPr="00197837">
              <w:rPr>
                <w:sz w:val="26"/>
                <w:szCs w:val="26"/>
              </w:rPr>
              <w:t>comporte</w:t>
            </w:r>
            <w:r w:rsidRPr="00197837">
              <w:rPr>
                <w:sz w:val="26"/>
                <w:szCs w:val="26"/>
              </w:rPr>
              <w:t> :</w:t>
            </w:r>
          </w:p>
          <w:p w14:paraId="34CF0E96" w14:textId="77777777" w:rsidR="004A6350" w:rsidRPr="00197837" w:rsidRDefault="004A6350" w:rsidP="004A6350">
            <w:pPr>
              <w:pStyle w:val="Paragraphedeliste"/>
              <w:numPr>
                <w:ilvl w:val="0"/>
                <w:numId w:val="1"/>
              </w:numPr>
              <w:tabs>
                <w:tab w:val="left" w:pos="884"/>
              </w:tabs>
              <w:spacing w:before="120" w:line="276" w:lineRule="auto"/>
              <w:ind w:left="884" w:hanging="284"/>
              <w:rPr>
                <w:sz w:val="26"/>
                <w:szCs w:val="26"/>
              </w:rPr>
            </w:pPr>
            <w:r w:rsidRPr="00197837">
              <w:rPr>
                <w:sz w:val="26"/>
                <w:szCs w:val="26"/>
              </w:rPr>
              <w:t xml:space="preserve">une </w:t>
            </w:r>
            <w:r w:rsidRPr="00197837">
              <w:rPr>
                <w:sz w:val="26"/>
                <w:szCs w:val="26"/>
                <w:u w:val="double"/>
              </w:rPr>
              <w:t>idée principale</w:t>
            </w:r>
            <w:r w:rsidRPr="00197837">
              <w:rPr>
                <w:sz w:val="26"/>
                <w:szCs w:val="26"/>
              </w:rPr>
              <w:t xml:space="preserve"> qui est </w:t>
            </w:r>
            <w:r w:rsidRPr="00197837">
              <w:rPr>
                <w:b/>
                <w:sz w:val="26"/>
                <w:szCs w:val="26"/>
              </w:rPr>
              <w:t>EXACTE</w:t>
            </w:r>
            <w:r w:rsidRPr="00197837">
              <w:rPr>
                <w:sz w:val="26"/>
                <w:szCs w:val="26"/>
              </w:rPr>
              <w:t xml:space="preserve">, et </w:t>
            </w:r>
            <w:r w:rsidRPr="00197837">
              <w:rPr>
                <w:b/>
                <w:sz w:val="26"/>
                <w:szCs w:val="26"/>
              </w:rPr>
              <w:t>DÉVELOPPÉE</w:t>
            </w:r>
            <w:r w:rsidRPr="00197837">
              <w:rPr>
                <w:sz w:val="26"/>
                <w:szCs w:val="26"/>
              </w:rPr>
              <w:t xml:space="preserve"> à l’aide d’au moins </w:t>
            </w:r>
            <w:r w:rsidRPr="00197837">
              <w:rPr>
                <w:b/>
                <w:sz w:val="26"/>
                <w:szCs w:val="26"/>
                <w:u w:val="double"/>
              </w:rPr>
              <w:t>UN</w:t>
            </w:r>
            <w:r w:rsidRPr="00197837">
              <w:rPr>
                <w:sz w:val="26"/>
                <w:szCs w:val="26"/>
              </w:rPr>
              <w:t xml:space="preserve"> </w:t>
            </w:r>
            <w:r w:rsidRPr="00197837">
              <w:rPr>
                <w:sz w:val="26"/>
                <w:szCs w:val="26"/>
                <w:u w:val="double"/>
              </w:rPr>
              <w:t>renseignement</w:t>
            </w:r>
            <w:r w:rsidRPr="00197837">
              <w:rPr>
                <w:sz w:val="26"/>
                <w:szCs w:val="26"/>
              </w:rPr>
              <w:t xml:space="preserve"> </w:t>
            </w:r>
            <w:r w:rsidRPr="00197837">
              <w:rPr>
                <w:b/>
                <w:sz w:val="26"/>
                <w:szCs w:val="26"/>
              </w:rPr>
              <w:t>PRÉCIS</w:t>
            </w:r>
            <w:r w:rsidRPr="00197837">
              <w:rPr>
                <w:sz w:val="26"/>
                <w:szCs w:val="26"/>
              </w:rPr>
              <w:t xml:space="preserve"> et </w:t>
            </w:r>
            <w:r w:rsidRPr="00197837">
              <w:rPr>
                <w:b/>
                <w:sz w:val="26"/>
                <w:szCs w:val="26"/>
              </w:rPr>
              <w:t>PERTINENT</w:t>
            </w:r>
            <w:r w:rsidRPr="00197837">
              <w:rPr>
                <w:sz w:val="26"/>
                <w:szCs w:val="26"/>
              </w:rPr>
              <w:t xml:space="preserve"> </w:t>
            </w:r>
            <w:r w:rsidRPr="00197837">
              <w:rPr>
                <w:sz w:val="26"/>
                <w:szCs w:val="26"/>
                <w:u w:val="double"/>
              </w:rPr>
              <w:t>tiré</w:t>
            </w:r>
            <w:r w:rsidRPr="00197837">
              <w:rPr>
                <w:sz w:val="26"/>
                <w:szCs w:val="26"/>
              </w:rPr>
              <w:t xml:space="preserve"> du </w:t>
            </w:r>
            <w:r w:rsidRPr="00197837">
              <w:rPr>
                <w:i/>
                <w:sz w:val="26"/>
                <w:szCs w:val="26"/>
              </w:rPr>
              <w:t>texte</w:t>
            </w:r>
          </w:p>
          <w:p w14:paraId="066F7340" w14:textId="77777777" w:rsidR="004A6350" w:rsidRPr="00197837" w:rsidRDefault="004A6350" w:rsidP="004A6350">
            <w:pPr>
              <w:pStyle w:val="Paragraphedeliste"/>
              <w:numPr>
                <w:ilvl w:val="0"/>
                <w:numId w:val="1"/>
              </w:numPr>
              <w:tabs>
                <w:tab w:val="left" w:pos="317"/>
              </w:tabs>
              <w:spacing w:before="120" w:line="276" w:lineRule="auto"/>
              <w:ind w:left="884" w:hanging="851"/>
              <w:rPr>
                <w:sz w:val="26"/>
                <w:szCs w:val="26"/>
              </w:rPr>
            </w:pPr>
            <w:r w:rsidRPr="00197837">
              <w:rPr>
                <w:sz w:val="26"/>
                <w:szCs w:val="26"/>
              </w:rPr>
              <w:t xml:space="preserve">Le </w:t>
            </w:r>
            <w:r w:rsidRPr="00197837">
              <w:rPr>
                <w:sz w:val="26"/>
                <w:szCs w:val="26"/>
                <w:u w:val="double"/>
              </w:rPr>
              <w:t>lien</w:t>
            </w:r>
            <w:r w:rsidRPr="00197837">
              <w:rPr>
                <w:sz w:val="26"/>
                <w:szCs w:val="26"/>
              </w:rPr>
              <w:t xml:space="preserve"> entre les idées est </w:t>
            </w:r>
            <w:r w:rsidRPr="00197837">
              <w:rPr>
                <w:b/>
                <w:sz w:val="26"/>
                <w:szCs w:val="26"/>
              </w:rPr>
              <w:t>CLAIR</w:t>
            </w:r>
            <w:r w:rsidR="003631E8" w:rsidRPr="00197837">
              <w:rPr>
                <w:b/>
                <w:sz w:val="26"/>
                <w:szCs w:val="26"/>
              </w:rPr>
              <w:t>.</w:t>
            </w:r>
          </w:p>
          <w:p w14:paraId="7CA52128" w14:textId="77777777" w:rsidR="005C1949" w:rsidRPr="00197837" w:rsidRDefault="005C1949" w:rsidP="004A6350">
            <w:pPr>
              <w:pStyle w:val="Paragraphedeliste"/>
              <w:spacing w:before="120" w:line="276" w:lineRule="auto"/>
              <w:ind w:left="884"/>
              <w:rPr>
                <w:sz w:val="26"/>
                <w:szCs w:val="26"/>
              </w:rPr>
            </w:pPr>
          </w:p>
        </w:tc>
      </w:tr>
    </w:tbl>
    <w:p w14:paraId="29F4FF64" w14:textId="77777777" w:rsidR="00F7305C" w:rsidRPr="00683089" w:rsidRDefault="00F7305C">
      <w:pPr>
        <w:rPr>
          <w:sz w:val="32"/>
          <w:szCs w:val="32"/>
        </w:rPr>
      </w:pPr>
    </w:p>
    <w:sectPr w:rsidR="00F7305C" w:rsidRPr="00683089" w:rsidSect="002743F4">
      <w:footerReference w:type="default" r:id="rId7"/>
      <w:pgSz w:w="12240" w:h="15840"/>
      <w:pgMar w:top="1440" w:right="1080" w:bottom="567" w:left="1080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4DD54" w14:textId="77777777" w:rsidR="00794AD0" w:rsidRDefault="00794AD0" w:rsidP="00683089">
      <w:pPr>
        <w:spacing w:after="0" w:line="240" w:lineRule="auto"/>
      </w:pPr>
      <w:r>
        <w:separator/>
      </w:r>
    </w:p>
  </w:endnote>
  <w:endnote w:type="continuationSeparator" w:id="0">
    <w:p w14:paraId="50B81273" w14:textId="77777777" w:rsidR="00794AD0" w:rsidRDefault="00794AD0" w:rsidP="0068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C3A9" w14:textId="77777777" w:rsidR="002743F4" w:rsidRPr="002743F4" w:rsidRDefault="002743F4">
    <w:pPr>
      <w:pStyle w:val="Pieddepage"/>
      <w:rPr>
        <w:sz w:val="16"/>
        <w:szCs w:val="16"/>
      </w:rPr>
    </w:pPr>
    <w:r w:rsidRPr="002743F4">
      <w:rPr>
        <w:sz w:val="16"/>
        <w:szCs w:val="16"/>
      </w:rPr>
      <w:t>OQRE 2013 – Modifié par Mme Lagrandeur</w:t>
    </w:r>
  </w:p>
  <w:p w14:paraId="10A206A2" w14:textId="77777777" w:rsidR="002743F4" w:rsidRDefault="002743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81B32" w14:textId="77777777" w:rsidR="00794AD0" w:rsidRDefault="00794AD0" w:rsidP="00683089">
      <w:pPr>
        <w:spacing w:after="0" w:line="240" w:lineRule="auto"/>
      </w:pPr>
      <w:r>
        <w:separator/>
      </w:r>
    </w:p>
  </w:footnote>
  <w:footnote w:type="continuationSeparator" w:id="0">
    <w:p w14:paraId="57CF148D" w14:textId="77777777" w:rsidR="00794AD0" w:rsidRDefault="00794AD0" w:rsidP="00683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70257"/>
    <w:multiLevelType w:val="hybridMultilevel"/>
    <w:tmpl w:val="C6B8FC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089"/>
    <w:rsid w:val="0004599F"/>
    <w:rsid w:val="00062D18"/>
    <w:rsid w:val="000A1453"/>
    <w:rsid w:val="00131102"/>
    <w:rsid w:val="00197837"/>
    <w:rsid w:val="00231B8C"/>
    <w:rsid w:val="002743F4"/>
    <w:rsid w:val="002E5CB4"/>
    <w:rsid w:val="00320EBE"/>
    <w:rsid w:val="00331D34"/>
    <w:rsid w:val="003631E8"/>
    <w:rsid w:val="003B4265"/>
    <w:rsid w:val="003C68D6"/>
    <w:rsid w:val="00444FF6"/>
    <w:rsid w:val="004A6350"/>
    <w:rsid w:val="005C1949"/>
    <w:rsid w:val="006461CC"/>
    <w:rsid w:val="00683089"/>
    <w:rsid w:val="00794AD0"/>
    <w:rsid w:val="008266C6"/>
    <w:rsid w:val="009152A0"/>
    <w:rsid w:val="009375AB"/>
    <w:rsid w:val="00A82EA9"/>
    <w:rsid w:val="00B11B2B"/>
    <w:rsid w:val="00B1340D"/>
    <w:rsid w:val="00B56307"/>
    <w:rsid w:val="00BE32CB"/>
    <w:rsid w:val="00BF6162"/>
    <w:rsid w:val="00CB0DFF"/>
    <w:rsid w:val="00CD4289"/>
    <w:rsid w:val="00D83570"/>
    <w:rsid w:val="00F7305C"/>
    <w:rsid w:val="00F9454B"/>
    <w:rsid w:val="00FF42B0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35EC"/>
  <w15:docId w15:val="{663E72C9-63E4-4335-9DC3-E27198C8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30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30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089"/>
  </w:style>
  <w:style w:type="paragraph" w:styleId="Pieddepage">
    <w:name w:val="footer"/>
    <w:basedOn w:val="Normal"/>
    <w:link w:val="PieddepageCar"/>
    <w:uiPriority w:val="99"/>
    <w:unhideWhenUsed/>
    <w:rsid w:val="006830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089"/>
  </w:style>
  <w:style w:type="paragraph" w:styleId="Textedebulles">
    <w:name w:val="Balloon Text"/>
    <w:basedOn w:val="Normal"/>
    <w:link w:val="TextedebullesCar"/>
    <w:uiPriority w:val="99"/>
    <w:semiHidden/>
    <w:unhideWhenUsed/>
    <w:rsid w:val="0027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2</cp:revision>
  <dcterms:created xsi:type="dcterms:W3CDTF">2021-02-03T20:58:00Z</dcterms:created>
  <dcterms:modified xsi:type="dcterms:W3CDTF">2021-02-03T20:58:00Z</dcterms:modified>
</cp:coreProperties>
</file>