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5AA89" w14:textId="77777777" w:rsidR="00AC32C9" w:rsidRPr="00AC32C9" w:rsidRDefault="00AC32C9" w:rsidP="002D0496">
      <w:pPr>
        <w:spacing w:after="100" w:afterAutospacing="1" w:line="240" w:lineRule="auto"/>
        <w:outlineLvl w:val="0"/>
        <w:rPr>
          <w:rFonts w:ascii="Century Gothic" w:eastAsia="Times New Roman" w:hAnsi="Century Gothic" w:cs="Times New Roman"/>
          <w:b/>
          <w:bCs/>
          <w:color w:val="143A5A"/>
          <w:kern w:val="36"/>
          <w:sz w:val="40"/>
          <w:szCs w:val="40"/>
          <w:lang w:eastAsia="fr-CA"/>
        </w:rPr>
      </w:pPr>
      <w:r w:rsidRPr="00AC32C9">
        <w:rPr>
          <w:rFonts w:ascii="Century Gothic" w:eastAsia="Times New Roman" w:hAnsi="Century Gothic" w:cs="Times New Roman"/>
          <w:b/>
          <w:bCs/>
          <w:color w:val="143A5A"/>
          <w:kern w:val="36"/>
          <w:sz w:val="40"/>
          <w:szCs w:val="40"/>
          <w:lang w:eastAsia="fr-CA"/>
        </w:rPr>
        <w:t>Montessori: 100 ans d'existence et toujours en avance!</w:t>
      </w:r>
    </w:p>
    <w:p w14:paraId="02FC1680"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Cette approche maintenant centenaire, mise au point par le docteur Maria Montessori, a révolutionné l'intervention éducative auprès des jeunes enfants depuis le début du siècle. Elle continue de se distinguer en étant centrée sur </w:t>
      </w:r>
      <w:r w:rsidRPr="00AC32C9">
        <w:rPr>
          <w:rFonts w:ascii="Century Gothic" w:eastAsia="Times New Roman" w:hAnsi="Century Gothic" w:cs="Times New Roman"/>
          <w:b/>
          <w:bCs/>
          <w:color w:val="000000"/>
          <w:sz w:val="24"/>
          <w:szCs w:val="24"/>
          <w:lang w:eastAsia="fr-CA"/>
        </w:rPr>
        <w:t>le développement personnel de l'enfant</w:t>
      </w:r>
      <w:r w:rsidRPr="00AC32C9">
        <w:rPr>
          <w:rFonts w:ascii="Century Gothic" w:eastAsia="Times New Roman" w:hAnsi="Century Gothic" w:cs="Times New Roman"/>
          <w:color w:val="000000"/>
          <w:sz w:val="24"/>
          <w:szCs w:val="24"/>
          <w:lang w:eastAsia="fr-CA"/>
        </w:rPr>
        <w:t>. C’est une approche qui s’assure que le développement passe par l’enfant plutôt que de lui être imposé de l’extérieur. Elle s'efforce de souligner l'importance d'une image réelle positive chez le jeune enfant.</w:t>
      </w:r>
    </w:p>
    <w:p w14:paraId="1BF7DFFA"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Maria Montessori croyait que l'éducation devait avant tout être </w:t>
      </w:r>
      <w:r w:rsidRPr="00AC32C9">
        <w:rPr>
          <w:rFonts w:ascii="Century Gothic" w:eastAsia="Times New Roman" w:hAnsi="Century Gothic" w:cs="Times New Roman"/>
          <w:b/>
          <w:bCs/>
          <w:color w:val="000000"/>
          <w:sz w:val="24"/>
          <w:szCs w:val="24"/>
          <w:lang w:eastAsia="fr-CA"/>
        </w:rPr>
        <w:t>une préparation à la vie</w:t>
      </w:r>
      <w:r w:rsidRPr="00AC32C9">
        <w:rPr>
          <w:rFonts w:ascii="Century Gothic" w:eastAsia="Times New Roman" w:hAnsi="Century Gothic" w:cs="Times New Roman"/>
          <w:color w:val="000000"/>
          <w:sz w:val="24"/>
          <w:szCs w:val="24"/>
          <w:lang w:eastAsia="fr-CA"/>
        </w:rPr>
        <w:t xml:space="preserve">, pas uniquement la recherche d'habiletés intellectuelles.  L'enfant possède intuitivement un but </w:t>
      </w:r>
      <w:proofErr w:type="gramStart"/>
      <w:r w:rsidRPr="00AC32C9">
        <w:rPr>
          <w:rFonts w:ascii="Century Gothic" w:eastAsia="Times New Roman" w:hAnsi="Century Gothic" w:cs="Times New Roman"/>
          <w:color w:val="000000"/>
          <w:sz w:val="24"/>
          <w:szCs w:val="24"/>
          <w:lang w:eastAsia="fr-CA"/>
        </w:rPr>
        <w:t>d'auto développement</w:t>
      </w:r>
      <w:proofErr w:type="gramEnd"/>
      <w:r w:rsidRPr="00AC32C9">
        <w:rPr>
          <w:rFonts w:ascii="Century Gothic" w:eastAsia="Times New Roman" w:hAnsi="Century Gothic" w:cs="Times New Roman"/>
          <w:color w:val="000000"/>
          <w:sz w:val="24"/>
          <w:szCs w:val="24"/>
          <w:lang w:eastAsia="fr-CA"/>
        </w:rPr>
        <w:t>:  il cherche à développer son potentiel et son habileté à faire face à un monde pour lui étrange et complexe.  Celui qui parvient ainsi à vivre en harmonie avec son environnement en devient un membre à part entière.  </w:t>
      </w:r>
    </w:p>
    <w:p w14:paraId="0F584B7F"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L'enfant du préscolaire possède </w:t>
      </w:r>
      <w:r w:rsidRPr="00AC32C9">
        <w:rPr>
          <w:rFonts w:ascii="Century Gothic" w:eastAsia="Times New Roman" w:hAnsi="Century Gothic" w:cs="Times New Roman"/>
          <w:b/>
          <w:bCs/>
          <w:color w:val="000000"/>
          <w:sz w:val="24"/>
          <w:szCs w:val="24"/>
          <w:lang w:eastAsia="fr-CA"/>
        </w:rPr>
        <w:t>un esprit absorbant</w:t>
      </w:r>
      <w:r w:rsidRPr="00AC32C9">
        <w:rPr>
          <w:rFonts w:ascii="Century Gothic" w:eastAsia="Times New Roman" w:hAnsi="Century Gothic" w:cs="Times New Roman"/>
          <w:color w:val="000000"/>
          <w:sz w:val="24"/>
          <w:szCs w:val="24"/>
          <w:lang w:eastAsia="fr-CA"/>
        </w:rPr>
        <w:t>, thème cher à Montessori; cet élément devient un facteur déterminant dans la préparation de l'environnement qui doit alors être pensé de façon à développer ses sens, stimuler sa curiosité, satisfaire sa soif de connaissance et le protéger contre des échecs.  Au primaire, c'est l'univers entier qui l'intéresse et l'approche Montessori lui révélera, par une éducation généraliste, ce que le monde recèle de merveilles, tout ce qui suscitera son intérêt, en semant des graines de connaissances qui fleuriront au moment opportun.</w:t>
      </w:r>
    </w:p>
    <w:p w14:paraId="4955112A"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À partie de la philosophie et des principes psychologiques qu'elle a élaborés, Maria Montessori a mis au point avec beaucoup d'attention toute une série de stratégies utilisées à des fins didactiques.  Celles-ci ont maintenant reçu confirmation de la part des chercheurs contemporains, en neuropsychologie notamment.  À vous et vos enfants d'en bénéficier maintenant.</w:t>
      </w:r>
    </w:p>
    <w:p w14:paraId="5F8063C7" w14:textId="77777777" w:rsidR="00AC32C9" w:rsidRPr="00AC32C9" w:rsidRDefault="00AC32C9" w:rsidP="00AC32C9">
      <w:pPr>
        <w:spacing w:after="100" w:afterAutospacing="1" w:line="240" w:lineRule="auto"/>
        <w:outlineLvl w:val="0"/>
        <w:rPr>
          <w:rFonts w:ascii="Century Gothic" w:eastAsia="Times New Roman" w:hAnsi="Century Gothic" w:cs="Times New Roman"/>
          <w:b/>
          <w:bCs/>
          <w:color w:val="143A5A"/>
          <w:kern w:val="36"/>
          <w:sz w:val="40"/>
          <w:szCs w:val="40"/>
          <w:lang w:eastAsia="fr-CA"/>
        </w:rPr>
      </w:pPr>
      <w:r w:rsidRPr="00AC32C9">
        <w:rPr>
          <w:rFonts w:ascii="Century Gothic" w:eastAsia="Times New Roman" w:hAnsi="Century Gothic" w:cs="Times New Roman"/>
          <w:b/>
          <w:bCs/>
          <w:color w:val="143A5A"/>
          <w:kern w:val="36"/>
          <w:sz w:val="40"/>
          <w:szCs w:val="40"/>
          <w:lang w:eastAsia="fr-CA"/>
        </w:rPr>
        <w:t>Bienvenue à l'École Montessori de Québec !</w:t>
      </w:r>
    </w:p>
    <w:p w14:paraId="5B80BC3B"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Nous accueillons des élèves de 18 mois à 12 ans selon la </w:t>
      </w:r>
      <w:hyperlink r:id="rId7" w:history="1">
        <w:r w:rsidRPr="00AC32C9">
          <w:rPr>
            <w:rFonts w:ascii="Century Gothic" w:eastAsia="Times New Roman" w:hAnsi="Century Gothic" w:cs="Times New Roman"/>
            <w:color w:val="0000FF"/>
            <w:sz w:val="24"/>
            <w:szCs w:val="24"/>
            <w:u w:val="single"/>
            <w:lang w:eastAsia="fr-CA"/>
          </w:rPr>
          <w:t>pédagogie Montessori</w:t>
        </w:r>
      </w:hyperlink>
      <w:r w:rsidRPr="00AC32C9">
        <w:rPr>
          <w:rFonts w:ascii="Century Gothic" w:eastAsia="Times New Roman" w:hAnsi="Century Gothic" w:cs="Times New Roman"/>
          <w:color w:val="000000"/>
          <w:sz w:val="24"/>
          <w:szCs w:val="24"/>
          <w:lang w:eastAsia="fr-CA"/>
        </w:rPr>
        <w:t>. Notre école a des </w:t>
      </w:r>
      <w:hyperlink r:id="rId8" w:history="1">
        <w:r w:rsidRPr="00AC32C9">
          <w:rPr>
            <w:rFonts w:ascii="Century Gothic" w:eastAsia="Times New Roman" w:hAnsi="Century Gothic" w:cs="Times New Roman"/>
            <w:color w:val="0000FF"/>
            <w:sz w:val="24"/>
            <w:szCs w:val="24"/>
            <w:u w:val="single"/>
            <w:lang w:eastAsia="fr-CA"/>
          </w:rPr>
          <w:t>enseignants </w:t>
        </w:r>
      </w:hyperlink>
      <w:r w:rsidRPr="00AC32C9">
        <w:rPr>
          <w:rFonts w:ascii="Century Gothic" w:eastAsia="Times New Roman" w:hAnsi="Century Gothic" w:cs="Times New Roman"/>
          <w:color w:val="000000"/>
          <w:sz w:val="24"/>
          <w:szCs w:val="24"/>
          <w:lang w:eastAsia="fr-CA"/>
        </w:rPr>
        <w:t>ayant fait leur formation dans des centres AMI (Association Montessori Internationale).</w:t>
      </w:r>
    </w:p>
    <w:p w14:paraId="74C215B2"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7"/>
          <w:szCs w:val="27"/>
          <w:lang w:eastAsia="fr-CA"/>
        </w:rPr>
      </w:pPr>
      <w:r w:rsidRPr="00AC32C9">
        <w:rPr>
          <w:rFonts w:ascii="Century Gothic" w:eastAsia="Times New Roman" w:hAnsi="Century Gothic" w:cs="Times New Roman"/>
          <w:color w:val="000000"/>
          <w:sz w:val="27"/>
          <w:szCs w:val="27"/>
          <w:lang w:eastAsia="fr-CA"/>
        </w:rPr>
        <w:t> </w:t>
      </w:r>
      <w:r w:rsidRPr="00AC32C9">
        <w:rPr>
          <w:rFonts w:ascii="Century Gothic" w:eastAsia="Times New Roman" w:hAnsi="Century Gothic" w:cs="Times New Roman"/>
          <w:b/>
          <w:bCs/>
          <w:color w:val="000000"/>
          <w:sz w:val="27"/>
          <w:szCs w:val="27"/>
          <w:lang w:eastAsia="fr-CA"/>
        </w:rPr>
        <w:t>L'École Montessori de Québec c'est:</w:t>
      </w:r>
    </w:p>
    <w:p w14:paraId="54C74DF1" w14:textId="77777777" w:rsidR="00AC32C9" w:rsidRPr="00AC32C9" w:rsidRDefault="00AC32C9" w:rsidP="00AC32C9">
      <w:pPr>
        <w:numPr>
          <w:ilvl w:val="0"/>
          <w:numId w:val="1"/>
        </w:num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Un milieu de vie riche et vivant pour une éducation durable où l’enfant, par ses choix, devient le centre de son processus de développement.</w:t>
      </w:r>
    </w:p>
    <w:p w14:paraId="7D05EF30" w14:textId="77777777" w:rsidR="00AC32C9" w:rsidRPr="00AC32C9" w:rsidRDefault="00AC32C9" w:rsidP="00AC32C9">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lastRenderedPageBreak/>
        <w:t>Une éducation hors du commun où l’on prend en compte la nature de chaque enfant pour qu’il se construise son avenir.</w:t>
      </w:r>
    </w:p>
    <w:p w14:paraId="67B60011" w14:textId="77777777" w:rsidR="00AC32C9" w:rsidRPr="00AC32C9" w:rsidRDefault="00990DC7" w:rsidP="00AC32C9">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fr-CA"/>
        </w:rPr>
      </w:pPr>
      <w:hyperlink r:id="rId9" w:history="1">
        <w:r w:rsidR="00AC32C9" w:rsidRPr="00AC32C9">
          <w:rPr>
            <w:rFonts w:ascii="Century Gothic" w:eastAsia="Times New Roman" w:hAnsi="Century Gothic" w:cs="Times New Roman"/>
            <w:color w:val="0000FF"/>
            <w:sz w:val="24"/>
            <w:szCs w:val="24"/>
            <w:u w:val="single"/>
            <w:lang w:eastAsia="fr-CA"/>
          </w:rPr>
          <w:t>Des profs engagés</w:t>
        </w:r>
      </w:hyperlink>
      <w:r w:rsidR="00AC32C9" w:rsidRPr="00AC32C9">
        <w:rPr>
          <w:rFonts w:ascii="Century Gothic" w:eastAsia="Times New Roman" w:hAnsi="Century Gothic" w:cs="Times New Roman"/>
          <w:color w:val="000000"/>
          <w:sz w:val="24"/>
          <w:szCs w:val="24"/>
          <w:lang w:eastAsia="fr-CA"/>
        </w:rPr>
        <w:t>, un matériel intelligent, des classes multi-âges et des parents accompagnés et intégrés au milieu de vie.</w:t>
      </w:r>
    </w:p>
    <w:p w14:paraId="4C2D814A" w14:textId="77777777" w:rsidR="00AC32C9" w:rsidRPr="00AC32C9" w:rsidRDefault="00AC32C9" w:rsidP="002D0496">
      <w:pPr>
        <w:numPr>
          <w:ilvl w:val="0"/>
          <w:numId w:val="4"/>
        </w:numPr>
        <w:spacing w:before="100" w:beforeAutospacing="1" w:after="480"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 xml:space="preserve">Des apprentissages solides grâce à un matériel </w:t>
      </w:r>
      <w:proofErr w:type="spellStart"/>
      <w:r w:rsidRPr="00AC32C9">
        <w:rPr>
          <w:rFonts w:ascii="Century Gothic" w:eastAsia="Times New Roman" w:hAnsi="Century Gothic" w:cs="Times New Roman"/>
          <w:color w:val="000000"/>
          <w:sz w:val="24"/>
          <w:szCs w:val="24"/>
          <w:lang w:eastAsia="fr-CA"/>
        </w:rPr>
        <w:t>auto-formateur</w:t>
      </w:r>
      <w:proofErr w:type="spellEnd"/>
      <w:r w:rsidRPr="00AC32C9">
        <w:rPr>
          <w:rFonts w:ascii="Century Gothic" w:eastAsia="Times New Roman" w:hAnsi="Century Gothic" w:cs="Times New Roman"/>
          <w:color w:val="000000"/>
          <w:sz w:val="24"/>
          <w:szCs w:val="24"/>
          <w:lang w:eastAsia="fr-CA"/>
        </w:rPr>
        <w:t>.</w:t>
      </w:r>
    </w:p>
    <w:p w14:paraId="08C5CA0E" w14:textId="2C2FEC01" w:rsidR="00AC32C9" w:rsidRPr="00AC32C9" w:rsidRDefault="00AC32C9" w:rsidP="002D0496">
      <w:pPr>
        <w:spacing w:after="100" w:afterAutospacing="1" w:line="240" w:lineRule="auto"/>
        <w:rPr>
          <w:rFonts w:ascii="Century Gothic" w:eastAsia="Times New Roman" w:hAnsi="Century Gothic" w:cs="Times New Roman"/>
          <w:b/>
          <w:bCs/>
          <w:color w:val="143A5A"/>
          <w:sz w:val="36"/>
          <w:szCs w:val="36"/>
          <w:lang w:eastAsia="fr-CA"/>
        </w:rPr>
      </w:pPr>
      <w:r w:rsidRPr="00AC32C9">
        <w:rPr>
          <w:rFonts w:ascii="Century Gothic" w:eastAsia="Times New Roman" w:hAnsi="Century Gothic" w:cs="Times New Roman"/>
          <w:b/>
          <w:bCs/>
          <w:color w:val="143A5A"/>
          <w:sz w:val="36"/>
          <w:szCs w:val="36"/>
          <w:lang w:eastAsia="fr-CA"/>
        </w:rPr>
        <w:t>Montessori, une école au service de l’enfant</w:t>
      </w:r>
    </w:p>
    <w:p w14:paraId="26E52A38"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Le choix de son école est primordial dans l’éducation d’un enfant.  On veut qu’elle soit ouverte et que les parents y aient aussi une place.  On veut qu’elle soit au service de notre enfant. Être à son service, c’est le placer dans un cadre où il peut exercer des choix positifs pour lui.  C’est lui permettre de se dépasser dans tous les sujets qui l’intéressent.</w:t>
      </w:r>
    </w:p>
    <w:p w14:paraId="4091637C"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 xml:space="preserve">À l’école Montessori, nous sommes au service de l’enfant depuis plus de vingt-cinq ans.  Notre mission est </w:t>
      </w:r>
      <w:proofErr w:type="gramStart"/>
      <w:r w:rsidRPr="00AC32C9">
        <w:rPr>
          <w:rFonts w:ascii="Century Gothic" w:eastAsia="Times New Roman" w:hAnsi="Century Gothic" w:cs="Times New Roman"/>
          <w:color w:val="000000"/>
          <w:sz w:val="24"/>
          <w:szCs w:val="24"/>
          <w:lang w:eastAsia="fr-CA"/>
        </w:rPr>
        <w:t>toute</w:t>
      </w:r>
      <w:proofErr w:type="gramEnd"/>
      <w:r w:rsidRPr="00AC32C9">
        <w:rPr>
          <w:rFonts w:ascii="Century Gothic" w:eastAsia="Times New Roman" w:hAnsi="Century Gothic" w:cs="Times New Roman"/>
          <w:color w:val="000000"/>
          <w:sz w:val="24"/>
          <w:szCs w:val="24"/>
          <w:lang w:eastAsia="fr-CA"/>
        </w:rPr>
        <w:t xml:space="preserve"> entière centrée sur lui et le développement harmonieux de sa personnalité.</w:t>
      </w:r>
    </w:p>
    <w:p w14:paraId="24A26E48" w14:textId="77777777" w:rsidR="00AC32C9" w:rsidRPr="00AC32C9" w:rsidRDefault="00AC32C9" w:rsidP="00AC32C9">
      <w:pPr>
        <w:spacing w:after="100" w:afterAutospacing="1" w:line="240" w:lineRule="auto"/>
        <w:outlineLvl w:val="0"/>
        <w:rPr>
          <w:rFonts w:ascii="Century Gothic" w:eastAsia="Times New Roman" w:hAnsi="Century Gothic" w:cs="Times New Roman"/>
          <w:b/>
          <w:bCs/>
          <w:color w:val="143A5A"/>
          <w:kern w:val="36"/>
          <w:sz w:val="40"/>
          <w:szCs w:val="40"/>
          <w:lang w:eastAsia="fr-CA"/>
        </w:rPr>
      </w:pPr>
      <w:r w:rsidRPr="00AC32C9">
        <w:rPr>
          <w:rFonts w:ascii="Century Gothic" w:eastAsia="Times New Roman" w:hAnsi="Century Gothic" w:cs="Times New Roman"/>
          <w:b/>
          <w:bCs/>
          <w:color w:val="143A5A"/>
          <w:kern w:val="36"/>
          <w:sz w:val="40"/>
          <w:szCs w:val="40"/>
          <w:lang w:eastAsia="fr-CA"/>
        </w:rPr>
        <w:t>Les classes</w:t>
      </w:r>
    </w:p>
    <w:p w14:paraId="066D78A8"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Dans nos classes multi-âges, votre enfant fréquente un groupe où sont réunis des compagnes et compagnons plus jeunes et/ou plus vieux que lui, moins avancés et/ou plus avancés que lui. Ainsi, il trouve une famille, une mini-société et de la sorte, l’émulation nécessaire à la vie communautaire. De même, l’effet pervers de la compétition se trouve réduit à sa plus simple expression.</w:t>
      </w:r>
    </w:p>
    <w:p w14:paraId="30BA76DC"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Chez les bambins et les 3 à 6 ans, les présentations se font de façon individuelle alors qu’à l’âge du primaire, à partir du moment où l’enfant devient nettement grégaire, les présentations se font en petits groupes. Ainsi, l’enfant apprend peu à peu à gérer au quotidien son espace social.</w:t>
      </w:r>
    </w:p>
    <w:p w14:paraId="7C6EA7BD"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7"/>
          <w:szCs w:val="27"/>
          <w:lang w:eastAsia="fr-CA"/>
        </w:rPr>
      </w:pPr>
      <w:r w:rsidRPr="00AC32C9">
        <w:rPr>
          <w:rFonts w:ascii="Century Gothic" w:eastAsia="Times New Roman" w:hAnsi="Century Gothic" w:cs="Times New Roman"/>
          <w:b/>
          <w:bCs/>
          <w:color w:val="000000"/>
          <w:sz w:val="27"/>
          <w:szCs w:val="27"/>
          <w:lang w:eastAsia="fr-CA"/>
        </w:rPr>
        <w:t>Première phase de développement - 0 à 6 ans</w:t>
      </w:r>
    </w:p>
    <w:p w14:paraId="3C260B5A"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7"/>
          <w:szCs w:val="27"/>
          <w:lang w:eastAsia="fr-CA"/>
        </w:rPr>
      </w:pPr>
      <w:r w:rsidRPr="00AC32C9">
        <w:rPr>
          <w:rFonts w:ascii="Century Gothic" w:eastAsia="Times New Roman" w:hAnsi="Century Gothic" w:cs="Times New Roman"/>
          <w:b/>
          <w:bCs/>
          <w:color w:val="000000"/>
          <w:sz w:val="27"/>
          <w:szCs w:val="27"/>
          <w:lang w:eastAsia="fr-CA"/>
        </w:rPr>
        <w:t>L'enfant est un explorateur sensoriel</w:t>
      </w:r>
    </w:p>
    <w:p w14:paraId="1A8E41C2"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L'environnement préparé Montessori regorge de matériel attrayant par la matière, la couleur, l'harmonie des formes. Il est adapté à la taille de l'enfant, lui permet de se déplacer et de manier chaque objet sans l'aide de l'adulte, de contrôler ses propres erreurs. Ce matériel est mis en permanence à la disposition de l'enfant qui est invité à l'explorer selon ses goûts, son intérêt immédiat, son rythme, sa personnalité. Ainsi, grâce à ce matériel, l'enfant fait des exercices de vie pratique et de développement sensoriel, aborde l'écriture, le langage, les mathématiques, mais aussi tous les domaines artistiques et culturels. </w:t>
      </w:r>
    </w:p>
    <w:p w14:paraId="5E7D5C95"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Un véritable système scientifique basé sur une logique d'évolution progressive de la perception, par l'enfant, de son environnement.</w:t>
      </w:r>
    </w:p>
    <w:p w14:paraId="0A55A74F"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7"/>
          <w:szCs w:val="27"/>
          <w:lang w:eastAsia="fr-CA"/>
        </w:rPr>
      </w:pPr>
      <w:r w:rsidRPr="00AC32C9">
        <w:rPr>
          <w:rFonts w:ascii="Century Gothic" w:eastAsia="Times New Roman" w:hAnsi="Century Gothic" w:cs="Times New Roman"/>
          <w:color w:val="000000"/>
          <w:sz w:val="27"/>
          <w:szCs w:val="27"/>
          <w:lang w:eastAsia="fr-CA"/>
        </w:rPr>
        <w:t> </w:t>
      </w:r>
      <w:r w:rsidRPr="00AC32C9">
        <w:rPr>
          <w:rFonts w:ascii="Century Gothic" w:eastAsia="Times New Roman" w:hAnsi="Century Gothic" w:cs="Times New Roman"/>
          <w:b/>
          <w:bCs/>
          <w:color w:val="000000"/>
          <w:sz w:val="27"/>
          <w:szCs w:val="27"/>
          <w:lang w:eastAsia="fr-CA"/>
        </w:rPr>
        <w:t>Les bambins - 18 mois à 3 ans</w:t>
      </w:r>
    </w:p>
    <w:p w14:paraId="130039C0" w14:textId="77777777" w:rsid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Comme bambin, l’enfant exerce sa motricité, son langage et construira les bases de son intelligence de façon inconsciente et nous l’assisterons dans ses efforts.  Il retrouve un environnement chaleureux et stimulant dans lequel il peut être actif, se reposer et rencontrer des amis.</w:t>
      </w:r>
    </w:p>
    <w:p w14:paraId="3C9AC189"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7"/>
          <w:szCs w:val="27"/>
          <w:lang w:eastAsia="fr-CA"/>
        </w:rPr>
      </w:pPr>
      <w:r w:rsidRPr="00AC32C9">
        <w:rPr>
          <w:rFonts w:ascii="Century Gothic" w:eastAsia="Times New Roman" w:hAnsi="Century Gothic" w:cs="Times New Roman"/>
          <w:b/>
          <w:bCs/>
          <w:color w:val="000000"/>
          <w:sz w:val="27"/>
          <w:szCs w:val="27"/>
          <w:lang w:eastAsia="fr-CA"/>
        </w:rPr>
        <w:t>La maison des enfants – 3 ans à 6 ans</w:t>
      </w:r>
    </w:p>
    <w:p w14:paraId="17FF89DA"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7"/>
          <w:szCs w:val="27"/>
          <w:lang w:eastAsia="fr-CA"/>
        </w:rPr>
      </w:pPr>
      <w:r w:rsidRPr="00AC32C9">
        <w:rPr>
          <w:rFonts w:ascii="Century Gothic" w:eastAsia="Times New Roman" w:hAnsi="Century Gothic" w:cs="Times New Roman"/>
          <w:color w:val="000000"/>
          <w:sz w:val="24"/>
          <w:szCs w:val="24"/>
          <w:lang w:eastAsia="fr-CA"/>
        </w:rPr>
        <w:t>Pour l’enfant de 3 à 6 ans qui cherche à maîtriser l’environnement physique qu'il perçoit, nous avons construit une classe qui met à l'honneur l'explorateur ou l'exploratrice en lui. Il y raffinera son développement moteur et s'ouvrira à son langage par les sons, les lettres et les mots, tout comme il développera son esprit mathématique.  Il passe tout doucement à une maîtrise consciente de sa personne. L'ambiance de la classe Montessori lui permet des découvertes étonnantes dans tous les domaines</w:t>
      </w:r>
      <w:r>
        <w:rPr>
          <w:rFonts w:ascii="Century Gothic" w:eastAsia="Times New Roman" w:hAnsi="Century Gothic" w:cs="Times New Roman"/>
          <w:color w:val="000000"/>
          <w:sz w:val="24"/>
          <w:szCs w:val="24"/>
          <w:lang w:eastAsia="fr-CA"/>
        </w:rPr>
        <w:t xml:space="preserve"> </w:t>
      </w:r>
      <w:r w:rsidRPr="00AC32C9">
        <w:rPr>
          <w:rFonts w:ascii="Century Gothic" w:eastAsia="Times New Roman" w:hAnsi="Century Gothic" w:cs="Times New Roman"/>
          <w:color w:val="000000"/>
          <w:sz w:val="24"/>
          <w:szCs w:val="24"/>
          <w:lang w:eastAsia="fr-CA"/>
        </w:rPr>
        <w:t>!!</w:t>
      </w:r>
    </w:p>
    <w:p w14:paraId="6D8E2CF5" w14:textId="69F3C073" w:rsidR="00AC32C9" w:rsidRPr="002D0496" w:rsidRDefault="00AC32C9" w:rsidP="00AC32C9">
      <w:pPr>
        <w:spacing w:before="100" w:beforeAutospacing="1" w:after="100" w:afterAutospacing="1" w:line="240" w:lineRule="auto"/>
        <w:rPr>
          <w:rFonts w:ascii="Century Gothic" w:eastAsia="Times New Roman" w:hAnsi="Century Gothic" w:cs="Times New Roman"/>
          <w:color w:val="000000"/>
          <w:sz w:val="32"/>
          <w:szCs w:val="32"/>
          <w:lang w:eastAsia="fr-CA"/>
        </w:rPr>
      </w:pPr>
      <w:r w:rsidRPr="002D0496">
        <w:rPr>
          <w:rFonts w:ascii="Century Gothic" w:eastAsia="Times New Roman" w:hAnsi="Century Gothic" w:cs="Times New Roman"/>
          <w:b/>
          <w:bCs/>
          <w:color w:val="000000"/>
          <w:sz w:val="32"/>
          <w:szCs w:val="32"/>
          <w:lang w:eastAsia="fr-CA"/>
        </w:rPr>
        <w:t>Deuxième phase de développement - 6 à 12 ans</w:t>
      </w:r>
    </w:p>
    <w:p w14:paraId="025F9311"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7"/>
          <w:szCs w:val="27"/>
          <w:lang w:eastAsia="fr-CA"/>
        </w:rPr>
      </w:pPr>
      <w:r w:rsidRPr="00AC32C9">
        <w:rPr>
          <w:rFonts w:ascii="Century Gothic" w:eastAsia="Times New Roman" w:hAnsi="Century Gothic" w:cs="Times New Roman"/>
          <w:b/>
          <w:bCs/>
          <w:color w:val="000000"/>
          <w:sz w:val="27"/>
          <w:szCs w:val="27"/>
          <w:lang w:eastAsia="fr-CA"/>
        </w:rPr>
        <w:t>L'enfant est un explorateur intellectuel</w:t>
      </w:r>
    </w:p>
    <w:p w14:paraId="2799A18F"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En petits groupes, les outils et les présentations d'activités par l'éducateur sont des clefs qui permettent à l'enfant d'apprendre en agissant. Il cherche des causes et ses questions s'articulent autour de pourquoi, succédant immédiatement au comment du préscolaire.</w:t>
      </w:r>
    </w:p>
    <w:p w14:paraId="4BD7AF23"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Il s'agit de l'impressionner, de toucher son imagination. Tout d'abord à travers 5 grandes leçons: l'histoire de l'Univers, l'apparition de la Vie, de l'Humain, l'histoire des nombres et de l'écriture.</w:t>
      </w:r>
    </w:p>
    <w:p w14:paraId="2C66A76F"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Puis en découvrant les éléments universels: soleil, eau, air, terre, plantes, animaux, êtres humains.</w:t>
      </w:r>
    </w:p>
    <w:p w14:paraId="79321F5E"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Enfin en étudiant les besoins fondamentaux de l'humain: nourriture, défense, transport, habitation, habillement et les besoins spirituels que sont la culture et l'art, la beauté et la religion.</w:t>
      </w:r>
    </w:p>
    <w:p w14:paraId="12EA5562"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7"/>
          <w:szCs w:val="27"/>
          <w:lang w:eastAsia="fr-CA"/>
        </w:rPr>
      </w:pPr>
      <w:r w:rsidRPr="00AC32C9">
        <w:rPr>
          <w:rFonts w:ascii="Century Gothic" w:eastAsia="Times New Roman" w:hAnsi="Century Gothic" w:cs="Times New Roman"/>
          <w:b/>
          <w:bCs/>
          <w:color w:val="000000"/>
          <w:sz w:val="27"/>
          <w:szCs w:val="27"/>
          <w:lang w:eastAsia="fr-CA"/>
        </w:rPr>
        <w:t>L'école primaire, premier cycle – 6 à 9 ans</w:t>
      </w:r>
    </w:p>
    <w:p w14:paraId="42DA4A5F"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À cet enfant qui a soif de savoir, nous lui proposons le monde entier! Toutes les études passionnantes sont un prétexte idéal pour l'acquisition de compétences essentielles telles que l'écriture, la lecture, le calcul, etc. Tout y passe, de l'histoire à la géographie et passant par les sciences, du français et de l'anglais aux mathématiques sans oublier l'éducation physique.</w:t>
      </w:r>
      <w:bookmarkStart w:id="0" w:name="_GoBack"/>
      <w:bookmarkEnd w:id="0"/>
    </w:p>
    <w:p w14:paraId="4B63FA13"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En français par exemple, l'enfant expérimentera concrètement, grâce à l'inégalable matériel Montessori, des concepts aussi abstraits que les natures de mots (adjectif, verbe, préposition, etc.) et l'étymologie. Plus tard, ces expériences lui serviront à développer une compréhension en profondeur de la grammaire et de l'orthographe. En mathématiques, chaque difficulté est étudiée avec un matériel distinct ce qui multiplie les représentations d'un même concept pour une meilleure compréhension.</w:t>
      </w:r>
    </w:p>
    <w:p w14:paraId="557D8364" w14:textId="008DAC64" w:rsidR="00AC32C9" w:rsidRDefault="00AC32C9">
      <w:pPr>
        <w:rPr>
          <w:rFonts w:ascii="Century Gothic" w:eastAsia="Times New Roman" w:hAnsi="Century Gothic" w:cs="Times New Roman"/>
          <w:b/>
          <w:bCs/>
          <w:color w:val="000000"/>
          <w:sz w:val="27"/>
          <w:szCs w:val="27"/>
          <w:lang w:eastAsia="fr-CA"/>
        </w:rPr>
      </w:pPr>
    </w:p>
    <w:p w14:paraId="4B268106"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7"/>
          <w:szCs w:val="27"/>
          <w:lang w:eastAsia="fr-CA"/>
        </w:rPr>
      </w:pPr>
      <w:r w:rsidRPr="00AC32C9">
        <w:rPr>
          <w:rFonts w:ascii="Century Gothic" w:eastAsia="Times New Roman" w:hAnsi="Century Gothic" w:cs="Times New Roman"/>
          <w:b/>
          <w:bCs/>
          <w:color w:val="000000"/>
          <w:sz w:val="27"/>
          <w:szCs w:val="27"/>
          <w:lang w:eastAsia="fr-CA"/>
        </w:rPr>
        <w:t>L'école primaire, deuxième cycle – 9 à 12 ans</w:t>
      </w:r>
    </w:p>
    <w:p w14:paraId="1F309A06"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4"/>
          <w:szCs w:val="24"/>
          <w:lang w:eastAsia="fr-CA"/>
        </w:rPr>
      </w:pPr>
      <w:r w:rsidRPr="00AC32C9">
        <w:rPr>
          <w:rFonts w:ascii="Century Gothic" w:eastAsia="Times New Roman" w:hAnsi="Century Gothic" w:cs="Times New Roman"/>
          <w:color w:val="000000"/>
          <w:sz w:val="24"/>
          <w:szCs w:val="24"/>
          <w:lang w:eastAsia="fr-CA"/>
        </w:rPr>
        <w:t>Dans cette étape finale du primaire, l'enfant regroupe et cristallise tous les apprentissages. En français, on voit apparaître des compositions audacieuses et le raisonnement mathématique peut aller jusqu'à l'étude des racines carrées pour les plus avancés. L'enfant en sixième année a eu une expérience qui lui aura permis de développer une autonomie forte, des compétences académiques solides et une capacité d'adaptation idéale pour ses études futures.  Il maîtrise ses connaissances quand il termine son parcours à l'école Montessori de Québec, il est très compétent!</w:t>
      </w:r>
    </w:p>
    <w:p w14:paraId="26919FAA" w14:textId="77777777" w:rsidR="00AC32C9" w:rsidRPr="00AC32C9" w:rsidRDefault="00AC32C9" w:rsidP="00AC32C9">
      <w:pPr>
        <w:spacing w:before="100" w:beforeAutospacing="1" w:after="100" w:afterAutospacing="1" w:line="240" w:lineRule="auto"/>
        <w:rPr>
          <w:rFonts w:ascii="Century Gothic" w:eastAsia="Times New Roman" w:hAnsi="Century Gothic" w:cs="Times New Roman"/>
          <w:color w:val="000000"/>
          <w:sz w:val="27"/>
          <w:szCs w:val="27"/>
          <w:lang w:eastAsia="fr-CA"/>
        </w:rPr>
      </w:pPr>
    </w:p>
    <w:p w14:paraId="3BA6FB2C" w14:textId="77777777" w:rsidR="00AC32C9" w:rsidRDefault="00990DC7">
      <w:hyperlink r:id="rId10" w:history="1">
        <w:r w:rsidR="00AC32C9" w:rsidRPr="00D46CF4">
          <w:rPr>
            <w:rStyle w:val="Lienhypertexte"/>
          </w:rPr>
          <w:t>https://www.montessori-qc.ca/ecole/index.php?page=pedagogie</w:t>
        </w:r>
      </w:hyperlink>
    </w:p>
    <w:p w14:paraId="0FFEAC97" w14:textId="77777777" w:rsidR="00AC32C9" w:rsidRDefault="00AC32C9"/>
    <w:sectPr w:rsidR="00AC32C9" w:rsidSect="002D0496">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4BBA5" w14:textId="77777777" w:rsidR="00990DC7" w:rsidRDefault="00990DC7" w:rsidP="002D0496">
      <w:pPr>
        <w:spacing w:after="0" w:line="240" w:lineRule="auto"/>
      </w:pPr>
      <w:r>
        <w:separator/>
      </w:r>
    </w:p>
  </w:endnote>
  <w:endnote w:type="continuationSeparator" w:id="0">
    <w:p w14:paraId="02CD700B" w14:textId="77777777" w:rsidR="00990DC7" w:rsidRDefault="00990DC7" w:rsidP="002D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26118" w14:textId="77777777" w:rsidR="00990DC7" w:rsidRDefault="00990DC7" w:rsidP="002D0496">
      <w:pPr>
        <w:spacing w:after="0" w:line="240" w:lineRule="auto"/>
      </w:pPr>
      <w:r>
        <w:separator/>
      </w:r>
    </w:p>
  </w:footnote>
  <w:footnote w:type="continuationSeparator" w:id="0">
    <w:p w14:paraId="3CEB9798" w14:textId="77777777" w:rsidR="00990DC7" w:rsidRDefault="00990DC7" w:rsidP="002D0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389DC" w14:textId="77771661" w:rsidR="002D0496" w:rsidRPr="002D0496" w:rsidRDefault="002D0496">
    <w:pPr>
      <w:pStyle w:val="En-tte"/>
      <w:rPr>
        <w:sz w:val="18"/>
        <w:szCs w:val="18"/>
      </w:rPr>
    </w:pPr>
    <w:r w:rsidRPr="002D0496">
      <w:rPr>
        <w:sz w:val="18"/>
        <w:szCs w:val="18"/>
      </w:rPr>
      <w:t>HHG4M – Cognitif, Langage et Intelligence</w:t>
    </w:r>
    <w:r w:rsidRPr="002D0496">
      <w:rPr>
        <w:sz w:val="18"/>
        <w:szCs w:val="18"/>
      </w:rPr>
      <w:ptab w:relativeTo="margin" w:alignment="center" w:leader="none"/>
    </w:r>
    <w:r w:rsidRPr="002D0496">
      <w:rPr>
        <w:sz w:val="18"/>
        <w:szCs w:val="18"/>
      </w:rPr>
      <w:ptab w:relativeTo="margin" w:alignment="right" w:leader="none"/>
    </w:r>
    <w:r w:rsidRPr="002D0496">
      <w:rPr>
        <w:sz w:val="18"/>
        <w:szCs w:val="18"/>
      </w:rPr>
      <w:t>Montessori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ACF"/>
    <w:multiLevelType w:val="multilevel"/>
    <w:tmpl w:val="1B40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3050C"/>
    <w:multiLevelType w:val="multilevel"/>
    <w:tmpl w:val="B5668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A97C0B"/>
    <w:multiLevelType w:val="multilevel"/>
    <w:tmpl w:val="F728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552D8A"/>
    <w:multiLevelType w:val="multilevel"/>
    <w:tmpl w:val="7F3A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startOverride w:val="2"/>
    </w:lvlOverride>
  </w:num>
  <w:num w:numId="3">
    <w:abstractNumId w:val="1"/>
    <w:lvlOverride w:ilvl="0">
      <w:startOverride w:val="3"/>
    </w:lvlOverride>
  </w:num>
  <w:num w:numId="4">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C9"/>
    <w:rsid w:val="002D0496"/>
    <w:rsid w:val="00990DC7"/>
    <w:rsid w:val="00AC32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8A61"/>
  <w15:chartTrackingRefBased/>
  <w15:docId w15:val="{3A70CD69-8831-4684-BD23-D9186DA6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32C9"/>
    <w:rPr>
      <w:color w:val="0563C1" w:themeColor="hyperlink"/>
      <w:u w:val="single"/>
    </w:rPr>
  </w:style>
  <w:style w:type="character" w:styleId="Mentionnonrsolue">
    <w:name w:val="Unresolved Mention"/>
    <w:basedOn w:val="Policepardfaut"/>
    <w:uiPriority w:val="99"/>
    <w:semiHidden/>
    <w:unhideWhenUsed/>
    <w:rsid w:val="00AC32C9"/>
    <w:rPr>
      <w:color w:val="605E5C"/>
      <w:shd w:val="clear" w:color="auto" w:fill="E1DFDD"/>
    </w:rPr>
  </w:style>
  <w:style w:type="paragraph" w:styleId="En-tte">
    <w:name w:val="header"/>
    <w:basedOn w:val="Normal"/>
    <w:link w:val="En-tteCar"/>
    <w:uiPriority w:val="99"/>
    <w:unhideWhenUsed/>
    <w:rsid w:val="002D0496"/>
    <w:pPr>
      <w:tabs>
        <w:tab w:val="center" w:pos="4320"/>
        <w:tab w:val="right" w:pos="8640"/>
      </w:tabs>
      <w:spacing w:after="0" w:line="240" w:lineRule="auto"/>
    </w:pPr>
  </w:style>
  <w:style w:type="character" w:customStyle="1" w:styleId="En-tteCar">
    <w:name w:val="En-tête Car"/>
    <w:basedOn w:val="Policepardfaut"/>
    <w:link w:val="En-tte"/>
    <w:uiPriority w:val="99"/>
    <w:rsid w:val="002D0496"/>
  </w:style>
  <w:style w:type="paragraph" w:styleId="Pieddepage">
    <w:name w:val="footer"/>
    <w:basedOn w:val="Normal"/>
    <w:link w:val="PieddepageCar"/>
    <w:uiPriority w:val="99"/>
    <w:unhideWhenUsed/>
    <w:rsid w:val="002D04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D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195">
      <w:bodyDiv w:val="1"/>
      <w:marLeft w:val="0"/>
      <w:marRight w:val="0"/>
      <w:marTop w:val="0"/>
      <w:marBottom w:val="0"/>
      <w:divBdr>
        <w:top w:val="none" w:sz="0" w:space="0" w:color="auto"/>
        <w:left w:val="none" w:sz="0" w:space="0" w:color="auto"/>
        <w:bottom w:val="none" w:sz="0" w:space="0" w:color="auto"/>
        <w:right w:val="none" w:sz="0" w:space="0" w:color="auto"/>
      </w:divBdr>
    </w:div>
    <w:div w:id="11302791">
      <w:bodyDiv w:val="1"/>
      <w:marLeft w:val="0"/>
      <w:marRight w:val="0"/>
      <w:marTop w:val="0"/>
      <w:marBottom w:val="0"/>
      <w:divBdr>
        <w:top w:val="none" w:sz="0" w:space="0" w:color="auto"/>
        <w:left w:val="none" w:sz="0" w:space="0" w:color="auto"/>
        <w:bottom w:val="none" w:sz="0" w:space="0" w:color="auto"/>
        <w:right w:val="none" w:sz="0" w:space="0" w:color="auto"/>
      </w:divBdr>
    </w:div>
    <w:div w:id="1177502892">
      <w:bodyDiv w:val="1"/>
      <w:marLeft w:val="0"/>
      <w:marRight w:val="0"/>
      <w:marTop w:val="0"/>
      <w:marBottom w:val="0"/>
      <w:divBdr>
        <w:top w:val="none" w:sz="0" w:space="0" w:color="auto"/>
        <w:left w:val="none" w:sz="0" w:space="0" w:color="auto"/>
        <w:bottom w:val="none" w:sz="0" w:space="0" w:color="auto"/>
        <w:right w:val="none" w:sz="0" w:space="0" w:color="auto"/>
      </w:divBdr>
    </w:div>
    <w:div w:id="20472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essori-qc.net/ecole/index.php?page=equipe_pedagogiq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tessori-qc.ca/ecole/index.php?page=pedagog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ontessori-qc.ca/ecole/index.php?page=pedagogie" TargetMode="External"/><Relationship Id="rId4" Type="http://schemas.openxmlformats.org/officeDocument/2006/relationships/webSettings" Target="webSettings.xml"/><Relationship Id="rId9" Type="http://schemas.openxmlformats.org/officeDocument/2006/relationships/hyperlink" Target="https://www.montessori-qc.net/ecole/index.php?page=equipe_pedagog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1291</Words>
  <Characters>7105</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2</cp:revision>
  <dcterms:created xsi:type="dcterms:W3CDTF">2020-01-05T00:22:00Z</dcterms:created>
  <dcterms:modified xsi:type="dcterms:W3CDTF">2020-01-05T00:43:00Z</dcterms:modified>
</cp:coreProperties>
</file>