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8A85" w14:textId="77777777" w:rsidR="001A3E0E" w:rsidRDefault="00210BD7" w:rsidP="00210BD7">
      <w:pPr>
        <w:rPr>
          <w:b/>
          <w:sz w:val="72"/>
          <w:szCs w:val="72"/>
        </w:rPr>
      </w:pPr>
      <w:r w:rsidRPr="00210BD7">
        <w:rPr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19E7AC0" wp14:editId="47D7E8D2">
            <wp:simplePos x="0" y="0"/>
            <wp:positionH relativeFrom="column">
              <wp:posOffset>-234950</wp:posOffset>
            </wp:positionH>
            <wp:positionV relativeFrom="paragraph">
              <wp:posOffset>0</wp:posOffset>
            </wp:positionV>
            <wp:extent cx="1356461" cy="990600"/>
            <wp:effectExtent l="0" t="0" r="0" b="0"/>
            <wp:wrapSquare wrapText="bothSides"/>
            <wp:docPr id="2052" name="Picture 4" descr="Image result for loup garou">
              <a:extLst xmlns:a="http://schemas.openxmlformats.org/drawingml/2006/main">
                <a:ext uri="{FF2B5EF4-FFF2-40B4-BE49-F238E27FC236}">
                  <a16:creationId xmlns:a16="http://schemas.microsoft.com/office/drawing/2014/main" id="{6C717D4E-46DD-4FE1-AA39-73924F99AB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Image result for loup garou">
                      <a:extLst>
                        <a:ext uri="{FF2B5EF4-FFF2-40B4-BE49-F238E27FC236}">
                          <a16:creationId xmlns:a16="http://schemas.microsoft.com/office/drawing/2014/main" id="{6C717D4E-46DD-4FE1-AA39-73924F99AB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6" r="2889" b="13525"/>
                    <a:stretch/>
                  </pic:blipFill>
                  <pic:spPr bwMode="auto">
                    <a:xfrm>
                      <a:off x="0" y="0"/>
                      <a:ext cx="1356461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</w:rPr>
        <w:t xml:space="preserve">      </w:t>
      </w:r>
      <w:r w:rsidR="005A4538" w:rsidRPr="005A4538">
        <w:rPr>
          <w:b/>
          <w:sz w:val="72"/>
          <w:szCs w:val="72"/>
        </w:rPr>
        <w:t>La légende</w:t>
      </w:r>
    </w:p>
    <w:p w14:paraId="7296B939" w14:textId="77777777" w:rsidR="00210BD7" w:rsidRDefault="00210BD7" w:rsidP="005A4538">
      <w:pPr>
        <w:rPr>
          <w:b/>
          <w:sz w:val="36"/>
          <w:szCs w:val="36"/>
        </w:rPr>
      </w:pPr>
    </w:p>
    <w:p w14:paraId="1B4CC6A8" w14:textId="77777777" w:rsidR="005A4538" w:rsidRPr="005A4538" w:rsidRDefault="005A4538" w:rsidP="005A4538">
      <w:pPr>
        <w:rPr>
          <w:b/>
          <w:sz w:val="36"/>
          <w:szCs w:val="36"/>
        </w:rPr>
      </w:pPr>
      <w:r w:rsidRPr="005A4538">
        <w:rPr>
          <w:b/>
          <w:sz w:val="36"/>
          <w:szCs w:val="36"/>
        </w:rPr>
        <w:t>Qu’est-ce c’est?</w:t>
      </w:r>
    </w:p>
    <w:p w14:paraId="6B6DD3C0" w14:textId="77777777" w:rsidR="005A4538" w:rsidRPr="005A4538" w:rsidRDefault="005A4538" w:rsidP="005A4538">
      <w:pPr>
        <w:numPr>
          <w:ilvl w:val="0"/>
          <w:numId w:val="1"/>
        </w:numPr>
        <w:rPr>
          <w:sz w:val="28"/>
          <w:szCs w:val="28"/>
        </w:rPr>
      </w:pPr>
      <w:r w:rsidRPr="005A4538">
        <w:rPr>
          <w:sz w:val="28"/>
          <w:szCs w:val="28"/>
        </w:rPr>
        <w:t>Une </w:t>
      </w:r>
      <w:r w:rsidRPr="005A4538">
        <w:rPr>
          <w:bCs/>
          <w:sz w:val="28"/>
          <w:szCs w:val="28"/>
        </w:rPr>
        <w:t>légende </w:t>
      </w:r>
      <w:r w:rsidRPr="005A4538">
        <w:rPr>
          <w:sz w:val="28"/>
          <w:szCs w:val="28"/>
        </w:rPr>
        <w:t xml:space="preserve">est un </w:t>
      </w:r>
      <w:r w:rsidRPr="00074183">
        <w:rPr>
          <w:sz w:val="28"/>
          <w:szCs w:val="28"/>
          <w:highlight w:val="yellow"/>
        </w:rPr>
        <w:t>récit fictif</w:t>
      </w:r>
      <w:r w:rsidRPr="005A4538">
        <w:rPr>
          <w:sz w:val="28"/>
          <w:szCs w:val="28"/>
        </w:rPr>
        <w:t xml:space="preserve"> qui utilise </w:t>
      </w:r>
      <w:r w:rsidRPr="00074183">
        <w:rPr>
          <w:sz w:val="28"/>
          <w:szCs w:val="28"/>
          <w:highlight w:val="yellow"/>
        </w:rPr>
        <w:t>un mélange de réel et de merveilleux.</w:t>
      </w:r>
      <w:r w:rsidRPr="005A4538">
        <w:rPr>
          <w:sz w:val="28"/>
          <w:szCs w:val="28"/>
        </w:rPr>
        <w:t xml:space="preserve"> </w:t>
      </w:r>
    </w:p>
    <w:p w14:paraId="6F6159D8" w14:textId="7FEB1384" w:rsidR="005A4538" w:rsidRPr="005A4538" w:rsidRDefault="005A4538" w:rsidP="005A4538">
      <w:pPr>
        <w:numPr>
          <w:ilvl w:val="0"/>
          <w:numId w:val="1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À l’origine une légende était un récit qu’on </w:t>
      </w:r>
      <w:r w:rsidRPr="00074183">
        <w:rPr>
          <w:sz w:val="28"/>
          <w:szCs w:val="28"/>
          <w:highlight w:val="yellow"/>
        </w:rPr>
        <w:t>racontait</w:t>
      </w:r>
      <w:r w:rsidR="00074183" w:rsidRPr="00074183">
        <w:rPr>
          <w:sz w:val="28"/>
          <w:szCs w:val="28"/>
          <w:highlight w:val="yellow"/>
        </w:rPr>
        <w:t>.</w:t>
      </w:r>
      <w:r w:rsidRPr="005A4538">
        <w:rPr>
          <w:sz w:val="28"/>
          <w:szCs w:val="28"/>
        </w:rPr>
        <w:t xml:space="preserve"> </w:t>
      </w:r>
    </w:p>
    <w:p w14:paraId="04C09F4B" w14:textId="77777777" w:rsidR="005A4538" w:rsidRPr="005A4538" w:rsidRDefault="005A4538" w:rsidP="005A4538">
      <w:pPr>
        <w:numPr>
          <w:ilvl w:val="0"/>
          <w:numId w:val="1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L’intention d’une légende est de </w:t>
      </w:r>
      <w:r w:rsidRPr="00074183">
        <w:rPr>
          <w:sz w:val="28"/>
          <w:szCs w:val="28"/>
          <w:highlight w:val="yellow"/>
        </w:rPr>
        <w:t>donner une leçon, faire la morale</w:t>
      </w:r>
      <w:r w:rsidRPr="005A4538">
        <w:rPr>
          <w:sz w:val="28"/>
          <w:szCs w:val="28"/>
        </w:rPr>
        <w:t>.</w:t>
      </w:r>
    </w:p>
    <w:p w14:paraId="6CABC268" w14:textId="77777777" w:rsidR="005A4538" w:rsidRPr="005A4538" w:rsidRDefault="005A4538" w:rsidP="005A4538">
      <w:pPr>
        <w:numPr>
          <w:ilvl w:val="0"/>
          <w:numId w:val="1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La légende comporte un élément qui </w:t>
      </w:r>
      <w:r w:rsidRPr="00074183">
        <w:rPr>
          <w:sz w:val="28"/>
          <w:szCs w:val="28"/>
          <w:highlight w:val="yellow"/>
        </w:rPr>
        <w:t>ne peut jamais être prouvé</w:t>
      </w:r>
      <w:r w:rsidRPr="005A4538">
        <w:rPr>
          <w:sz w:val="28"/>
          <w:szCs w:val="28"/>
        </w:rPr>
        <w:t>.</w:t>
      </w:r>
    </w:p>
    <w:p w14:paraId="144DF889" w14:textId="77777777" w:rsidR="005A4538" w:rsidRPr="005A4538" w:rsidRDefault="004468A6" w:rsidP="005A4538">
      <w:pPr>
        <w:rPr>
          <w:b/>
          <w:sz w:val="36"/>
          <w:szCs w:val="36"/>
        </w:rPr>
      </w:pPr>
      <w:r w:rsidRPr="00210BD7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0BAEA9" wp14:editId="78385239">
            <wp:simplePos x="0" y="0"/>
            <wp:positionH relativeFrom="column">
              <wp:posOffset>3308350</wp:posOffset>
            </wp:positionH>
            <wp:positionV relativeFrom="paragraph">
              <wp:posOffset>8255</wp:posOffset>
            </wp:positionV>
            <wp:extent cx="1254125" cy="939383"/>
            <wp:effectExtent l="0" t="0" r="3175" b="0"/>
            <wp:wrapSquare wrapText="bothSides"/>
            <wp:docPr id="5122" name="Picture 2" descr="Image result for dame blanche">
              <a:extLst xmlns:a="http://schemas.openxmlformats.org/drawingml/2006/main">
                <a:ext uri="{FF2B5EF4-FFF2-40B4-BE49-F238E27FC236}">
                  <a16:creationId xmlns:a16="http://schemas.microsoft.com/office/drawing/2014/main" id="{8B7C041A-7670-4E56-8983-E8F4EFEA93E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mage result for dame blanche">
                      <a:extLst>
                        <a:ext uri="{FF2B5EF4-FFF2-40B4-BE49-F238E27FC236}">
                          <a16:creationId xmlns:a16="http://schemas.microsoft.com/office/drawing/2014/main" id="{8B7C041A-7670-4E56-8983-E8F4EFEA93E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39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450DA" w14:textId="77777777" w:rsidR="005A4538" w:rsidRDefault="005A4538" w:rsidP="005A4538">
      <w:pPr>
        <w:rPr>
          <w:b/>
          <w:sz w:val="36"/>
          <w:szCs w:val="36"/>
        </w:rPr>
      </w:pPr>
      <w:r w:rsidRPr="005A4538">
        <w:rPr>
          <w:b/>
          <w:sz w:val="36"/>
          <w:szCs w:val="36"/>
        </w:rPr>
        <w:t>Particularités de la légende</w:t>
      </w:r>
    </w:p>
    <w:p w14:paraId="6DDE6DB2" w14:textId="77777777" w:rsidR="005A4538" w:rsidRPr="005A4538" w:rsidRDefault="005A4538" w:rsidP="005A4538">
      <w:pPr>
        <w:numPr>
          <w:ilvl w:val="0"/>
          <w:numId w:val="2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Mélange le </w:t>
      </w:r>
      <w:r w:rsidRPr="00074183">
        <w:rPr>
          <w:sz w:val="28"/>
          <w:szCs w:val="28"/>
          <w:highlight w:val="yellow"/>
        </w:rPr>
        <w:t>vrai et le faux</w:t>
      </w:r>
    </w:p>
    <w:p w14:paraId="09232FD7" w14:textId="77777777" w:rsidR="005A4538" w:rsidRPr="005A4538" w:rsidRDefault="005A4538" w:rsidP="005A4538">
      <w:pPr>
        <w:numPr>
          <w:ilvl w:val="0"/>
          <w:numId w:val="2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Se réfère à des </w:t>
      </w:r>
      <w:r w:rsidRPr="00074183">
        <w:rPr>
          <w:sz w:val="28"/>
          <w:szCs w:val="28"/>
          <w:highlight w:val="yellow"/>
        </w:rPr>
        <w:t>éléments connus</w:t>
      </w:r>
      <w:r w:rsidRPr="005A4538">
        <w:rPr>
          <w:sz w:val="28"/>
          <w:szCs w:val="28"/>
        </w:rPr>
        <w:t>: lieux, individus, occupations, temps historiques</w:t>
      </w:r>
    </w:p>
    <w:p w14:paraId="25EF0D6B" w14:textId="77777777" w:rsidR="005A4538" w:rsidRDefault="005A4538" w:rsidP="005A4538">
      <w:pPr>
        <w:numPr>
          <w:ilvl w:val="0"/>
          <w:numId w:val="2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Ajout des </w:t>
      </w:r>
      <w:r w:rsidRPr="00074183">
        <w:rPr>
          <w:sz w:val="28"/>
          <w:szCs w:val="28"/>
          <w:highlight w:val="yellow"/>
        </w:rPr>
        <w:t>éléments mystérieux</w:t>
      </w:r>
      <w:r w:rsidRPr="005A4538">
        <w:rPr>
          <w:sz w:val="28"/>
          <w:szCs w:val="28"/>
        </w:rPr>
        <w:t>:  loup-garou, fantôme, diable, revenants, etc.</w:t>
      </w:r>
    </w:p>
    <w:p w14:paraId="5EE29231" w14:textId="77777777" w:rsidR="005A4538" w:rsidRDefault="005A4538" w:rsidP="005A4538">
      <w:pPr>
        <w:rPr>
          <w:sz w:val="28"/>
          <w:szCs w:val="28"/>
        </w:rPr>
      </w:pPr>
    </w:p>
    <w:p w14:paraId="350F5737" w14:textId="77777777" w:rsidR="005A4538" w:rsidRPr="005A4538" w:rsidRDefault="005A4538" w:rsidP="005A4538">
      <w:pPr>
        <w:rPr>
          <w:b/>
          <w:sz w:val="36"/>
          <w:szCs w:val="36"/>
        </w:rPr>
      </w:pPr>
      <w:r w:rsidRPr="005A4538">
        <w:rPr>
          <w:b/>
          <w:sz w:val="36"/>
          <w:szCs w:val="36"/>
        </w:rPr>
        <w:t>Buts de la légende</w:t>
      </w:r>
    </w:p>
    <w:p w14:paraId="2891A4A9" w14:textId="77777777" w:rsidR="005A4538" w:rsidRPr="005A4538" w:rsidRDefault="005A4538" w:rsidP="005A4538">
      <w:pPr>
        <w:numPr>
          <w:ilvl w:val="0"/>
          <w:numId w:val="3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Veut </w:t>
      </w:r>
      <w:r w:rsidRPr="00074183">
        <w:rPr>
          <w:sz w:val="28"/>
          <w:szCs w:val="28"/>
          <w:highlight w:val="yellow"/>
        </w:rPr>
        <w:t>orienter la conduite</w:t>
      </w:r>
      <w:r w:rsidRPr="005A4538">
        <w:rPr>
          <w:sz w:val="28"/>
          <w:szCs w:val="28"/>
        </w:rPr>
        <w:t xml:space="preserve"> des humains en essayant de les dissuader </w:t>
      </w:r>
      <w:r w:rsidRPr="00074183">
        <w:rPr>
          <w:sz w:val="28"/>
          <w:szCs w:val="28"/>
          <w:highlight w:val="yellow"/>
        </w:rPr>
        <w:t>d'agir contre le code moral</w:t>
      </w:r>
      <w:r w:rsidRPr="005A4538">
        <w:rPr>
          <w:sz w:val="28"/>
          <w:szCs w:val="28"/>
        </w:rPr>
        <w:t xml:space="preserve">. </w:t>
      </w:r>
    </w:p>
    <w:p w14:paraId="7666AC67" w14:textId="77777777" w:rsidR="005A4538" w:rsidRPr="005A4538" w:rsidRDefault="005A4538" w:rsidP="005A4538">
      <w:pPr>
        <w:numPr>
          <w:ilvl w:val="0"/>
          <w:numId w:val="3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Joue sur la </w:t>
      </w:r>
      <w:r w:rsidRPr="00074183">
        <w:rPr>
          <w:sz w:val="28"/>
          <w:szCs w:val="28"/>
          <w:highlight w:val="yellow"/>
        </w:rPr>
        <w:t>conscience</w:t>
      </w:r>
      <w:r w:rsidRPr="005A4538">
        <w:rPr>
          <w:sz w:val="28"/>
          <w:szCs w:val="28"/>
        </w:rPr>
        <w:t xml:space="preserve"> du public qui se demande </w:t>
      </w:r>
      <w:r w:rsidRPr="005A4538">
        <w:rPr>
          <w:i/>
          <w:iCs/>
          <w:sz w:val="28"/>
          <w:szCs w:val="28"/>
        </w:rPr>
        <w:t>et si c'était vrai ?</w:t>
      </w:r>
    </w:p>
    <w:p w14:paraId="5BF0D06C" w14:textId="77777777" w:rsidR="00210BD7" w:rsidRDefault="005A4538" w:rsidP="005A4538">
      <w:pPr>
        <w:numPr>
          <w:ilvl w:val="0"/>
          <w:numId w:val="3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Veut instaurer un certain </w:t>
      </w:r>
      <w:r w:rsidRPr="00074183">
        <w:rPr>
          <w:sz w:val="28"/>
          <w:szCs w:val="28"/>
          <w:highlight w:val="yellow"/>
        </w:rPr>
        <w:t>climat de terreur</w:t>
      </w:r>
      <w:r w:rsidRPr="005A4538">
        <w:rPr>
          <w:sz w:val="28"/>
          <w:szCs w:val="28"/>
        </w:rPr>
        <w:t>.</w:t>
      </w:r>
    </w:p>
    <w:p w14:paraId="40789361" w14:textId="77777777" w:rsidR="005A4538" w:rsidRDefault="00210BD7" w:rsidP="00210BD7">
      <w:pPr>
        <w:ind w:left="720"/>
        <w:rPr>
          <w:sz w:val="28"/>
          <w:szCs w:val="28"/>
        </w:rPr>
      </w:pPr>
      <w:r w:rsidRPr="00210BD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B743D4" wp14:editId="48B1DDE1">
            <wp:simplePos x="0" y="0"/>
            <wp:positionH relativeFrom="column">
              <wp:posOffset>2076450</wp:posOffset>
            </wp:positionH>
            <wp:positionV relativeFrom="paragraph">
              <wp:posOffset>99695</wp:posOffset>
            </wp:positionV>
            <wp:extent cx="1301750" cy="710565"/>
            <wp:effectExtent l="0" t="0" r="0" b="0"/>
            <wp:wrapSquare wrapText="bothSides"/>
            <wp:docPr id="3076" name="Picture 4" descr="Image result for revenants">
              <a:extLst xmlns:a="http://schemas.openxmlformats.org/drawingml/2006/main">
                <a:ext uri="{FF2B5EF4-FFF2-40B4-BE49-F238E27FC236}">
                  <a16:creationId xmlns:a16="http://schemas.microsoft.com/office/drawing/2014/main" id="{7179898F-B7CC-492F-967C-1735010973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Image result for revenants">
                      <a:extLst>
                        <a:ext uri="{FF2B5EF4-FFF2-40B4-BE49-F238E27FC236}">
                          <a16:creationId xmlns:a16="http://schemas.microsoft.com/office/drawing/2014/main" id="{7179898F-B7CC-492F-967C-17350109732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BD7">
        <w:rPr>
          <w:noProof/>
        </w:rPr>
        <w:t xml:space="preserve"> </w:t>
      </w:r>
    </w:p>
    <w:p w14:paraId="6CBAC967" w14:textId="77777777" w:rsidR="005A4538" w:rsidRPr="005A4538" w:rsidRDefault="00210BD7" w:rsidP="005A4538">
      <w:pPr>
        <w:rPr>
          <w:b/>
          <w:sz w:val="36"/>
          <w:szCs w:val="36"/>
        </w:rPr>
      </w:pPr>
      <w:r w:rsidRPr="00210BD7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6A99CD9D" wp14:editId="2971E7D0">
            <wp:simplePos x="0" y="0"/>
            <wp:positionH relativeFrom="margin">
              <wp:posOffset>3841750</wp:posOffset>
            </wp:positionH>
            <wp:positionV relativeFrom="paragraph">
              <wp:posOffset>147320</wp:posOffset>
            </wp:positionV>
            <wp:extent cx="1952625" cy="1056005"/>
            <wp:effectExtent l="0" t="0" r="9525" b="0"/>
            <wp:wrapSquare wrapText="bothSides"/>
            <wp:docPr id="5126" name="Picture 6" descr="Image result for bateau fantome">
              <a:extLst xmlns:a="http://schemas.openxmlformats.org/drawingml/2006/main">
                <a:ext uri="{FF2B5EF4-FFF2-40B4-BE49-F238E27FC236}">
                  <a16:creationId xmlns:a16="http://schemas.microsoft.com/office/drawing/2014/main" id="{5A0B0426-707D-4C2F-8FFB-A6358F0EBE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" name="Picture 6" descr="Image result for bateau fantome">
                      <a:extLst>
                        <a:ext uri="{FF2B5EF4-FFF2-40B4-BE49-F238E27FC236}">
                          <a16:creationId xmlns:a16="http://schemas.microsoft.com/office/drawing/2014/main" id="{5A0B0426-707D-4C2F-8FFB-A6358F0EBE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D541A" w14:textId="77777777" w:rsidR="005A4538" w:rsidRPr="005A4538" w:rsidRDefault="005A4538" w:rsidP="005A4538">
      <w:pPr>
        <w:rPr>
          <w:b/>
          <w:sz w:val="36"/>
          <w:szCs w:val="36"/>
        </w:rPr>
      </w:pPr>
      <w:r w:rsidRPr="005A4538">
        <w:rPr>
          <w:b/>
          <w:sz w:val="36"/>
          <w:szCs w:val="36"/>
        </w:rPr>
        <w:t>Les légendes québécoises</w:t>
      </w:r>
    </w:p>
    <w:p w14:paraId="642041A2" w14:textId="77777777" w:rsidR="005A4538" w:rsidRPr="005A4538" w:rsidRDefault="005A4538" w:rsidP="005A4538">
      <w:pPr>
        <w:numPr>
          <w:ilvl w:val="0"/>
          <w:numId w:val="4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Elles ont un rapport étroit </w:t>
      </w:r>
      <w:r w:rsidRPr="00074183">
        <w:rPr>
          <w:sz w:val="28"/>
          <w:szCs w:val="28"/>
          <w:highlight w:val="yellow"/>
        </w:rPr>
        <w:t>avec la religion</w:t>
      </w:r>
    </w:p>
    <w:p w14:paraId="4482DC09" w14:textId="77777777" w:rsidR="005A4538" w:rsidRPr="005A4538" w:rsidRDefault="005A4538" w:rsidP="005A4538">
      <w:pPr>
        <w:numPr>
          <w:ilvl w:val="0"/>
          <w:numId w:val="4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Le </w:t>
      </w:r>
      <w:r w:rsidRPr="00074183">
        <w:rPr>
          <w:sz w:val="28"/>
          <w:szCs w:val="28"/>
          <w:highlight w:val="yellow"/>
        </w:rPr>
        <w:t>diable et le loup-garou, symboles</w:t>
      </w:r>
      <w:r w:rsidRPr="005A4538">
        <w:rPr>
          <w:sz w:val="28"/>
          <w:szCs w:val="28"/>
        </w:rPr>
        <w:t xml:space="preserve"> du mal, y sont souvent présents</w:t>
      </w:r>
    </w:p>
    <w:p w14:paraId="6B402C98" w14:textId="77777777" w:rsidR="005A4538" w:rsidRDefault="005A4538" w:rsidP="00CC585C">
      <w:pPr>
        <w:numPr>
          <w:ilvl w:val="0"/>
          <w:numId w:val="4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Presque toujours, c'est </w:t>
      </w:r>
      <w:r w:rsidRPr="00074183">
        <w:rPr>
          <w:sz w:val="28"/>
          <w:szCs w:val="28"/>
          <w:highlight w:val="yellow"/>
        </w:rPr>
        <w:t>la foi chrétienne</w:t>
      </w:r>
      <w:r w:rsidRPr="005A4538">
        <w:rPr>
          <w:sz w:val="28"/>
          <w:szCs w:val="28"/>
        </w:rPr>
        <w:t xml:space="preserve"> qui réussit à se</w:t>
      </w:r>
      <w:r>
        <w:rPr>
          <w:sz w:val="28"/>
          <w:szCs w:val="28"/>
        </w:rPr>
        <w:t xml:space="preserve"> défaire de ces</w:t>
      </w:r>
      <w:r w:rsidRPr="005A4538">
        <w:rPr>
          <w:sz w:val="28"/>
          <w:szCs w:val="28"/>
        </w:rPr>
        <w:t xml:space="preserve"> forces maléfiques</w:t>
      </w:r>
    </w:p>
    <w:p w14:paraId="17FBAF91" w14:textId="77777777" w:rsidR="005A4538" w:rsidRDefault="005A4538" w:rsidP="00CC585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On y retrouve également d’autres figures récurrentes comme des </w:t>
      </w:r>
      <w:r w:rsidRPr="00074183">
        <w:rPr>
          <w:sz w:val="28"/>
          <w:szCs w:val="28"/>
          <w:highlight w:val="yellow"/>
        </w:rPr>
        <w:t>fantômes et des revenants</w:t>
      </w:r>
      <w:r>
        <w:rPr>
          <w:sz w:val="28"/>
          <w:szCs w:val="28"/>
        </w:rPr>
        <w:t>.</w:t>
      </w:r>
      <w:r w:rsidRPr="005A4538">
        <w:rPr>
          <w:sz w:val="28"/>
          <w:szCs w:val="28"/>
        </w:rPr>
        <w:t xml:space="preserve"> </w:t>
      </w:r>
    </w:p>
    <w:p w14:paraId="2D8B1A54" w14:textId="77777777" w:rsidR="005A4538" w:rsidRDefault="005A4538" w:rsidP="005A4538">
      <w:pPr>
        <w:rPr>
          <w:sz w:val="28"/>
          <w:szCs w:val="28"/>
        </w:rPr>
      </w:pPr>
    </w:p>
    <w:p w14:paraId="4C7DDB63" w14:textId="77777777" w:rsidR="005A4538" w:rsidRDefault="005A4538" w:rsidP="005A4538">
      <w:pPr>
        <w:rPr>
          <w:b/>
          <w:sz w:val="36"/>
          <w:szCs w:val="36"/>
        </w:rPr>
      </w:pPr>
      <w:r w:rsidRPr="005A4538">
        <w:rPr>
          <w:b/>
          <w:sz w:val="36"/>
          <w:szCs w:val="36"/>
        </w:rPr>
        <w:t>Les légendes autochtones</w:t>
      </w:r>
    </w:p>
    <w:p w14:paraId="13563AC3" w14:textId="77777777" w:rsidR="005A4538" w:rsidRPr="005A4538" w:rsidRDefault="005A4538" w:rsidP="005A4538">
      <w:pPr>
        <w:numPr>
          <w:ilvl w:val="0"/>
          <w:numId w:val="5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Courts récits dramatiques qui parlent </w:t>
      </w:r>
      <w:r w:rsidRPr="00074183">
        <w:rPr>
          <w:sz w:val="28"/>
          <w:szCs w:val="28"/>
          <w:highlight w:val="yellow"/>
        </w:rPr>
        <w:t>des merveilles du monde</w:t>
      </w:r>
      <w:r w:rsidRPr="005A4538">
        <w:rPr>
          <w:sz w:val="28"/>
          <w:szCs w:val="28"/>
        </w:rPr>
        <w:t xml:space="preserve"> : la création, les cieux, la naissance, l’amour, les animaux, la chasse et le partage de la nourriture, le respect des aînés, la mort et le mystère de l’au-delà.</w:t>
      </w:r>
    </w:p>
    <w:p w14:paraId="6E18FD7D" w14:textId="77777777" w:rsidR="005A4538" w:rsidRPr="005A4538" w:rsidRDefault="005A4538" w:rsidP="005A4538">
      <w:pPr>
        <w:numPr>
          <w:ilvl w:val="0"/>
          <w:numId w:val="5"/>
        </w:numPr>
        <w:rPr>
          <w:sz w:val="28"/>
          <w:szCs w:val="28"/>
        </w:rPr>
      </w:pPr>
      <w:r w:rsidRPr="005A4538">
        <w:rPr>
          <w:sz w:val="28"/>
          <w:szCs w:val="28"/>
        </w:rPr>
        <w:t xml:space="preserve">Renforcent </w:t>
      </w:r>
      <w:r w:rsidRPr="00074183">
        <w:rPr>
          <w:sz w:val="28"/>
          <w:szCs w:val="28"/>
          <w:highlight w:val="yellow"/>
        </w:rPr>
        <w:t>une relation étroite avec toute la nature</w:t>
      </w:r>
      <w:r w:rsidRPr="005A4538">
        <w:rPr>
          <w:sz w:val="28"/>
          <w:szCs w:val="28"/>
        </w:rPr>
        <w:t xml:space="preserve">, ainsi que la croyance que les </w:t>
      </w:r>
      <w:r w:rsidRPr="00074183">
        <w:rPr>
          <w:sz w:val="28"/>
          <w:szCs w:val="28"/>
          <w:highlight w:val="yellow"/>
        </w:rPr>
        <w:t>animaux ont le pouvoir magique</w:t>
      </w:r>
      <w:r w:rsidRPr="005A4538">
        <w:rPr>
          <w:sz w:val="28"/>
          <w:szCs w:val="28"/>
        </w:rPr>
        <w:t xml:space="preserve"> d’entendre et de comprendre les propos humain</w:t>
      </w:r>
      <w:r>
        <w:rPr>
          <w:sz w:val="28"/>
          <w:szCs w:val="28"/>
        </w:rPr>
        <w:t>s.</w:t>
      </w:r>
    </w:p>
    <w:p w14:paraId="4FC19C85" w14:textId="77777777" w:rsidR="005A4538" w:rsidRPr="005A4538" w:rsidRDefault="00210BD7" w:rsidP="00602AB3">
      <w:pPr>
        <w:numPr>
          <w:ilvl w:val="0"/>
          <w:numId w:val="5"/>
        </w:numPr>
        <w:rPr>
          <w:b/>
          <w:sz w:val="36"/>
          <w:szCs w:val="36"/>
        </w:rPr>
      </w:pPr>
      <w:r w:rsidRPr="00074183">
        <w:rPr>
          <w:b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 wp14:anchorId="11D6DFFF" wp14:editId="7B5BED69">
            <wp:simplePos x="0" y="0"/>
            <wp:positionH relativeFrom="margin">
              <wp:align>center</wp:align>
            </wp:positionH>
            <wp:positionV relativeFrom="paragraph">
              <wp:posOffset>967740</wp:posOffset>
            </wp:positionV>
            <wp:extent cx="2229485" cy="1647825"/>
            <wp:effectExtent l="0" t="0" r="0" b="9525"/>
            <wp:wrapSquare wrapText="bothSides"/>
            <wp:docPr id="6146" name="Picture 2" descr="Image result for lÃ©gendes autochtones">
              <a:extLst xmlns:a="http://schemas.openxmlformats.org/drawingml/2006/main">
                <a:ext uri="{FF2B5EF4-FFF2-40B4-BE49-F238E27FC236}">
                  <a16:creationId xmlns:a16="http://schemas.microsoft.com/office/drawing/2014/main" id="{464371EA-3D68-498D-AC56-548F8F6691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Image result for lÃ©gendes autochtones">
                      <a:extLst>
                        <a:ext uri="{FF2B5EF4-FFF2-40B4-BE49-F238E27FC236}">
                          <a16:creationId xmlns:a16="http://schemas.microsoft.com/office/drawing/2014/main" id="{464371EA-3D68-498D-AC56-548F8F6691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538" w:rsidRPr="00074183">
        <w:rPr>
          <w:sz w:val="28"/>
          <w:szCs w:val="28"/>
          <w:highlight w:val="yellow"/>
        </w:rPr>
        <w:t>Les êtres surnaturels</w:t>
      </w:r>
      <w:r w:rsidR="005A4538" w:rsidRPr="005A4538">
        <w:rPr>
          <w:sz w:val="28"/>
          <w:szCs w:val="28"/>
        </w:rPr>
        <w:t xml:space="preserve"> accompagnent les légendes autochtones:  </w:t>
      </w:r>
      <w:r w:rsidR="005A4538" w:rsidRPr="00074183">
        <w:rPr>
          <w:sz w:val="28"/>
          <w:szCs w:val="28"/>
          <w:highlight w:val="yellow"/>
        </w:rPr>
        <w:t>démon, des métamorphes</w:t>
      </w:r>
      <w:r w:rsidR="005A4538" w:rsidRPr="005A4538">
        <w:rPr>
          <w:sz w:val="28"/>
          <w:szCs w:val="28"/>
        </w:rPr>
        <w:t xml:space="preserve"> qui ne peuvent pas cacher leurs yeux rouges, les peuples d’ombre, des géants qui attrapent les humains, etc.</w:t>
      </w:r>
      <w:bookmarkStart w:id="0" w:name="_GoBack"/>
      <w:bookmarkEnd w:id="0"/>
    </w:p>
    <w:sectPr w:rsidR="005A4538" w:rsidRPr="005A4538" w:rsidSect="005A4538">
      <w:pgSz w:w="12240" w:h="15840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altName w:val="Wingdings 3"/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21213"/>
    <w:multiLevelType w:val="hybridMultilevel"/>
    <w:tmpl w:val="14402E56"/>
    <w:lvl w:ilvl="0" w:tplc="1330931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880E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A408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FFC0F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0815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280D3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CAD15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A00CF1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246E4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57E83412"/>
    <w:multiLevelType w:val="hybridMultilevel"/>
    <w:tmpl w:val="A3601B4E"/>
    <w:lvl w:ilvl="0" w:tplc="F2043C3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7E63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9C26C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34AAF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CC482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F58B6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27C5B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A061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0417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5C4C13D4"/>
    <w:multiLevelType w:val="hybridMultilevel"/>
    <w:tmpl w:val="B80A0324"/>
    <w:lvl w:ilvl="0" w:tplc="FD9275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E0861F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E7051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41E61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4BE47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5023D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C58E2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E1223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D46C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7127465C"/>
    <w:multiLevelType w:val="hybridMultilevel"/>
    <w:tmpl w:val="16AE8730"/>
    <w:lvl w:ilvl="0" w:tplc="DCDECE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4616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B85A5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DA6BC9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948AC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64011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7C55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0652F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F8E2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7A9C105C"/>
    <w:multiLevelType w:val="hybridMultilevel"/>
    <w:tmpl w:val="80AE2EF8"/>
    <w:lvl w:ilvl="0" w:tplc="298C47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AAC96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A0CE5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AA7D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3CC79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6223D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28A7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44A05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D728B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38"/>
    <w:rsid w:val="00074183"/>
    <w:rsid w:val="001A3E0E"/>
    <w:rsid w:val="00210BD7"/>
    <w:rsid w:val="004468A6"/>
    <w:rsid w:val="0055170B"/>
    <w:rsid w:val="005953B7"/>
    <w:rsid w:val="005A4538"/>
    <w:rsid w:val="008A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CC95B"/>
  <w15:chartTrackingRefBased/>
  <w15:docId w15:val="{55A11AC6-7B23-449A-8CF7-B5CB3E47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7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50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30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5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Bouffard</dc:creator>
  <cp:keywords/>
  <dc:description/>
  <cp:lastModifiedBy>Christine Lagrandeur</cp:lastModifiedBy>
  <cp:revision>2</cp:revision>
  <dcterms:created xsi:type="dcterms:W3CDTF">2020-04-06T15:44:00Z</dcterms:created>
  <dcterms:modified xsi:type="dcterms:W3CDTF">2020-04-06T15:44:00Z</dcterms:modified>
</cp:coreProperties>
</file>