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F2" w:rsidRPr="005920F2" w:rsidRDefault="00B7441C" w:rsidP="005920F2">
      <w:pPr>
        <w:autoSpaceDE w:val="0"/>
        <w:autoSpaceDN w:val="0"/>
        <w:adjustRightInd w:val="0"/>
        <w:spacing w:after="0" w:line="240" w:lineRule="auto"/>
        <w:rPr>
          <w:rFonts w:ascii="Aldine721 BdCn BT" w:hAnsi="Aldine721 BdCn BT" w:cs="Aldine721 BdCn BT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44C6E8F" wp14:editId="133A4B47">
            <wp:simplePos x="0" y="0"/>
            <wp:positionH relativeFrom="margin">
              <wp:posOffset>3676015</wp:posOffset>
            </wp:positionH>
            <wp:positionV relativeFrom="margin">
              <wp:posOffset>-150495</wp:posOffset>
            </wp:positionV>
            <wp:extent cx="2505075" cy="1043305"/>
            <wp:effectExtent l="0" t="0" r="9525" b="4445"/>
            <wp:wrapSquare wrapText="bothSides"/>
            <wp:docPr id="1" name="Image 1" descr="Image result for pi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e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0F2" w:rsidRPr="005920F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5920F2" w:rsidRPr="005920F2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="005920F2" w:rsidRPr="005920F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5920F2" w:rsidRPr="005920F2">
        <w:rPr>
          <w:rFonts w:ascii="BernhardTango BT" w:hAnsi="BernhardTango BT" w:cs="BernhardTango BT"/>
          <w:b/>
          <w:bCs/>
          <w:sz w:val="56"/>
          <w:szCs w:val="56"/>
        </w:rPr>
        <w:t>Développement humain</w:t>
      </w:r>
    </w:p>
    <w:p w:rsidR="005920F2" w:rsidRPr="005920F2" w:rsidRDefault="005920F2" w:rsidP="0059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20F2">
        <w:rPr>
          <w:rFonts w:ascii="Arial" w:hAnsi="Arial" w:cs="Arial"/>
          <w:sz w:val="24"/>
          <w:szCs w:val="24"/>
        </w:rPr>
        <w:tab/>
      </w:r>
      <w:r w:rsidRPr="005920F2">
        <w:rPr>
          <w:rFonts w:ascii="Arial" w:hAnsi="Arial" w:cs="Arial"/>
          <w:sz w:val="24"/>
          <w:szCs w:val="24"/>
        </w:rPr>
        <w:tab/>
      </w:r>
      <w:r w:rsidRPr="005920F2">
        <w:rPr>
          <w:rFonts w:ascii="Arial" w:hAnsi="Arial" w:cs="Arial"/>
          <w:sz w:val="24"/>
          <w:szCs w:val="24"/>
        </w:rPr>
        <w:tab/>
      </w:r>
      <w:r w:rsidRPr="005920F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5920F2">
        <w:rPr>
          <w:rFonts w:ascii="Arial" w:hAnsi="Arial" w:cs="Arial"/>
          <w:sz w:val="24"/>
          <w:szCs w:val="24"/>
        </w:rPr>
        <w:tab/>
      </w:r>
      <w:r w:rsidRPr="005920F2">
        <w:rPr>
          <w:rFonts w:ascii="Arial" w:hAnsi="Arial" w:cs="Arial"/>
          <w:sz w:val="24"/>
          <w:szCs w:val="24"/>
        </w:rPr>
        <w:tab/>
      </w:r>
      <w:r w:rsidRPr="005920F2">
        <w:rPr>
          <w:rFonts w:ascii="Arial" w:hAnsi="Arial" w:cs="Arial"/>
          <w:sz w:val="24"/>
          <w:szCs w:val="24"/>
        </w:rPr>
        <w:tab/>
      </w:r>
      <w:r w:rsidRPr="005920F2">
        <w:rPr>
          <w:rFonts w:ascii="Arial" w:hAnsi="Arial" w:cs="Arial"/>
          <w:sz w:val="24"/>
          <w:szCs w:val="24"/>
        </w:rPr>
        <w:tab/>
      </w:r>
      <w:r w:rsidRPr="005920F2">
        <w:rPr>
          <w:rFonts w:ascii="Arial" w:hAnsi="Arial" w:cs="Arial"/>
          <w:sz w:val="24"/>
          <w:szCs w:val="24"/>
        </w:rPr>
        <w:tab/>
      </w:r>
    </w:p>
    <w:p w:rsidR="005920F2" w:rsidRPr="005920F2" w:rsidRDefault="005920F2" w:rsidP="0059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20F2">
        <w:rPr>
          <w:rFonts w:ascii="Arial" w:hAnsi="Arial" w:cs="Arial"/>
          <w:b/>
          <w:bCs/>
          <w:i/>
          <w:iCs/>
          <w:sz w:val="24"/>
          <w:szCs w:val="24"/>
        </w:rPr>
        <w:t>C’est quoi le développement de la personne?</w:t>
      </w:r>
      <w:r w:rsidR="00B7441C" w:rsidRPr="00B7441C">
        <w:t xml:space="preserve"> </w:t>
      </w:r>
    </w:p>
    <w:p w:rsidR="005920F2" w:rsidRPr="005920F2" w:rsidRDefault="005920F2" w:rsidP="0059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0F2" w:rsidRPr="005920F2" w:rsidRDefault="005920F2" w:rsidP="005920F2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2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20F2">
        <w:rPr>
          <w:rFonts w:ascii="Arial" w:hAnsi="Arial" w:cs="Arial"/>
          <w:sz w:val="24"/>
          <w:szCs w:val="24"/>
        </w:rPr>
        <w:t>C’est la science qui étudie systématiquement la façon qu’une personne se transforme et demeure la même durant sa vie entière</w:t>
      </w:r>
    </w:p>
    <w:p w:rsidR="005920F2" w:rsidRPr="005920F2" w:rsidRDefault="005920F2" w:rsidP="0059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263" w:rsidRPr="005920F2" w:rsidRDefault="00A90263" w:rsidP="00A902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20F2">
        <w:rPr>
          <w:rFonts w:ascii="Arial" w:hAnsi="Arial" w:cs="Arial"/>
          <w:b/>
          <w:bCs/>
          <w:i/>
          <w:iCs/>
          <w:sz w:val="24"/>
          <w:szCs w:val="24"/>
        </w:rPr>
        <w:t>Pourquoi étudier le développement humain?</w:t>
      </w:r>
    </w:p>
    <w:p w:rsidR="00A90263" w:rsidRPr="005920F2" w:rsidRDefault="00A90263" w:rsidP="00A902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263" w:rsidRPr="005920F2" w:rsidRDefault="00A90263" w:rsidP="00A902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-318" w:firstLine="318"/>
        <w:rPr>
          <w:rFonts w:ascii="Arial" w:hAnsi="Arial" w:cs="Arial"/>
          <w:sz w:val="24"/>
          <w:szCs w:val="24"/>
        </w:rPr>
      </w:pPr>
      <w:r w:rsidRPr="005920F2">
        <w:rPr>
          <w:rFonts w:ascii="MS Gothic" w:eastAsia="MS Gothic" w:hAnsi="MS Gothic" w:cs="MS Gothic" w:hint="eastAsia"/>
          <w:sz w:val="24"/>
          <w:szCs w:val="24"/>
        </w:rPr>
        <w:t>✏</w:t>
      </w:r>
      <w:r w:rsidRPr="005920F2">
        <w:rPr>
          <w:rFonts w:ascii="Arial" w:hAnsi="Arial" w:cs="Arial"/>
          <w:sz w:val="24"/>
          <w:szCs w:val="24"/>
        </w:rPr>
        <w:tab/>
      </w:r>
      <w:proofErr w:type="gramStart"/>
      <w:r w:rsidRPr="005920F2">
        <w:rPr>
          <w:rFonts w:ascii="Arial" w:hAnsi="Arial" w:cs="Arial"/>
          <w:sz w:val="24"/>
          <w:szCs w:val="24"/>
        </w:rPr>
        <w:t>on</w:t>
      </w:r>
      <w:proofErr w:type="gramEnd"/>
      <w:r w:rsidRPr="005920F2">
        <w:rPr>
          <w:rFonts w:ascii="Arial" w:hAnsi="Arial" w:cs="Arial"/>
          <w:sz w:val="24"/>
          <w:szCs w:val="24"/>
        </w:rPr>
        <w:t xml:space="preserve"> cherche à décrire le comportement pour élaborer des normes d’âge</w:t>
      </w:r>
    </w:p>
    <w:p w:rsidR="00A90263" w:rsidRPr="005920F2" w:rsidRDefault="00A90263" w:rsidP="00A902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920F2">
        <w:rPr>
          <w:rFonts w:ascii="MS Gothic" w:eastAsia="MS Gothic" w:hAnsi="MS Gothic" w:cs="MS Gothic" w:hint="eastAsia"/>
          <w:sz w:val="24"/>
          <w:szCs w:val="24"/>
        </w:rPr>
        <w:t>✏</w:t>
      </w:r>
      <w:r w:rsidRPr="005920F2">
        <w:rPr>
          <w:rFonts w:ascii="Arial" w:hAnsi="Arial" w:cs="Arial"/>
          <w:sz w:val="24"/>
          <w:szCs w:val="24"/>
        </w:rPr>
        <w:tab/>
      </w:r>
      <w:proofErr w:type="gramStart"/>
      <w:r w:rsidRPr="005920F2">
        <w:rPr>
          <w:rFonts w:ascii="Arial" w:hAnsi="Arial" w:cs="Arial"/>
          <w:sz w:val="24"/>
          <w:szCs w:val="24"/>
        </w:rPr>
        <w:t>on</w:t>
      </w:r>
      <w:proofErr w:type="gramEnd"/>
      <w:r w:rsidRPr="005920F2">
        <w:rPr>
          <w:rFonts w:ascii="Arial" w:hAnsi="Arial" w:cs="Arial"/>
          <w:sz w:val="24"/>
          <w:szCs w:val="24"/>
        </w:rPr>
        <w:t xml:space="preserve"> veut expliquer le comportement en étudiant les facteurs qui influencent le développement de la personne</w:t>
      </w:r>
    </w:p>
    <w:p w:rsidR="00A90263" w:rsidRDefault="00A90263" w:rsidP="00A90263">
      <w:pPr>
        <w:ind w:left="709" w:hanging="709"/>
      </w:pPr>
      <w:r w:rsidRPr="005920F2">
        <w:rPr>
          <w:rFonts w:ascii="MS Gothic" w:eastAsia="MS Gothic" w:hAnsi="MS Gothic" w:cs="MS Gothic" w:hint="eastAsia"/>
          <w:sz w:val="24"/>
          <w:szCs w:val="24"/>
        </w:rPr>
        <w:t>✏</w:t>
      </w:r>
      <w:r w:rsidRPr="005920F2">
        <w:rPr>
          <w:rFonts w:ascii="Arial" w:hAnsi="Arial" w:cs="Arial"/>
          <w:sz w:val="24"/>
          <w:szCs w:val="24"/>
        </w:rPr>
        <w:tab/>
      </w:r>
      <w:proofErr w:type="gramStart"/>
      <w:r w:rsidRPr="005920F2">
        <w:rPr>
          <w:rFonts w:ascii="Arial" w:hAnsi="Arial" w:cs="Arial"/>
          <w:sz w:val="24"/>
          <w:szCs w:val="24"/>
        </w:rPr>
        <w:t>on</w:t>
      </w:r>
      <w:proofErr w:type="gramEnd"/>
      <w:r w:rsidRPr="005920F2">
        <w:rPr>
          <w:rFonts w:ascii="Arial" w:hAnsi="Arial" w:cs="Arial"/>
          <w:sz w:val="24"/>
          <w:szCs w:val="24"/>
        </w:rPr>
        <w:t xml:space="preserve"> cherche à prédire le comportement et si nécessaire le modifier par la formation ou la thérapie</w:t>
      </w:r>
    </w:p>
    <w:p w:rsidR="005920F2" w:rsidRPr="005920F2" w:rsidRDefault="005920F2" w:rsidP="0059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20F2">
        <w:rPr>
          <w:rFonts w:ascii="Arial" w:hAnsi="Arial" w:cs="Arial"/>
          <w:b/>
          <w:bCs/>
          <w:i/>
          <w:iCs/>
          <w:sz w:val="24"/>
          <w:szCs w:val="24"/>
        </w:rPr>
        <w:t>Les formes de changement chez l’être humain</w:t>
      </w:r>
    </w:p>
    <w:tbl>
      <w:tblPr>
        <w:tblW w:w="9781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5920F2" w:rsidRPr="005920F2" w:rsidTr="005920F2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20F2" w:rsidRPr="005920F2" w:rsidRDefault="005920F2" w:rsidP="005920F2">
            <w:pPr>
              <w:rPr>
                <w:rFonts w:ascii="Arial" w:hAnsi="Arial" w:cs="Arial"/>
              </w:rPr>
            </w:pPr>
            <w:r w:rsidRPr="005920F2">
              <w:rPr>
                <w:rFonts w:ascii="Arial" w:hAnsi="Arial" w:cs="Arial"/>
                <w:lang w:val="en-CA"/>
              </w:rPr>
              <w:fldChar w:fldCharType="begin"/>
            </w:r>
            <w:r w:rsidRPr="005920F2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5920F2">
              <w:rPr>
                <w:rFonts w:ascii="Arial" w:hAnsi="Arial" w:cs="Arial"/>
              </w:rPr>
              <w:fldChar w:fldCharType="end"/>
            </w:r>
            <w:r w:rsidRPr="005920F2">
              <w:rPr>
                <w:rFonts w:ascii="Arial" w:hAnsi="Arial" w:cs="Arial"/>
              </w:rPr>
              <w:t>changements quantitatifs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20F2" w:rsidRPr="005920F2" w:rsidRDefault="005920F2" w:rsidP="005920F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920F2">
              <w:rPr>
                <w:rFonts w:ascii="Arial" w:hAnsi="Arial" w:cs="Arial"/>
              </w:rPr>
              <w:t>changement qui peut se mesurer</w:t>
            </w:r>
          </w:p>
          <w:p w:rsidR="005920F2" w:rsidRPr="005920F2" w:rsidRDefault="005920F2" w:rsidP="005920F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920F2">
              <w:rPr>
                <w:rFonts w:ascii="Arial" w:hAnsi="Arial" w:cs="Arial"/>
              </w:rPr>
              <w:t>grandeur</w:t>
            </w:r>
          </w:p>
          <w:p w:rsidR="005920F2" w:rsidRPr="005920F2" w:rsidRDefault="005920F2" w:rsidP="005920F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920F2">
              <w:rPr>
                <w:rFonts w:ascii="Arial" w:hAnsi="Arial" w:cs="Arial"/>
              </w:rPr>
              <w:t>poids</w:t>
            </w:r>
          </w:p>
          <w:p w:rsidR="005920F2" w:rsidRPr="005920F2" w:rsidRDefault="005920F2" w:rsidP="005920F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920F2">
              <w:rPr>
                <w:rFonts w:ascii="Arial" w:hAnsi="Arial" w:cs="Arial"/>
              </w:rPr>
              <w:t>quotient intellectuel (QI)</w:t>
            </w:r>
          </w:p>
        </w:tc>
      </w:tr>
      <w:tr w:rsidR="005920F2" w:rsidRPr="005920F2" w:rsidTr="005920F2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20F2" w:rsidRPr="005920F2" w:rsidRDefault="005920F2" w:rsidP="005920F2">
            <w:pPr>
              <w:rPr>
                <w:rFonts w:ascii="Arial" w:hAnsi="Arial" w:cs="Arial"/>
              </w:rPr>
            </w:pPr>
            <w:r w:rsidRPr="005920F2">
              <w:rPr>
                <w:rFonts w:ascii="Arial" w:hAnsi="Arial" w:cs="Arial"/>
              </w:rPr>
              <w:t>changements qualitatifs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0F2" w:rsidRPr="005920F2" w:rsidRDefault="005920F2" w:rsidP="005920F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20F2">
              <w:rPr>
                <w:rFonts w:ascii="Arial" w:hAnsi="Arial" w:cs="Arial"/>
              </w:rPr>
              <w:t>changements de nature (qualité de vie)</w:t>
            </w:r>
          </w:p>
          <w:p w:rsidR="005920F2" w:rsidRPr="005920F2" w:rsidRDefault="005920F2" w:rsidP="005920F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20F2">
              <w:rPr>
                <w:rFonts w:ascii="Arial" w:hAnsi="Arial" w:cs="Arial"/>
              </w:rPr>
              <w:t>changements de structure (évolution du sentiment de bien-</w:t>
            </w:r>
            <w:r>
              <w:rPr>
                <w:rFonts w:ascii="Arial" w:hAnsi="Arial" w:cs="Arial"/>
              </w:rPr>
              <w:t>êt</w:t>
            </w:r>
            <w:r w:rsidRPr="005920F2">
              <w:rPr>
                <w:rFonts w:ascii="Arial" w:hAnsi="Arial" w:cs="Arial"/>
              </w:rPr>
              <w:t>re)</w:t>
            </w:r>
          </w:p>
          <w:p w:rsidR="005920F2" w:rsidRPr="005920F2" w:rsidRDefault="005920F2" w:rsidP="005920F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20F2">
              <w:rPr>
                <w:rFonts w:ascii="Arial" w:hAnsi="Arial" w:cs="Arial"/>
              </w:rPr>
              <w:t>changements d’organisation (étapes prises volontairement pour rendre ta vie meilleure)</w:t>
            </w:r>
          </w:p>
        </w:tc>
      </w:tr>
    </w:tbl>
    <w:p w:rsidR="005920F2" w:rsidRPr="00A90263" w:rsidRDefault="005920F2" w:rsidP="00592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F2" w:rsidRDefault="005920F2" w:rsidP="0059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5920F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5920F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5920F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5920F2">
        <w:rPr>
          <w:rFonts w:ascii="Arial" w:hAnsi="Arial" w:cs="Arial"/>
          <w:b/>
          <w:bCs/>
          <w:i/>
          <w:iCs/>
          <w:sz w:val="24"/>
          <w:szCs w:val="24"/>
        </w:rPr>
        <w:t>Les aspects du développement</w:t>
      </w:r>
    </w:p>
    <w:p w:rsidR="00B7441C" w:rsidRPr="005920F2" w:rsidRDefault="00B7441C" w:rsidP="0059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5920F2" w:rsidRPr="005920F2" w:rsidTr="00D02CE5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20F2" w:rsidRPr="00B7441C" w:rsidRDefault="005920F2" w:rsidP="00D02CE5">
            <w:pPr>
              <w:rPr>
                <w:rFonts w:ascii="Arial" w:hAnsi="Arial" w:cs="Arial"/>
              </w:rPr>
            </w:pPr>
            <w:r w:rsidRPr="00B7441C">
              <w:rPr>
                <w:rFonts w:ascii="Arial" w:hAnsi="Arial" w:cs="Arial"/>
              </w:rPr>
              <w:t>Développement physique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20F2" w:rsidRPr="00B7441C" w:rsidRDefault="005920F2" w:rsidP="00D02CE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7441C">
              <w:rPr>
                <w:rFonts w:ascii="Arial" w:hAnsi="Arial" w:cs="Arial"/>
                <w:lang w:val="en-CA"/>
              </w:rPr>
              <w:fldChar w:fldCharType="begin"/>
            </w:r>
            <w:r w:rsidRPr="00B7441C">
              <w:rPr>
                <w:rFonts w:ascii="Arial" w:hAnsi="Arial" w:cs="Arial"/>
              </w:rPr>
              <w:instrText xml:space="preserve"> SEQ CHAPTER \h \r 1</w:instrText>
            </w:r>
            <w:r w:rsidRPr="00B7441C">
              <w:rPr>
                <w:rFonts w:ascii="Arial" w:hAnsi="Arial" w:cs="Arial"/>
                <w:lang w:val="en-CA"/>
              </w:rPr>
              <w:fldChar w:fldCharType="end"/>
            </w:r>
            <w:r w:rsidRPr="00B7441C">
              <w:rPr>
                <w:rFonts w:ascii="Arial" w:hAnsi="Arial" w:cs="Arial"/>
              </w:rPr>
              <w:t>changement au niveau du corps, du cerveau et des capacités sensorielles et motrices</w:t>
            </w:r>
          </w:p>
        </w:tc>
      </w:tr>
      <w:tr w:rsidR="005920F2" w:rsidRPr="005920F2" w:rsidTr="00D02CE5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20F2" w:rsidRPr="00B7441C" w:rsidRDefault="005920F2" w:rsidP="005920F2">
            <w:pPr>
              <w:rPr>
                <w:rFonts w:ascii="Arial" w:hAnsi="Arial" w:cs="Arial"/>
              </w:rPr>
            </w:pPr>
            <w:r w:rsidRPr="00B7441C">
              <w:rPr>
                <w:rFonts w:ascii="Arial" w:hAnsi="Arial" w:cs="Arial"/>
              </w:rPr>
              <w:t>Développement intellectuel (cognitif)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0F2" w:rsidRPr="00B7441C" w:rsidRDefault="005920F2" w:rsidP="005920F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441C">
              <w:rPr>
                <w:rFonts w:ascii="Arial" w:hAnsi="Arial" w:cs="Arial"/>
              </w:rPr>
              <w:t>apprentissage</w:t>
            </w:r>
          </w:p>
          <w:p w:rsidR="005920F2" w:rsidRPr="00B7441C" w:rsidRDefault="005920F2" w:rsidP="005920F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441C">
              <w:rPr>
                <w:rFonts w:ascii="Arial" w:hAnsi="Arial" w:cs="Arial"/>
              </w:rPr>
              <w:t>mémoire</w:t>
            </w:r>
          </w:p>
          <w:p w:rsidR="005920F2" w:rsidRPr="00B7441C" w:rsidRDefault="005920F2" w:rsidP="005920F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441C">
              <w:rPr>
                <w:rFonts w:ascii="Arial" w:hAnsi="Arial" w:cs="Arial"/>
              </w:rPr>
              <w:t>raisonnement</w:t>
            </w:r>
          </w:p>
          <w:p w:rsidR="005920F2" w:rsidRPr="00B7441C" w:rsidRDefault="005920F2" w:rsidP="005920F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441C">
              <w:rPr>
                <w:rFonts w:ascii="Arial" w:hAnsi="Arial" w:cs="Arial"/>
              </w:rPr>
              <w:t>réflexion</w:t>
            </w:r>
          </w:p>
          <w:p w:rsidR="005920F2" w:rsidRPr="00B7441C" w:rsidRDefault="005920F2" w:rsidP="005920F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441C">
              <w:rPr>
                <w:rFonts w:ascii="Arial" w:hAnsi="Arial" w:cs="Arial"/>
              </w:rPr>
              <w:t>langage</w:t>
            </w:r>
          </w:p>
        </w:tc>
      </w:tr>
      <w:tr w:rsidR="005920F2" w:rsidRPr="005920F2" w:rsidTr="00D02CE5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20F2" w:rsidRPr="00B7441C" w:rsidRDefault="005920F2" w:rsidP="00D02CE5">
            <w:pPr>
              <w:rPr>
                <w:rFonts w:ascii="Arial" w:hAnsi="Arial" w:cs="Arial"/>
              </w:rPr>
            </w:pPr>
            <w:r w:rsidRPr="00B7441C">
              <w:rPr>
                <w:rFonts w:ascii="Arial" w:hAnsi="Arial" w:cs="Arial"/>
              </w:rPr>
              <w:t>Développement social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0F2" w:rsidRPr="00B7441C" w:rsidRDefault="005920F2" w:rsidP="005920F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441C">
              <w:rPr>
                <w:rFonts w:ascii="Arial" w:hAnsi="Arial" w:cs="Arial"/>
                <w:lang w:val="en-CA"/>
              </w:rPr>
              <w:fldChar w:fldCharType="begin"/>
            </w:r>
            <w:r w:rsidRPr="00B7441C">
              <w:rPr>
                <w:rFonts w:ascii="Arial" w:hAnsi="Arial" w:cs="Arial"/>
              </w:rPr>
              <w:instrText xml:space="preserve"> SEQ CHAPTER \h \r 1</w:instrText>
            </w:r>
            <w:r w:rsidRPr="00B7441C">
              <w:rPr>
                <w:rFonts w:ascii="Arial" w:hAnsi="Arial" w:cs="Arial"/>
              </w:rPr>
              <w:fldChar w:fldCharType="end"/>
            </w:r>
            <w:r w:rsidRPr="00B7441C">
              <w:rPr>
                <w:rFonts w:ascii="Arial" w:hAnsi="Arial" w:cs="Arial"/>
              </w:rPr>
              <w:t>personnalité (traits de caract</w:t>
            </w:r>
            <w:r w:rsidR="00A90263">
              <w:rPr>
                <w:rFonts w:ascii="Arial" w:hAnsi="Arial" w:cs="Arial"/>
              </w:rPr>
              <w:t>è</w:t>
            </w:r>
            <w:r w:rsidRPr="00B7441C">
              <w:rPr>
                <w:rFonts w:ascii="Arial" w:hAnsi="Arial" w:cs="Arial"/>
              </w:rPr>
              <w:t>re, comportement, tempérament, émotivité)</w:t>
            </w:r>
          </w:p>
          <w:p w:rsidR="005920F2" w:rsidRPr="00B7441C" w:rsidRDefault="005920F2" w:rsidP="005920F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441C">
              <w:rPr>
                <w:rFonts w:ascii="Arial" w:hAnsi="Arial" w:cs="Arial"/>
              </w:rPr>
              <w:t>développement social (relation avec les autres)</w:t>
            </w:r>
          </w:p>
        </w:tc>
      </w:tr>
    </w:tbl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jc w:val="center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Times New Roman" w:hAnsi="Times New Roman" w:cs="Times New Roman"/>
          <w:sz w:val="20"/>
          <w:szCs w:val="20"/>
          <w:lang w:val="fr-FR"/>
        </w:rPr>
        <w:object w:dxaOrig="9000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69pt" o:ole="">
            <v:imagedata r:id="rId9" o:title=""/>
          </v:shape>
          <o:OLEObject Type="Embed" ProgID="TextArt7.Document" ShapeID="_x0000_i1025" DrawAspect="Content" ObjectID="_1533323967" r:id="rId10"/>
        </w:object>
      </w:r>
      <w:r w:rsidRPr="00A90263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A90263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A90263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jc w:val="center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VAGRounded BT" w:hAnsi="VAGRounded BT" w:cs="VAGRounded BT"/>
          <w:sz w:val="24"/>
          <w:szCs w:val="24"/>
        </w:rPr>
        <w:t>p.3 et 4</w:t>
      </w: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VAGRounded BT" w:hAnsi="VAGRounded BT" w:cs="VAGRounded BT"/>
          <w:sz w:val="24"/>
          <w:szCs w:val="24"/>
        </w:rPr>
        <w:t>La progression céphalo-caudale (tête)</w:t>
      </w: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Times New Roman" w:hAnsi="Times New Roman" w:cs="Times New Roman"/>
          <w:noProof/>
          <w:sz w:val="20"/>
          <w:szCs w:val="20"/>
          <w:lang w:eastAsia="fr-CA"/>
        </w:rPr>
        <w:drawing>
          <wp:anchor distT="0" distB="0" distL="114300" distR="114300" simplePos="0" relativeHeight="251660288" behindDoc="0" locked="0" layoutInCell="1" allowOverlap="1" wp14:anchorId="3E8BFBA3" wp14:editId="1B415EFB">
            <wp:simplePos x="0" y="0"/>
            <wp:positionH relativeFrom="margin">
              <wp:posOffset>4457700</wp:posOffset>
            </wp:positionH>
            <wp:positionV relativeFrom="margin">
              <wp:posOffset>1733550</wp:posOffset>
            </wp:positionV>
            <wp:extent cx="1590675" cy="890270"/>
            <wp:effectExtent l="0" t="0" r="9525" b="508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263">
        <w:rPr>
          <w:rFonts w:ascii="VAGRounded BT" w:hAnsi="VAGRounded BT" w:cs="VAGRounded BT"/>
          <w:sz w:val="24"/>
          <w:szCs w:val="24"/>
        </w:rPr>
        <w:t xml:space="preserve">Le développement commence par la tête (cerveau, yeux....) et se termine par les membres inférieurs (mains, pieds).  Pour l’embryon la tête représente ½ de son corps.  Comme enfant, sa tête représente ¼ de son corps.  La tête à sa pleine grosseur (adulte) atteint </w:t>
      </w:r>
      <w:r w:rsidRPr="00A90263">
        <w:rPr>
          <w:rFonts w:ascii="VAGRounded BT" w:hAnsi="VAGRounded BT" w:cs="VAGRounded BT"/>
          <w:sz w:val="20"/>
          <w:szCs w:val="20"/>
        </w:rPr>
        <w:t>1/8</w:t>
      </w:r>
      <w:r w:rsidRPr="00A90263">
        <w:rPr>
          <w:rFonts w:ascii="VAGRounded BT" w:hAnsi="VAGRounded BT" w:cs="VAGRounded BT"/>
          <w:sz w:val="24"/>
          <w:szCs w:val="24"/>
        </w:rPr>
        <w:t xml:space="preserve"> du corps.  </w:t>
      </w: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VAGRounded BT" w:hAnsi="VAGRounded BT" w:cs="VAGRounded BT"/>
          <w:sz w:val="24"/>
          <w:szCs w:val="24"/>
        </w:rPr>
        <w:t xml:space="preserve">La progression </w:t>
      </w:r>
      <w:proofErr w:type="spellStart"/>
      <w:r w:rsidRPr="00A90263">
        <w:rPr>
          <w:rFonts w:ascii="VAGRounded BT" w:hAnsi="VAGRounded BT" w:cs="VAGRounded BT"/>
          <w:sz w:val="24"/>
          <w:szCs w:val="24"/>
        </w:rPr>
        <w:t>proximo</w:t>
      </w:r>
      <w:proofErr w:type="spellEnd"/>
      <w:r w:rsidRPr="00A90263">
        <w:rPr>
          <w:rFonts w:ascii="VAGRounded BT" w:hAnsi="VAGRounded BT" w:cs="VAGRounded BT"/>
          <w:sz w:val="24"/>
          <w:szCs w:val="24"/>
        </w:rPr>
        <w:t>-distale (proximité)</w:t>
      </w: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Times New Roman" w:hAnsi="Times New Roman" w:cs="Times New Roman"/>
          <w:noProof/>
          <w:sz w:val="20"/>
          <w:szCs w:val="20"/>
          <w:lang w:eastAsia="fr-CA"/>
        </w:rPr>
        <w:drawing>
          <wp:anchor distT="0" distB="0" distL="114300" distR="114300" simplePos="0" relativeHeight="251661312" behindDoc="0" locked="0" layoutInCell="1" allowOverlap="1" wp14:anchorId="34E23D2C" wp14:editId="66519B1F">
            <wp:simplePos x="0" y="0"/>
            <wp:positionH relativeFrom="margin">
              <wp:posOffset>4069715</wp:posOffset>
            </wp:positionH>
            <wp:positionV relativeFrom="margin">
              <wp:posOffset>3629025</wp:posOffset>
            </wp:positionV>
            <wp:extent cx="1981200" cy="1402080"/>
            <wp:effectExtent l="0" t="0" r="0" b="7620"/>
            <wp:wrapSquare wrapText="bothSides"/>
            <wp:docPr id="9" name="Image 9" descr="Image result for parties du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ies du cor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VAGRounded BT" w:hAnsi="VAGRounded BT" w:cs="VAGRounded BT"/>
          <w:sz w:val="24"/>
          <w:szCs w:val="24"/>
        </w:rPr>
        <w:t>Le développement se fait dans la partie centrale du corps (tête, tronc), puis se poursuit  vers les parties extérieures (bras, mains, doigts, jambes, pieds, orteils...) donc, de l’intérieur vers l’extérieur.</w:t>
      </w: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VAGRounded BT" w:hAnsi="VAGRounded BT" w:cs="VAGRounded BT"/>
          <w:sz w:val="24"/>
          <w:szCs w:val="24"/>
        </w:rPr>
        <w:t>La progression du simple au complexe</w:t>
      </w: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Times New Roman" w:hAnsi="Times New Roman" w:cs="Times New Roman"/>
          <w:noProof/>
          <w:sz w:val="20"/>
          <w:szCs w:val="20"/>
          <w:lang w:eastAsia="fr-CA"/>
        </w:rPr>
        <w:drawing>
          <wp:anchor distT="0" distB="0" distL="114300" distR="114300" simplePos="0" relativeHeight="251662336" behindDoc="0" locked="0" layoutInCell="1" allowOverlap="1" wp14:anchorId="5682347A" wp14:editId="5C2408C8">
            <wp:simplePos x="0" y="0"/>
            <wp:positionH relativeFrom="margin">
              <wp:posOffset>4067175</wp:posOffset>
            </wp:positionH>
            <wp:positionV relativeFrom="margin">
              <wp:posOffset>5810250</wp:posOffset>
            </wp:positionV>
            <wp:extent cx="1905000" cy="1026795"/>
            <wp:effectExtent l="0" t="0" r="0" b="190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263">
        <w:rPr>
          <w:rFonts w:ascii="VAGRounded BT" w:hAnsi="VAGRounded BT" w:cs="VAGRounded BT"/>
          <w:sz w:val="24"/>
          <w:szCs w:val="24"/>
        </w:rPr>
        <w:t xml:space="preserve">On apprend des mouvements simples (debout) pour ensuite être en mesure d’effectuer </w:t>
      </w:r>
      <w:r w:rsidRPr="00A9026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A90263">
        <w:rPr>
          <w:rFonts w:ascii="VAGRounded BT" w:hAnsi="VAGRounded BT" w:cs="VAGRounded BT"/>
          <w:sz w:val="24"/>
          <w:szCs w:val="24"/>
        </w:rPr>
        <w:t>des opérations plus complexes (marcher).</w:t>
      </w: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Times New Roman" w:hAnsi="Times New Roman" w:cs="Times New Roman"/>
          <w:sz w:val="24"/>
          <w:szCs w:val="24"/>
        </w:rPr>
        <w:br w:type="page"/>
      </w: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Times New Roman" w:hAnsi="Times New Roman" w:cs="Times New Roman"/>
          <w:noProof/>
          <w:sz w:val="20"/>
          <w:szCs w:val="20"/>
          <w:lang w:eastAsia="fr-CA"/>
        </w:rPr>
        <w:lastRenderedPageBreak/>
        <w:pict>
          <v:shape id="_x0000_s1027" type="#_x0000_t75" style="position:absolute;margin-left:122.5pt;margin-top:59.7pt;width:241.8pt;height:61.6pt;z-index:-251651072;mso-wrap-distance-left:4.5pt;mso-wrap-distance-top:4.5pt;mso-wrap-distance-right:4.5pt;mso-wrap-distance-bottom:4.5pt;mso-position-horizontal-relative:margin;mso-position-vertical-relative:page" o:allowincell="f">
            <v:imagedata r:id="rId14" o:title=""/>
            <w10:wrap anchorx="margin" anchory="page"/>
          </v:shape>
          <o:OLEObject Type="Embed" ProgID="TextArt7.Document" ShapeID="_x0000_s1027" DrawAspect="Content" ObjectID="_1533323968" r:id="rId15">
            <o:FieldCodes>\s \* MERGEFORMAT</o:FieldCodes>
          </o:OLEObject>
        </w:pict>
      </w: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jc w:val="center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jc w:val="center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VAGRounded BT" w:hAnsi="VAGRounded BT" w:cs="VAGRounded BT"/>
          <w:sz w:val="24"/>
          <w:szCs w:val="24"/>
        </w:rPr>
        <w:t>p.4 et 5</w:t>
      </w:r>
    </w:p>
    <w:p w:rsidR="00A90263" w:rsidRPr="00A90263" w:rsidRDefault="00A90263" w:rsidP="00A90263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VAGRounded BT" w:hAnsi="VAGRounded BT" w:cs="VAGRounded BT"/>
          <w:sz w:val="24"/>
          <w:szCs w:val="24"/>
        </w:rPr>
        <w:t>Le développement physique</w:t>
      </w: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Times New Roman" w:hAnsi="Times New Roman" w:cs="Times New Roman"/>
          <w:noProof/>
          <w:sz w:val="20"/>
          <w:szCs w:val="20"/>
          <w:lang w:eastAsia="fr-CA"/>
        </w:rPr>
        <w:drawing>
          <wp:anchor distT="0" distB="0" distL="114300" distR="114300" simplePos="0" relativeHeight="251663360" behindDoc="0" locked="0" layoutInCell="1" allowOverlap="1" wp14:anchorId="23D45A89" wp14:editId="24A1F770">
            <wp:simplePos x="0" y="0"/>
            <wp:positionH relativeFrom="margin">
              <wp:posOffset>3762375</wp:posOffset>
            </wp:positionH>
            <wp:positionV relativeFrom="margin">
              <wp:posOffset>1373505</wp:posOffset>
            </wp:positionV>
            <wp:extent cx="2762250" cy="760095"/>
            <wp:effectExtent l="0" t="0" r="0" b="190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1"/>
        <w:gridCol w:w="3318"/>
      </w:tblGrid>
      <w:tr w:rsidR="00A90263" w:rsidRPr="00A90263" w:rsidTr="00C95BF5">
        <w:trPr>
          <w:cantSplit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90263" w:rsidRPr="00A90263" w:rsidRDefault="00A90263" w:rsidP="00A90263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VAGRounded BT" w:hAnsi="VAGRounded BT" w:cs="VAGRounded BT"/>
                <w:sz w:val="24"/>
                <w:szCs w:val="24"/>
              </w:rPr>
            </w:pPr>
            <w:r w:rsidRPr="00A90263">
              <w:rPr>
                <w:rFonts w:ascii="VAGRounded BT" w:hAnsi="VAGRounded BT" w:cs="VAGRounded BT"/>
                <w:sz w:val="24"/>
                <w:szCs w:val="24"/>
              </w:rPr>
              <w:t>corps</w:t>
            </w:r>
          </w:p>
          <w:p w:rsidR="00A90263" w:rsidRPr="00A90263" w:rsidRDefault="00A90263" w:rsidP="00A90263">
            <w:pPr>
              <w:autoSpaceDE w:val="0"/>
              <w:autoSpaceDN w:val="0"/>
              <w:adjustRightInd w:val="0"/>
              <w:spacing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0263" w:rsidRPr="00A90263" w:rsidRDefault="00A90263" w:rsidP="00A90263">
            <w:pPr>
              <w:autoSpaceDE w:val="0"/>
              <w:autoSpaceDN w:val="0"/>
              <w:adjustRightInd w:val="0"/>
              <w:spacing w:before="10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63">
              <w:rPr>
                <w:rFonts w:ascii="VAGRounded BT" w:hAnsi="VAGRounded BT" w:cs="VAGRounded BT"/>
                <w:sz w:val="24"/>
                <w:szCs w:val="24"/>
              </w:rPr>
              <w:t>capacités sensorielles</w:t>
            </w:r>
          </w:p>
        </w:tc>
      </w:tr>
      <w:tr w:rsidR="00A90263" w:rsidRPr="00A90263" w:rsidTr="00C95BF5">
        <w:trPr>
          <w:cantSplit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0263" w:rsidRPr="00A90263" w:rsidRDefault="00A90263" w:rsidP="00A90263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63">
              <w:rPr>
                <w:rFonts w:ascii="VAGRounded BT" w:hAnsi="VAGRounded BT" w:cs="VAGRounded BT"/>
                <w:sz w:val="24"/>
                <w:szCs w:val="24"/>
              </w:rPr>
              <w:t>cerveau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63" w:rsidRPr="00A90263" w:rsidRDefault="00A90263" w:rsidP="00A90263">
            <w:pPr>
              <w:autoSpaceDE w:val="0"/>
              <w:autoSpaceDN w:val="0"/>
              <w:adjustRightInd w:val="0"/>
              <w:spacing w:before="10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63">
              <w:rPr>
                <w:rFonts w:ascii="VAGRounded BT" w:hAnsi="VAGRounded BT" w:cs="VAGRounded BT"/>
                <w:sz w:val="24"/>
                <w:szCs w:val="24"/>
              </w:rPr>
              <w:t>capacités motrices</w:t>
            </w:r>
          </w:p>
        </w:tc>
      </w:tr>
    </w:tbl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VAGRounded BT" w:hAnsi="VAGRounded BT" w:cs="VAGRounded BT"/>
          <w:sz w:val="24"/>
          <w:szCs w:val="24"/>
        </w:rPr>
        <w:t xml:space="preserve">L’aspect physique a une influence importante sur le </w:t>
      </w:r>
      <w:proofErr w:type="spellStart"/>
      <w:r w:rsidRPr="00A90263">
        <w:rPr>
          <w:rFonts w:ascii="VAGRounded BT" w:hAnsi="VAGRounded BT" w:cs="VAGRounded BT"/>
          <w:sz w:val="24"/>
          <w:szCs w:val="24"/>
        </w:rPr>
        <w:t>dév</w:t>
      </w:r>
      <w:proofErr w:type="spellEnd"/>
      <w:r w:rsidRPr="00A90263">
        <w:rPr>
          <w:rFonts w:ascii="VAGRounded BT" w:hAnsi="VAGRounded BT" w:cs="VAGRounded BT"/>
          <w:sz w:val="24"/>
          <w:szCs w:val="24"/>
        </w:rPr>
        <w:t xml:space="preserve">. </w:t>
      </w:r>
      <w:proofErr w:type="gramStart"/>
      <w:r w:rsidRPr="00A90263">
        <w:rPr>
          <w:rFonts w:ascii="VAGRounded BT" w:hAnsi="VAGRounded BT" w:cs="VAGRounded BT"/>
          <w:sz w:val="24"/>
          <w:szCs w:val="24"/>
        </w:rPr>
        <w:t>de</w:t>
      </w:r>
      <w:proofErr w:type="gramEnd"/>
      <w:r w:rsidRPr="00A90263">
        <w:rPr>
          <w:rFonts w:ascii="VAGRounded BT" w:hAnsi="VAGRounded BT" w:cs="VAGRounded BT"/>
          <w:sz w:val="24"/>
          <w:szCs w:val="24"/>
        </w:rPr>
        <w:t xml:space="preserve"> l’intelligence et de la pers</w:t>
      </w:r>
      <w:r w:rsidRPr="00A90263">
        <w:rPr>
          <w:rFonts w:ascii="Times New Roman" w:hAnsi="Times New Roman" w:cs="Times New Roman"/>
          <w:noProof/>
          <w:sz w:val="20"/>
          <w:szCs w:val="20"/>
          <w:lang w:eastAsia="fr-CA"/>
        </w:rPr>
        <w:t xml:space="preserve"> </w:t>
      </w:r>
      <w:r w:rsidRPr="00A9026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90263">
        <w:rPr>
          <w:rFonts w:ascii="VAGRounded BT" w:hAnsi="VAGRounded BT" w:cs="VAGRounded BT"/>
          <w:sz w:val="24"/>
          <w:szCs w:val="24"/>
        </w:rPr>
        <w:t>onnalité</w:t>
      </w:r>
      <w:proofErr w:type="spellEnd"/>
      <w:r w:rsidRPr="00A90263">
        <w:rPr>
          <w:rFonts w:ascii="VAGRounded BT" w:hAnsi="VAGRounded BT" w:cs="VAGRounded BT"/>
          <w:sz w:val="24"/>
          <w:szCs w:val="24"/>
        </w:rPr>
        <w:t>.  La présence d’un handicap physique peut affecter le développement social.  Par exemple, un enfant sourd risque de souffrir d’un retard du langage.</w:t>
      </w: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VAGRounded BT" w:hAnsi="VAGRounded BT" w:cs="VAGRounded BT"/>
          <w:sz w:val="24"/>
          <w:szCs w:val="24"/>
        </w:rPr>
        <w:t>Le développement cognitif</w:t>
      </w:r>
    </w:p>
    <w:tbl>
      <w:tblPr>
        <w:tblpPr w:leftFromText="141" w:rightFromText="141" w:vertAnchor="text" w:horzAnchor="margin" w:tblpXSpec="right" w:tblpY="566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19"/>
        <w:gridCol w:w="3118"/>
      </w:tblGrid>
      <w:tr w:rsidR="00A90263" w:rsidRPr="00A90263" w:rsidTr="00C95BF5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90263" w:rsidRPr="00A90263" w:rsidRDefault="00A90263" w:rsidP="00A90263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63">
              <w:rPr>
                <w:rFonts w:ascii="VAGRounded BT" w:hAnsi="VAGRounded BT" w:cs="VAGRounded BT"/>
                <w:sz w:val="24"/>
                <w:szCs w:val="24"/>
              </w:rPr>
              <w:t>apprentissage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0263" w:rsidRPr="00A90263" w:rsidRDefault="00A90263" w:rsidP="00A90263">
            <w:pPr>
              <w:autoSpaceDE w:val="0"/>
              <w:autoSpaceDN w:val="0"/>
              <w:adjustRightInd w:val="0"/>
              <w:spacing w:before="100"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63">
              <w:rPr>
                <w:rFonts w:ascii="VAGRounded BT" w:hAnsi="VAGRounded BT" w:cs="VAGRounded BT"/>
                <w:sz w:val="24"/>
                <w:szCs w:val="24"/>
              </w:rPr>
              <w:t>mémoire</w:t>
            </w:r>
          </w:p>
        </w:tc>
      </w:tr>
      <w:tr w:rsidR="00A90263" w:rsidRPr="00A90263" w:rsidTr="00C95BF5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90263" w:rsidRPr="00A90263" w:rsidRDefault="00A90263" w:rsidP="00A90263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63">
              <w:rPr>
                <w:rFonts w:ascii="VAGRounded BT" w:hAnsi="VAGRounded BT" w:cs="VAGRounded BT"/>
                <w:sz w:val="24"/>
                <w:szCs w:val="24"/>
              </w:rPr>
              <w:t>raisonnement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0263" w:rsidRPr="00A90263" w:rsidRDefault="00A90263" w:rsidP="00A90263">
            <w:pPr>
              <w:autoSpaceDE w:val="0"/>
              <w:autoSpaceDN w:val="0"/>
              <w:adjustRightInd w:val="0"/>
              <w:spacing w:before="100"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63">
              <w:rPr>
                <w:rFonts w:ascii="VAGRounded BT" w:hAnsi="VAGRounded BT" w:cs="VAGRounded BT"/>
                <w:sz w:val="24"/>
                <w:szCs w:val="24"/>
              </w:rPr>
              <w:t>perception</w:t>
            </w:r>
          </w:p>
        </w:tc>
      </w:tr>
      <w:tr w:rsidR="00A90263" w:rsidRPr="00A90263" w:rsidTr="00C95BF5">
        <w:trPr>
          <w:cantSplit/>
        </w:trPr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63" w:rsidRPr="00A90263" w:rsidRDefault="00A90263" w:rsidP="00A90263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63">
              <w:rPr>
                <w:rFonts w:ascii="VAGRounded BT" w:hAnsi="VAGRounded BT" w:cs="VAGRounded BT"/>
                <w:sz w:val="24"/>
                <w:szCs w:val="24"/>
              </w:rPr>
              <w:t>langage</w:t>
            </w:r>
          </w:p>
        </w:tc>
      </w:tr>
    </w:tbl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Times New Roman" w:hAnsi="Times New Roman" w:cs="Times New Roman"/>
          <w:noProof/>
          <w:sz w:val="20"/>
          <w:szCs w:val="20"/>
          <w:lang w:eastAsia="fr-CA"/>
        </w:rPr>
        <w:drawing>
          <wp:inline distT="0" distB="0" distL="0" distR="0" wp14:anchorId="66B822AC" wp14:editId="41170976">
            <wp:extent cx="2344938" cy="1104900"/>
            <wp:effectExtent l="0" t="0" r="0" b="0"/>
            <wp:docPr id="12" name="Image 12" descr="Image result for développement cogn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développement cognit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VAGRounded BT" w:hAnsi="VAGRounded BT" w:cs="VAGRounded BT"/>
          <w:sz w:val="24"/>
          <w:szCs w:val="24"/>
        </w:rPr>
        <w:t xml:space="preserve">Celui-ci est lié au </w:t>
      </w:r>
      <w:proofErr w:type="spellStart"/>
      <w:r w:rsidRPr="00A90263">
        <w:rPr>
          <w:rFonts w:ascii="VAGRounded BT" w:hAnsi="VAGRounded BT" w:cs="VAGRounded BT"/>
          <w:sz w:val="24"/>
          <w:szCs w:val="24"/>
        </w:rPr>
        <w:t>dév</w:t>
      </w:r>
      <w:proofErr w:type="spellEnd"/>
      <w:r w:rsidRPr="00A90263">
        <w:rPr>
          <w:rFonts w:ascii="VAGRounded BT" w:hAnsi="VAGRounded BT" w:cs="VAGRounded BT"/>
          <w:sz w:val="24"/>
          <w:szCs w:val="24"/>
        </w:rPr>
        <w:t xml:space="preserve">. </w:t>
      </w:r>
      <w:proofErr w:type="gramStart"/>
      <w:r w:rsidRPr="00A90263">
        <w:rPr>
          <w:rFonts w:ascii="VAGRounded BT" w:hAnsi="VAGRounded BT" w:cs="VAGRounded BT"/>
          <w:sz w:val="24"/>
          <w:szCs w:val="24"/>
        </w:rPr>
        <w:t>physique</w:t>
      </w:r>
      <w:proofErr w:type="gramEnd"/>
      <w:r w:rsidRPr="00A90263">
        <w:rPr>
          <w:rFonts w:ascii="VAGRounded BT" w:hAnsi="VAGRounded BT" w:cs="VAGRounded BT"/>
          <w:sz w:val="24"/>
          <w:szCs w:val="24"/>
        </w:rPr>
        <w:t xml:space="preserve"> et affectif.  Par exemple, l’attachement à une personne est relié à notre capacité de nous souvenir d’elle, d’un contact à l’autre.  Comme la mémoire, pour apprendre à lire, un enfant doit se souvenir de la forme des lettres.</w:t>
      </w: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VAGRounded BT" w:hAnsi="VAGRounded BT" w:cs="VAGRounded BT"/>
          <w:sz w:val="24"/>
          <w:szCs w:val="24"/>
        </w:rPr>
        <w:t>Le développement affectif et social</w:t>
      </w: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  <w:r w:rsidRPr="00A90263">
        <w:rPr>
          <w:rFonts w:ascii="Times New Roman" w:hAnsi="Times New Roman" w:cs="Times New Roman"/>
          <w:noProof/>
          <w:sz w:val="20"/>
          <w:szCs w:val="20"/>
          <w:lang w:eastAsia="fr-CA"/>
        </w:rPr>
        <w:drawing>
          <wp:anchor distT="0" distB="0" distL="114300" distR="114300" simplePos="0" relativeHeight="251664384" behindDoc="0" locked="0" layoutInCell="1" allowOverlap="1" wp14:anchorId="2BD2B9B4" wp14:editId="4E2AECF5">
            <wp:simplePos x="0" y="0"/>
            <wp:positionH relativeFrom="margin">
              <wp:posOffset>3990340</wp:posOffset>
            </wp:positionH>
            <wp:positionV relativeFrom="margin">
              <wp:posOffset>6353175</wp:posOffset>
            </wp:positionV>
            <wp:extent cx="1666875" cy="932815"/>
            <wp:effectExtent l="0" t="0" r="9525" b="63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8"/>
        <w:gridCol w:w="2551"/>
      </w:tblGrid>
      <w:tr w:rsidR="00A90263" w:rsidRPr="00A90263" w:rsidTr="00C95BF5">
        <w:trPr>
          <w:cantSplit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90263" w:rsidRPr="00A90263" w:rsidRDefault="00A90263" w:rsidP="00A90263">
            <w:pPr>
              <w:autoSpaceDE w:val="0"/>
              <w:autoSpaceDN w:val="0"/>
              <w:adjustRightInd w:val="0"/>
              <w:spacing w:before="10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63">
              <w:rPr>
                <w:rFonts w:ascii="VAGRounded BT" w:hAnsi="VAGRounded BT" w:cs="VAGRounded BT"/>
                <w:sz w:val="24"/>
                <w:szCs w:val="24"/>
              </w:rPr>
              <w:t>émotions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0263" w:rsidRPr="00A90263" w:rsidRDefault="00A90263" w:rsidP="00A90263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63">
              <w:rPr>
                <w:rFonts w:ascii="VAGRounded BT" w:hAnsi="VAGRounded BT" w:cs="VAGRounded BT"/>
                <w:sz w:val="24"/>
                <w:szCs w:val="24"/>
              </w:rPr>
              <w:t>personnalité</w:t>
            </w:r>
          </w:p>
        </w:tc>
      </w:tr>
      <w:tr w:rsidR="00A90263" w:rsidRPr="00A90263" w:rsidTr="00C95BF5">
        <w:trPr>
          <w:cantSplit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63" w:rsidRPr="00A90263" w:rsidRDefault="00A90263" w:rsidP="00A90263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63">
              <w:rPr>
                <w:rFonts w:ascii="VAGRounded BT" w:hAnsi="VAGRounded BT" w:cs="VAGRounded BT"/>
                <w:sz w:val="24"/>
                <w:szCs w:val="24"/>
              </w:rPr>
              <w:t>relations avec les autres</w:t>
            </w:r>
          </w:p>
        </w:tc>
      </w:tr>
    </w:tbl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VAGRounded BT" w:hAnsi="VAGRounded BT" w:cs="VAGRounded BT"/>
          <w:sz w:val="24"/>
          <w:szCs w:val="24"/>
        </w:rPr>
      </w:pPr>
    </w:p>
    <w:p w:rsidR="00A90263" w:rsidRPr="00A90263" w:rsidRDefault="00A90263" w:rsidP="00A90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A90263">
        <w:rPr>
          <w:rFonts w:ascii="VAGRounded BT" w:hAnsi="VAGRounded BT" w:cs="VAGRounded BT"/>
          <w:sz w:val="24"/>
          <w:szCs w:val="24"/>
        </w:rPr>
        <w:t xml:space="preserve">Ce </w:t>
      </w:r>
      <w:proofErr w:type="spellStart"/>
      <w:r w:rsidRPr="00A90263">
        <w:rPr>
          <w:rFonts w:ascii="VAGRounded BT" w:hAnsi="VAGRounded BT" w:cs="VAGRounded BT"/>
          <w:sz w:val="24"/>
          <w:szCs w:val="24"/>
        </w:rPr>
        <w:t>dév</w:t>
      </w:r>
      <w:proofErr w:type="spellEnd"/>
      <w:r w:rsidRPr="00A90263">
        <w:rPr>
          <w:rFonts w:ascii="VAGRounded BT" w:hAnsi="VAGRounded BT" w:cs="VAGRounded BT"/>
          <w:sz w:val="24"/>
          <w:szCs w:val="24"/>
        </w:rPr>
        <w:t xml:space="preserve">. </w:t>
      </w:r>
      <w:proofErr w:type="gramStart"/>
      <w:r w:rsidRPr="00A90263">
        <w:rPr>
          <w:rFonts w:ascii="VAGRounded BT" w:hAnsi="VAGRounded BT" w:cs="VAGRounded BT"/>
          <w:sz w:val="24"/>
          <w:szCs w:val="24"/>
        </w:rPr>
        <w:t>permet</w:t>
      </w:r>
      <w:proofErr w:type="gramEnd"/>
      <w:r w:rsidRPr="00A90263">
        <w:rPr>
          <w:rFonts w:ascii="VAGRounded BT" w:hAnsi="VAGRounded BT" w:cs="VAGRounded BT"/>
          <w:sz w:val="24"/>
          <w:szCs w:val="24"/>
        </w:rPr>
        <w:t xml:space="preserve"> à un individu de se faire des amis, d’avoir la confiance de partir de la maison, d’essayer des nouveaux défis.  La personnalité </w:t>
      </w:r>
      <w:r w:rsidRPr="00A9026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A90263">
        <w:rPr>
          <w:rFonts w:ascii="VAGRounded BT" w:hAnsi="VAGRounded BT" w:cs="VAGRounded BT"/>
          <w:sz w:val="24"/>
          <w:szCs w:val="24"/>
        </w:rPr>
        <w:t xml:space="preserve">et le </w:t>
      </w:r>
      <w:proofErr w:type="spellStart"/>
      <w:r w:rsidRPr="00A90263">
        <w:rPr>
          <w:rFonts w:ascii="VAGRounded BT" w:hAnsi="VAGRounded BT" w:cs="VAGRounded BT"/>
          <w:sz w:val="24"/>
          <w:szCs w:val="24"/>
        </w:rPr>
        <w:t>dév</w:t>
      </w:r>
      <w:proofErr w:type="spellEnd"/>
      <w:r w:rsidRPr="00A90263">
        <w:rPr>
          <w:rFonts w:ascii="VAGRounded BT" w:hAnsi="VAGRounded BT" w:cs="VAGRounded BT"/>
          <w:sz w:val="24"/>
          <w:szCs w:val="24"/>
        </w:rPr>
        <w:t xml:space="preserve">. </w:t>
      </w:r>
      <w:proofErr w:type="gramStart"/>
      <w:r w:rsidRPr="00A90263">
        <w:rPr>
          <w:rFonts w:ascii="VAGRounded BT" w:hAnsi="VAGRounded BT" w:cs="VAGRounded BT"/>
          <w:sz w:val="24"/>
          <w:szCs w:val="24"/>
        </w:rPr>
        <w:t>social</w:t>
      </w:r>
      <w:proofErr w:type="gramEnd"/>
      <w:r w:rsidRPr="00A90263">
        <w:rPr>
          <w:rFonts w:ascii="VAGRounded BT" w:hAnsi="VAGRounded BT" w:cs="VAGRounded BT"/>
          <w:sz w:val="24"/>
          <w:szCs w:val="24"/>
        </w:rPr>
        <w:t xml:space="preserve"> ont des effets sur les aspects physiques et cognitifs du fonctionnement.  Les aspects physiques et cognitifs ont des effets sur la vie sociale.</w:t>
      </w:r>
    </w:p>
    <w:p w:rsidR="005920F2" w:rsidRPr="00A90263" w:rsidRDefault="005920F2" w:rsidP="005920F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90263" w:rsidRDefault="00A90263">
      <w:pPr>
        <w:ind w:left="709" w:hanging="709"/>
      </w:pPr>
    </w:p>
    <w:sectPr w:rsidR="00A90263" w:rsidSect="00B7441C">
      <w:headerReference w:type="default" r:id="rId19"/>
      <w:pgSz w:w="12240" w:h="15840"/>
      <w:pgMar w:top="1440" w:right="1440" w:bottom="1134" w:left="1440" w:header="709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B6" w:rsidRDefault="001016B6" w:rsidP="00B7441C">
      <w:pPr>
        <w:spacing w:after="0" w:line="240" w:lineRule="auto"/>
      </w:pPr>
      <w:r>
        <w:separator/>
      </w:r>
    </w:p>
  </w:endnote>
  <w:endnote w:type="continuationSeparator" w:id="0">
    <w:p w:rsidR="001016B6" w:rsidRDefault="001016B6" w:rsidP="00B7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721 BdCn BT">
    <w:panose1 w:val="02040706050706020403"/>
    <w:charset w:val="00"/>
    <w:family w:val="roman"/>
    <w:pitch w:val="variable"/>
    <w:sig w:usb0="800000AF" w:usb1="1000204A" w:usb2="00000000" w:usb3="00000000" w:csb0="00000011" w:csb1="00000000"/>
  </w:font>
  <w:font w:name="BernhardTango BT">
    <w:panose1 w:val="03040602040406080504"/>
    <w:charset w:val="00"/>
    <w:family w:val="script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AGRounded BT">
    <w:panose1 w:val="020F07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B6" w:rsidRDefault="001016B6" w:rsidP="00B7441C">
      <w:pPr>
        <w:spacing w:after="0" w:line="240" w:lineRule="auto"/>
      </w:pPr>
      <w:r>
        <w:separator/>
      </w:r>
    </w:p>
  </w:footnote>
  <w:footnote w:type="continuationSeparator" w:id="0">
    <w:p w:rsidR="001016B6" w:rsidRDefault="001016B6" w:rsidP="00B7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1C" w:rsidRPr="00B7441C" w:rsidRDefault="00B7441C">
    <w:pPr>
      <w:pStyle w:val="En-tte"/>
      <w:rPr>
        <w:sz w:val="20"/>
      </w:rPr>
    </w:pPr>
    <w:r w:rsidRPr="00B7441C">
      <w:rPr>
        <w:sz w:val="20"/>
      </w:rPr>
      <w:t>HHG4M</w:t>
    </w:r>
    <w:r w:rsidRPr="00B7441C">
      <w:rPr>
        <w:sz w:val="20"/>
      </w:rPr>
      <w:ptab w:relativeTo="margin" w:alignment="center" w:leader="none"/>
    </w:r>
    <w:r w:rsidRPr="00B7441C">
      <w:rPr>
        <w:sz w:val="20"/>
      </w:rPr>
      <w:ptab w:relativeTo="margin" w:alignment="right" w:leader="none"/>
    </w:r>
    <w:r w:rsidRPr="00B7441C">
      <w:rPr>
        <w:sz w:val="20"/>
      </w:rPr>
      <w:t>Introduction – Formes</w:t>
    </w:r>
    <w:r w:rsidR="00A90263">
      <w:rPr>
        <w:sz w:val="20"/>
      </w:rPr>
      <w:t>, principes, dimensions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5EE"/>
    <w:multiLevelType w:val="multilevel"/>
    <w:tmpl w:val="1D84A85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>
    <w:nsid w:val="4ABE2015"/>
    <w:multiLevelType w:val="hybridMultilevel"/>
    <w:tmpl w:val="D228BE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804E6"/>
    <w:multiLevelType w:val="hybridMultilevel"/>
    <w:tmpl w:val="8F6E12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F2"/>
    <w:rsid w:val="001016B6"/>
    <w:rsid w:val="005920F2"/>
    <w:rsid w:val="00A76501"/>
    <w:rsid w:val="00A90263"/>
    <w:rsid w:val="00B7441C"/>
    <w:rsid w:val="00BC681C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0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4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41C"/>
  </w:style>
  <w:style w:type="paragraph" w:styleId="Pieddepage">
    <w:name w:val="footer"/>
    <w:basedOn w:val="Normal"/>
    <w:link w:val="PieddepageCar"/>
    <w:uiPriority w:val="99"/>
    <w:unhideWhenUsed/>
    <w:rsid w:val="00B74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41C"/>
  </w:style>
  <w:style w:type="paragraph" w:styleId="Textedebulles">
    <w:name w:val="Balloon Text"/>
    <w:basedOn w:val="Normal"/>
    <w:link w:val="TextedebullesCar"/>
    <w:uiPriority w:val="99"/>
    <w:semiHidden/>
    <w:unhideWhenUsed/>
    <w:rsid w:val="00A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0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4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41C"/>
  </w:style>
  <w:style w:type="paragraph" w:styleId="Pieddepage">
    <w:name w:val="footer"/>
    <w:basedOn w:val="Normal"/>
    <w:link w:val="PieddepageCar"/>
    <w:uiPriority w:val="99"/>
    <w:unhideWhenUsed/>
    <w:rsid w:val="00B74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41C"/>
  </w:style>
  <w:style w:type="paragraph" w:styleId="Textedebulles">
    <w:name w:val="Balloon Text"/>
    <w:basedOn w:val="Normal"/>
    <w:link w:val="TextedebullesCar"/>
    <w:uiPriority w:val="99"/>
    <w:semiHidden/>
    <w:unhideWhenUsed/>
    <w:rsid w:val="00A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2016-08-21T21:29:00Z</dcterms:created>
  <dcterms:modified xsi:type="dcterms:W3CDTF">2016-08-22T02:33:00Z</dcterms:modified>
</cp:coreProperties>
</file>