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1A0A0" w14:textId="6B6FE72D" w:rsidR="004A51C2" w:rsidRDefault="00A36D30" w:rsidP="00037A9D">
      <w:pPr>
        <w:rPr>
          <w:rFonts w:ascii="Berlin Sans FB Demi" w:hAnsi="Berlin Sans FB Demi"/>
          <w:b/>
          <w:sz w:val="44"/>
          <w:szCs w:val="40"/>
          <w:u w:val="single"/>
          <w:lang w:val="fr-CA"/>
        </w:rPr>
      </w:pPr>
      <w:r>
        <w:rPr>
          <w:rFonts w:ascii="Berlin Sans FB Demi" w:hAnsi="Berlin Sans FB Demi"/>
          <w:b/>
          <w:sz w:val="44"/>
          <w:szCs w:val="40"/>
          <w:u w:val="single"/>
          <w:lang w:val="fr-CA"/>
        </w:rPr>
        <w:t>20 000 lieux sous la mer</w:t>
      </w:r>
    </w:p>
    <w:p w14:paraId="6832FEDC" w14:textId="77777777" w:rsidR="00A3710C" w:rsidRDefault="00A3710C" w:rsidP="00037A9D">
      <w:pPr>
        <w:rPr>
          <w:b/>
          <w:sz w:val="24"/>
          <w:lang w:val="fr-CA"/>
        </w:rPr>
      </w:pPr>
    </w:p>
    <w:p w14:paraId="0B1AC327" w14:textId="71AEE601" w:rsidR="00A3710C" w:rsidRPr="00A3710C" w:rsidRDefault="00A3710C" w:rsidP="00037A9D">
      <w:pPr>
        <w:rPr>
          <w:rFonts w:ascii="Berlin Sans FB Demi" w:hAnsi="Berlin Sans FB Demi"/>
          <w:bCs/>
          <w:sz w:val="24"/>
          <w:lang w:val="fr-CA"/>
        </w:rPr>
      </w:pPr>
      <w:r>
        <w:rPr>
          <w:b/>
          <w:sz w:val="24"/>
          <w:lang w:val="fr-CA"/>
        </w:rPr>
        <w:t>Lis le texte « </w:t>
      </w:r>
      <w:r w:rsidR="00A36D30">
        <w:rPr>
          <w:b/>
          <w:sz w:val="24"/>
          <w:lang w:val="fr-CA"/>
        </w:rPr>
        <w:t>20 000 lieux sous la mer</w:t>
      </w:r>
      <w:r>
        <w:rPr>
          <w:b/>
          <w:sz w:val="24"/>
          <w:lang w:val="fr-CA"/>
        </w:rPr>
        <w:t> ».</w:t>
      </w:r>
    </w:p>
    <w:p w14:paraId="5FB7F83A" w14:textId="1B5ABFD6" w:rsidR="00037A9D" w:rsidRDefault="00037A9D" w:rsidP="00A3710C">
      <w:pPr>
        <w:ind w:left="4320" w:firstLine="720"/>
        <w:rPr>
          <w:b/>
          <w:sz w:val="24"/>
          <w:u w:val="single"/>
          <w:lang w:val="fr-CA"/>
        </w:rPr>
      </w:pPr>
      <w:r>
        <w:rPr>
          <w:rFonts w:cstheme="minorHAnsi"/>
          <w:b/>
          <w:sz w:val="24"/>
          <w:u w:val="single"/>
          <w:lang w:val="fr-CA"/>
        </w:rPr>
        <w:t>❶</w:t>
      </w:r>
      <w:r>
        <w:rPr>
          <w:rFonts w:cstheme="minorHAnsi"/>
          <w:b/>
          <w:sz w:val="24"/>
          <w:u w:val="single"/>
          <w:lang w:val="fr-CA"/>
        </w:rPr>
        <w:tab/>
      </w:r>
      <w:r>
        <w:rPr>
          <w:rFonts w:cstheme="minorHAnsi"/>
          <w:b/>
          <w:sz w:val="24"/>
          <w:u w:val="single"/>
          <w:lang w:val="fr-CA"/>
        </w:rPr>
        <w:tab/>
      </w:r>
      <w:r>
        <w:rPr>
          <w:rFonts w:cstheme="minorHAnsi"/>
          <w:b/>
          <w:sz w:val="24"/>
          <w:u w:val="single"/>
          <w:lang w:val="fr-CA"/>
        </w:rPr>
        <w:tab/>
        <w:t>❷❸</w:t>
      </w:r>
    </w:p>
    <w:p w14:paraId="10BAD1D9" w14:textId="67AFF71B" w:rsidR="00037A9D" w:rsidRPr="00037A9D" w:rsidRDefault="00037A9D" w:rsidP="00037A9D">
      <w:pPr>
        <w:rPr>
          <w:b/>
          <w:sz w:val="24"/>
          <w:lang w:val="fr-CA"/>
        </w:rPr>
      </w:pPr>
      <w:r w:rsidRPr="00037A9D">
        <w:rPr>
          <w:b/>
          <w:sz w:val="24"/>
          <w:lang w:val="fr-CA"/>
        </w:rPr>
        <w:t>Parmi ces cinq énoncés</w:t>
      </w:r>
      <w:r w:rsidR="00A3710C">
        <w:rPr>
          <w:b/>
          <w:sz w:val="24"/>
          <w:lang w:val="fr-CA"/>
        </w:rPr>
        <w:t xml:space="preserve"> ci-dessous</w:t>
      </w:r>
      <w:r w:rsidRPr="00037A9D">
        <w:rPr>
          <w:b/>
          <w:sz w:val="24"/>
          <w:lang w:val="fr-CA"/>
        </w:rPr>
        <w:t xml:space="preserve">, identifie </w:t>
      </w:r>
      <w:r w:rsidRPr="00037A9D">
        <w:rPr>
          <w:b/>
          <w:sz w:val="24"/>
          <w:u w:val="single"/>
          <w:lang w:val="fr-CA"/>
        </w:rPr>
        <w:t>l'idée principale</w:t>
      </w:r>
      <w:r w:rsidRPr="00037A9D">
        <w:rPr>
          <w:b/>
          <w:sz w:val="24"/>
          <w:lang w:val="fr-CA"/>
        </w:rPr>
        <w:t xml:space="preserve"> et les </w:t>
      </w:r>
      <w:r w:rsidRPr="00037A9D">
        <w:rPr>
          <w:b/>
          <w:sz w:val="24"/>
          <w:u w:val="single"/>
          <w:lang w:val="fr-CA"/>
        </w:rPr>
        <w:t>deux idées secondaires</w:t>
      </w:r>
      <w:r w:rsidRPr="00037A9D">
        <w:rPr>
          <w:b/>
          <w:sz w:val="24"/>
          <w:lang w:val="fr-CA"/>
        </w:rPr>
        <w:t xml:space="preserve"> qui la développent.</w:t>
      </w:r>
    </w:p>
    <w:p w14:paraId="6A112D79" w14:textId="21860B63" w:rsidR="00037A9D" w:rsidRPr="00037A9D" w:rsidRDefault="00037A9D" w:rsidP="00037A9D">
      <w:pPr>
        <w:ind w:left="2880" w:firstLine="381"/>
        <w:rPr>
          <w:b/>
          <w:sz w:val="24"/>
          <w:lang w:val="fr-CA"/>
        </w:rPr>
      </w:pPr>
      <w:r>
        <w:rPr>
          <w:rFonts w:cstheme="minorHAnsi"/>
          <w:b/>
          <w:sz w:val="24"/>
          <w:lang w:val="fr-CA"/>
        </w:rPr>
        <w:t>❶❷❸</w:t>
      </w:r>
    </w:p>
    <w:p w14:paraId="78824490" w14:textId="37D12D20" w:rsidR="00037A9D" w:rsidRPr="00037A9D" w:rsidRDefault="00037A9D" w:rsidP="00037A9D">
      <w:pPr>
        <w:rPr>
          <w:b/>
          <w:sz w:val="24"/>
          <w:lang w:val="fr-CA"/>
        </w:rPr>
      </w:pPr>
      <w:r w:rsidRPr="00037A9D">
        <w:rPr>
          <w:b/>
          <w:sz w:val="24"/>
          <w:lang w:val="fr-CA"/>
        </w:rPr>
        <w:t xml:space="preserve">Récris les </w:t>
      </w:r>
      <w:r w:rsidRPr="00037A9D">
        <w:rPr>
          <w:b/>
          <w:sz w:val="24"/>
          <w:u w:val="single"/>
          <w:lang w:val="fr-CA"/>
        </w:rPr>
        <w:t>trois choix</w:t>
      </w:r>
      <w:r w:rsidRPr="00037A9D">
        <w:rPr>
          <w:b/>
          <w:sz w:val="24"/>
          <w:lang w:val="fr-CA"/>
        </w:rPr>
        <w:t xml:space="preserve"> de réponse </w:t>
      </w:r>
      <w:r>
        <w:rPr>
          <w:b/>
          <w:sz w:val="24"/>
          <w:lang w:val="fr-CA"/>
        </w:rPr>
        <w:t xml:space="preserve">(en ordre) </w:t>
      </w:r>
      <w:r w:rsidRPr="00037A9D">
        <w:rPr>
          <w:b/>
          <w:sz w:val="24"/>
          <w:lang w:val="fr-CA"/>
        </w:rPr>
        <w:t xml:space="preserve">dans les cases appropriées </w:t>
      </w:r>
      <w:r>
        <w:rPr>
          <w:b/>
          <w:sz w:val="24"/>
          <w:lang w:val="fr-CA"/>
        </w:rPr>
        <w:t xml:space="preserve">sur les lignes suivantes. </w:t>
      </w:r>
    </w:p>
    <w:p w14:paraId="0E072F44" w14:textId="58EBE08B" w:rsidR="00A3710C" w:rsidRDefault="00C2213C" w:rsidP="004A51C2">
      <w:pPr>
        <w:rPr>
          <w:lang w:val="fr-CA"/>
        </w:rPr>
      </w:pPr>
      <w:r>
        <w:rPr>
          <w:noProof/>
          <w:lang w:val="fr-CA"/>
        </w:rPr>
        <mc:AlternateContent>
          <mc:Choice Requires="wps">
            <w:drawing>
              <wp:anchor distT="0" distB="0" distL="114300" distR="114300" simplePos="0" relativeHeight="251654144" behindDoc="1" locked="0" layoutInCell="1" allowOverlap="1" wp14:anchorId="6AF0A867" wp14:editId="11B12DCD">
                <wp:simplePos x="0" y="0"/>
                <wp:positionH relativeFrom="column">
                  <wp:posOffset>-122555</wp:posOffset>
                </wp:positionH>
                <wp:positionV relativeFrom="paragraph">
                  <wp:posOffset>145839</wp:posOffset>
                </wp:positionV>
                <wp:extent cx="6184900" cy="321733"/>
                <wp:effectExtent l="0" t="0" r="25400" b="21590"/>
                <wp:wrapNone/>
                <wp:docPr id="1" name="Rectangle : coins arrondis 1"/>
                <wp:cNvGraphicFramePr/>
                <a:graphic xmlns:a="http://schemas.openxmlformats.org/drawingml/2006/main">
                  <a:graphicData uri="http://schemas.microsoft.com/office/word/2010/wordprocessingShape">
                    <wps:wsp>
                      <wps:cNvSpPr/>
                      <wps:spPr>
                        <a:xfrm>
                          <a:off x="0" y="0"/>
                          <a:ext cx="6184900" cy="321733"/>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D695A68" id="Rectangle : coins arrondis 1" o:spid="_x0000_s1026" style="position:absolute;margin-left:-9.65pt;margin-top:11.5pt;width:487pt;height:25.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" fillcolor="white [3201]" strokecolor="#f79646 [3209]" strokeweight="2pt"/>
            </w:pict>
          </mc:Fallback>
        </mc:AlternateContent>
      </w:r>
    </w:p>
    <w:p w14:paraId="3909A31A" w14:textId="1B5A7572" w:rsidR="00A3710C" w:rsidRDefault="00C53BBD" w:rsidP="004A51C2">
      <w:pPr>
        <w:rPr>
          <w:lang w:val="fr-CA"/>
        </w:rPr>
      </w:pPr>
      <w:r>
        <w:rPr>
          <w:lang w:val="fr-CA"/>
        </w:rPr>
        <w:t xml:space="preserve">Il y a beaucoup de monstres dans les océans. </w:t>
      </w:r>
      <w:r w:rsidR="00014710">
        <w:rPr>
          <w:lang w:val="fr-CA"/>
        </w:rPr>
        <w:t xml:space="preserve"> </w:t>
      </w:r>
    </w:p>
    <w:p w14:paraId="75DB5414" w14:textId="5CAC7B51" w:rsidR="00A3710C" w:rsidRDefault="00C2213C" w:rsidP="004A51C2">
      <w:pPr>
        <w:rPr>
          <w:lang w:val="fr-CA"/>
        </w:rPr>
      </w:pPr>
      <w:r>
        <w:rPr>
          <w:noProof/>
          <w:lang w:val="fr-CA"/>
        </w:rPr>
        <mc:AlternateContent>
          <mc:Choice Requires="wps">
            <w:drawing>
              <wp:anchor distT="0" distB="0" distL="114300" distR="114300" simplePos="0" relativeHeight="251656192" behindDoc="1" locked="0" layoutInCell="1" allowOverlap="1" wp14:anchorId="00D5F4E1" wp14:editId="1B31FEB6">
                <wp:simplePos x="0" y="0"/>
                <wp:positionH relativeFrom="column">
                  <wp:posOffset>-120912</wp:posOffset>
                </wp:positionH>
                <wp:positionV relativeFrom="paragraph">
                  <wp:posOffset>143232</wp:posOffset>
                </wp:positionV>
                <wp:extent cx="6184900" cy="476092"/>
                <wp:effectExtent l="0" t="0" r="25400" b="19685"/>
                <wp:wrapNone/>
                <wp:docPr id="2" name="Rectangle : coins arrondis 2"/>
                <wp:cNvGraphicFramePr/>
                <a:graphic xmlns:a="http://schemas.openxmlformats.org/drawingml/2006/main">
                  <a:graphicData uri="http://schemas.microsoft.com/office/word/2010/wordprocessingShape">
                    <wps:wsp>
                      <wps:cNvSpPr/>
                      <wps:spPr>
                        <a:xfrm>
                          <a:off x="0" y="0"/>
                          <a:ext cx="6184900" cy="476092"/>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C0E9A7" id="Rectangle : coins arrondis 2" o:spid="_x0000_s1026" style="position:absolute;margin-left:-9.5pt;margin-top:11.3pt;width:487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" fillcolor="white [3201]" strokecolor="#f79646 [3209]" strokeweight="2pt"/>
            </w:pict>
          </mc:Fallback>
        </mc:AlternateContent>
      </w:r>
    </w:p>
    <w:p w14:paraId="7365D44D" w14:textId="5A187448" w:rsidR="00A3710C" w:rsidRDefault="006A2FBB" w:rsidP="004A51C2">
      <w:pPr>
        <w:rPr>
          <w:lang w:val="fr-CA"/>
        </w:rPr>
      </w:pPr>
      <w:r>
        <w:rPr>
          <w:lang w:val="fr-CA"/>
        </w:rPr>
        <w:t>L</w:t>
      </w:r>
      <w:r w:rsidRPr="006A2FBB">
        <w:rPr>
          <w:lang w:val="fr-CA"/>
        </w:rPr>
        <w:t>a technologie du sous-marin</w:t>
      </w:r>
      <w:r w:rsidR="00C53BBD">
        <w:rPr>
          <w:lang w:val="fr-CA"/>
        </w:rPr>
        <w:t xml:space="preserve"> permettra de </w:t>
      </w:r>
      <w:r w:rsidRPr="006A2FBB">
        <w:rPr>
          <w:lang w:val="fr-CA"/>
        </w:rPr>
        <w:t xml:space="preserve">voir les trésors et les horreurs qui se cachent dans les profondeurs de la mer. </w:t>
      </w:r>
      <w:r w:rsidR="00A3710C">
        <w:rPr>
          <w:lang w:val="fr-CA"/>
        </w:rPr>
        <w:t xml:space="preserve"> </w:t>
      </w:r>
    </w:p>
    <w:p w14:paraId="318A0972" w14:textId="5759D9A1" w:rsidR="00A3710C" w:rsidRDefault="00C2213C" w:rsidP="004A51C2">
      <w:pPr>
        <w:rPr>
          <w:lang w:val="fr-CA"/>
        </w:rPr>
      </w:pPr>
      <w:r>
        <w:rPr>
          <w:noProof/>
          <w:lang w:val="fr-CA"/>
        </w:rPr>
        <mc:AlternateContent>
          <mc:Choice Requires="wps">
            <w:drawing>
              <wp:anchor distT="0" distB="0" distL="114300" distR="114300" simplePos="0" relativeHeight="251658240" behindDoc="1" locked="0" layoutInCell="1" allowOverlap="1" wp14:anchorId="6EB16331" wp14:editId="5C5A77E4">
                <wp:simplePos x="0" y="0"/>
                <wp:positionH relativeFrom="column">
                  <wp:posOffset>-122767</wp:posOffset>
                </wp:positionH>
                <wp:positionV relativeFrom="paragraph">
                  <wp:posOffset>183091</wp:posOffset>
                </wp:positionV>
                <wp:extent cx="6184900" cy="423333"/>
                <wp:effectExtent l="0" t="0" r="25400" b="15240"/>
                <wp:wrapNone/>
                <wp:docPr id="3" name="Rectangle : coins arrondis 3"/>
                <wp:cNvGraphicFramePr/>
                <a:graphic xmlns:a="http://schemas.openxmlformats.org/drawingml/2006/main">
                  <a:graphicData uri="http://schemas.microsoft.com/office/word/2010/wordprocessingShape">
                    <wps:wsp>
                      <wps:cNvSpPr/>
                      <wps:spPr>
                        <a:xfrm>
                          <a:off x="0" y="0"/>
                          <a:ext cx="6184900" cy="423333"/>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2E5AED8" id="Rectangle : coins arrondis 3" o:spid="_x0000_s1026" style="position:absolute;margin-left:-9.65pt;margin-top:14.4pt;width:487pt;height:33.3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" fillcolor="white [3201]" strokecolor="#f79646 [3209]" strokeweight="2pt"/>
            </w:pict>
          </mc:Fallback>
        </mc:AlternateContent>
      </w:r>
    </w:p>
    <w:p w14:paraId="6AA77C98" w14:textId="5378FA9F" w:rsidR="00A3710C" w:rsidRDefault="006A2FBB" w:rsidP="004A51C2">
      <w:pPr>
        <w:rPr>
          <w:lang w:val="fr-CA"/>
        </w:rPr>
      </w:pPr>
      <w:r w:rsidRPr="006A2FBB">
        <w:rPr>
          <w:lang w:val="fr-CA"/>
        </w:rPr>
        <w:t>Le professeur Aronnax, et l</w:t>
      </w:r>
      <w:r>
        <w:rPr>
          <w:lang w:val="fr-CA"/>
        </w:rPr>
        <w:t xml:space="preserve">e </w:t>
      </w:r>
      <w:r w:rsidRPr="006A2FBB">
        <w:rPr>
          <w:lang w:val="fr-CA"/>
        </w:rPr>
        <w:t xml:space="preserve">harponneur Ned Land </w:t>
      </w:r>
      <w:r>
        <w:rPr>
          <w:lang w:val="fr-CA"/>
        </w:rPr>
        <w:t xml:space="preserve">vont en navire afin de savoir quel monstre apporte le terreur sur toutes les mers. </w:t>
      </w:r>
    </w:p>
    <w:p w14:paraId="6DF2C891" w14:textId="7D7F6FE5" w:rsidR="00C6771A" w:rsidRDefault="00C2213C" w:rsidP="004A51C2">
      <w:pPr>
        <w:rPr>
          <w:lang w:val="fr-CA"/>
        </w:rPr>
      </w:pPr>
      <w:r>
        <w:rPr>
          <w:noProof/>
          <w:lang w:val="fr-CA"/>
        </w:rPr>
        <mc:AlternateContent>
          <mc:Choice Requires="wps">
            <w:drawing>
              <wp:anchor distT="0" distB="0" distL="114300" distR="114300" simplePos="0" relativeHeight="251660288" behindDoc="1" locked="0" layoutInCell="1" allowOverlap="1" wp14:anchorId="23CDE651" wp14:editId="6BE9CAB9">
                <wp:simplePos x="0" y="0"/>
                <wp:positionH relativeFrom="column">
                  <wp:posOffset>-122555</wp:posOffset>
                </wp:positionH>
                <wp:positionV relativeFrom="paragraph">
                  <wp:posOffset>102870</wp:posOffset>
                </wp:positionV>
                <wp:extent cx="6184900" cy="321733"/>
                <wp:effectExtent l="0" t="0" r="25400" b="21590"/>
                <wp:wrapNone/>
                <wp:docPr id="4" name="Rectangle : coins arrondis 4"/>
                <wp:cNvGraphicFramePr/>
                <a:graphic xmlns:a="http://schemas.openxmlformats.org/drawingml/2006/main">
                  <a:graphicData uri="http://schemas.microsoft.com/office/word/2010/wordprocessingShape">
                    <wps:wsp>
                      <wps:cNvSpPr/>
                      <wps:spPr>
                        <a:xfrm>
                          <a:off x="0" y="0"/>
                          <a:ext cx="6184900" cy="321733"/>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926760" id="Rectangle : coins arrondis 4" o:spid="_x0000_s1026" style="position:absolute;margin-left:-9.65pt;margin-top:8.1pt;width:487pt;height:25.3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" fillcolor="white [3201]" strokecolor="#f79646 [3209]" strokeweight="2pt"/>
            </w:pict>
          </mc:Fallback>
        </mc:AlternateContent>
      </w:r>
    </w:p>
    <w:p w14:paraId="0FD45C56" w14:textId="18F5CE96" w:rsidR="00C2213C" w:rsidRDefault="00C53BBD" w:rsidP="004A51C2">
      <w:pPr>
        <w:rPr>
          <w:lang w:val="fr-CA"/>
        </w:rPr>
      </w:pPr>
      <w:r>
        <w:rPr>
          <w:lang w:val="fr-CA"/>
        </w:rPr>
        <w:t>Les bateaux et les sous-marins sont mystérieux.</w:t>
      </w:r>
    </w:p>
    <w:p w14:paraId="7B92E4E8" w14:textId="1283C49E" w:rsidR="00C2213C" w:rsidRDefault="00C2213C" w:rsidP="004A51C2">
      <w:pPr>
        <w:rPr>
          <w:lang w:val="fr-CA"/>
        </w:rPr>
      </w:pPr>
      <w:r>
        <w:rPr>
          <w:noProof/>
          <w:lang w:val="fr-CA"/>
        </w:rPr>
        <mc:AlternateContent>
          <mc:Choice Requires="wps">
            <w:drawing>
              <wp:anchor distT="0" distB="0" distL="114300" distR="114300" simplePos="0" relativeHeight="251662336" behindDoc="1" locked="0" layoutInCell="1" allowOverlap="1" wp14:anchorId="1F273BC6" wp14:editId="08C4629B">
                <wp:simplePos x="0" y="0"/>
                <wp:positionH relativeFrom="column">
                  <wp:posOffset>-122555</wp:posOffset>
                </wp:positionH>
                <wp:positionV relativeFrom="paragraph">
                  <wp:posOffset>128482</wp:posOffset>
                </wp:positionV>
                <wp:extent cx="6184900" cy="321733"/>
                <wp:effectExtent l="0" t="0" r="25400" b="21590"/>
                <wp:wrapNone/>
                <wp:docPr id="5" name="Rectangle : coins arrondis 5"/>
                <wp:cNvGraphicFramePr/>
                <a:graphic xmlns:a="http://schemas.openxmlformats.org/drawingml/2006/main">
                  <a:graphicData uri="http://schemas.microsoft.com/office/word/2010/wordprocessingShape">
                    <wps:wsp>
                      <wps:cNvSpPr/>
                      <wps:spPr>
                        <a:xfrm>
                          <a:off x="0" y="0"/>
                          <a:ext cx="6184900" cy="321733"/>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4A7869C" id="Rectangle : coins arrondis 5" o:spid="_x0000_s1026" style="position:absolute;margin-left:-9.65pt;margin-top:10.1pt;width:487pt;height:25.3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" fillcolor="white [3201]" strokecolor="#f79646 [3209]" strokeweight="2pt"/>
            </w:pict>
          </mc:Fallback>
        </mc:AlternateContent>
      </w:r>
    </w:p>
    <w:p w14:paraId="61BB33D5" w14:textId="72326AD1" w:rsidR="00C2213C" w:rsidRDefault="00C53BBD" w:rsidP="004A51C2">
      <w:pPr>
        <w:rPr>
          <w:lang w:val="fr-CA"/>
        </w:rPr>
      </w:pPr>
      <w:r>
        <w:rPr>
          <w:lang w:val="fr-CA"/>
        </w:rPr>
        <w:t xml:space="preserve">Le </w:t>
      </w:r>
      <w:r w:rsidRPr="00C53BBD">
        <w:rPr>
          <w:lang w:val="fr-CA"/>
        </w:rPr>
        <w:t>capitaine Nemo les garde prisonniers</w:t>
      </w:r>
      <w:r w:rsidR="007103BE" w:rsidRPr="007103BE">
        <w:rPr>
          <w:lang w:val="fr-CA"/>
        </w:rPr>
        <w:t>.</w:t>
      </w:r>
    </w:p>
    <w:p w14:paraId="481F2522" w14:textId="77777777" w:rsidR="00C2213C" w:rsidRDefault="00C2213C" w:rsidP="00C2213C">
      <w:pPr>
        <w:spacing w:line="480" w:lineRule="auto"/>
        <w:rPr>
          <w:lang w:val="fr-CA"/>
        </w:rPr>
      </w:pPr>
    </w:p>
    <w:p w14:paraId="36401464" w14:textId="71078250" w:rsidR="00A3710C" w:rsidRDefault="00A3710C" w:rsidP="00C2213C">
      <w:pPr>
        <w:spacing w:line="480" w:lineRule="auto"/>
        <w:rPr>
          <w:lang w:val="fr-CA"/>
        </w:rPr>
      </w:pPr>
      <w:r>
        <w:rPr>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3A45CE" w14:textId="3594CE65" w:rsidR="00A3710C" w:rsidRDefault="00A3710C" w:rsidP="004A51C2">
      <w:pPr>
        <w:rPr>
          <w:lang w:val="fr-CA"/>
        </w:rPr>
      </w:pPr>
    </w:p>
    <w:p w14:paraId="1E99F486" w14:textId="4B8AE84F" w:rsidR="00A36D30" w:rsidRDefault="00A36D30" w:rsidP="00A36D30">
      <w:pPr>
        <w:jc w:val="center"/>
        <w:rPr>
          <w:rFonts w:ascii="Aldine721 BT" w:hAnsi="Aldine721 BT"/>
          <w:noProof/>
          <w:sz w:val="28"/>
          <w:szCs w:val="28"/>
          <w:lang w:eastAsia="fr-CA"/>
        </w:rPr>
      </w:pPr>
    </w:p>
    <w:p w14:paraId="12F76671" w14:textId="54B1A9ED" w:rsidR="00A36D30" w:rsidRDefault="00A36D30">
      <w:pPr>
        <w:rPr>
          <w:rFonts w:ascii="Aldine721 BT" w:hAnsi="Aldine721 BT"/>
          <w:noProof/>
          <w:sz w:val="28"/>
          <w:szCs w:val="28"/>
          <w:lang w:eastAsia="fr-CA"/>
        </w:rPr>
      </w:pPr>
      <w:r>
        <w:rPr>
          <w:rFonts w:ascii="Aldine721 BT" w:hAnsi="Aldine721 BT"/>
          <w:noProof/>
          <w:sz w:val="28"/>
          <w:szCs w:val="28"/>
          <w:lang w:eastAsia="fr-CA"/>
        </w:rPr>
        <w:br w:type="page"/>
      </w:r>
    </w:p>
    <w:p w14:paraId="084B06D1" w14:textId="2AFEECDA" w:rsidR="00A36D30" w:rsidRPr="00A36D30" w:rsidRDefault="00A36D30" w:rsidP="00A36D30">
      <w:pPr>
        <w:jc w:val="center"/>
        <w:rPr>
          <w:rFonts w:ascii="AdLib BT" w:hAnsi="AdLib BT"/>
          <w:b/>
          <w:color w:val="548DD4" w:themeColor="text2" w:themeTint="99"/>
          <w:sz w:val="28"/>
          <w:szCs w:val="28"/>
          <w:lang w:val="fr-CA"/>
        </w:rPr>
      </w:pPr>
      <w:r w:rsidRPr="00A36D30">
        <w:rPr>
          <w:rFonts w:ascii="Aldine721 BT" w:hAnsi="Aldine721 BT"/>
          <w:noProof/>
          <w:sz w:val="52"/>
          <w:szCs w:val="96"/>
          <w:lang w:eastAsia="fr-CA"/>
        </w:rPr>
        <w:lastRenderedPageBreak/>
        <w:drawing>
          <wp:anchor distT="0" distB="0" distL="114300" distR="114300" simplePos="0" relativeHeight="251662848" behindDoc="0" locked="0" layoutInCell="1" allowOverlap="1" wp14:anchorId="6B64E85F" wp14:editId="4CAE41ED">
            <wp:simplePos x="0" y="0"/>
            <wp:positionH relativeFrom="margin">
              <wp:posOffset>-7294</wp:posOffset>
            </wp:positionH>
            <wp:positionV relativeFrom="margin">
              <wp:posOffset>-67945</wp:posOffset>
            </wp:positionV>
            <wp:extent cx="1643380" cy="1125855"/>
            <wp:effectExtent l="0" t="0" r="0" b="0"/>
            <wp:wrapSquare wrapText="bothSides"/>
            <wp:docPr id="8" name="Image 8" descr="C:\Users\chantal.gauthier\AppData\Local\Microsoft\Windows\Temporary Internet Files\Content.IE5\IG8S659K\MC90033791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ntal.gauthier\AppData\Local\Microsoft\Windows\Temporary Internet Files\Content.IE5\IG8S659K\MC900337912[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3380" cy="1125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6D30">
        <w:rPr>
          <w:rFonts w:ascii="AdLib BT" w:hAnsi="AdLib BT"/>
          <w:b/>
          <w:color w:val="548DD4" w:themeColor="text2" w:themeTint="99"/>
          <w:sz w:val="40"/>
          <w:szCs w:val="52"/>
          <w:lang w:val="fr-CA"/>
        </w:rPr>
        <w:t>20 000 lieux sous la mer</w:t>
      </w:r>
    </w:p>
    <w:p w14:paraId="28BEDB86" w14:textId="41512517" w:rsidR="00A3710C" w:rsidRPr="00A36D30" w:rsidRDefault="00A36D30" w:rsidP="00A36D30">
      <w:pPr>
        <w:rPr>
          <w:sz w:val="28"/>
          <w:szCs w:val="28"/>
          <w:lang w:val="fr-CA"/>
        </w:rPr>
      </w:pPr>
      <w:r w:rsidRPr="00A36D30">
        <w:rPr>
          <w:rFonts w:ascii="Aldine721 BT" w:hAnsi="Aldine721 BT"/>
          <w:sz w:val="28"/>
          <w:szCs w:val="28"/>
          <w:lang w:val="fr-CA"/>
        </w:rPr>
        <w:t xml:space="preserve">Des bateaux disparaissent mystérieusement, d’autres rentrent au port la coque défoncée…Quel monstre fait régner la terreur sur toutes les mers du monde? Le professeur Aronnax, le fidèle Conseil et le célèbre harponneur Ned Land embarquent sur un navire pour résoudre cette énigme effrayante. Un soir, ils repèrent l’ennemi, un sous-marin mystérieux qui a pour nom </w:t>
      </w:r>
      <w:r w:rsidRPr="00A36D30">
        <w:rPr>
          <w:rFonts w:ascii="Aldine721 BT" w:hAnsi="Aldine721 BT"/>
          <w:i/>
          <w:sz w:val="28"/>
          <w:szCs w:val="28"/>
          <w:lang w:val="fr-CA"/>
        </w:rPr>
        <w:t>Nautilus</w:t>
      </w:r>
      <w:r w:rsidRPr="00A36D30">
        <w:rPr>
          <w:rFonts w:ascii="Aldine721 BT" w:hAnsi="Aldine721 BT"/>
          <w:sz w:val="28"/>
          <w:szCs w:val="28"/>
          <w:lang w:val="fr-CA"/>
        </w:rPr>
        <w:t xml:space="preserve">. C’est là qu’ils font la rencontre du capitaine Nemo qui les garde prisonniers, mais avec qui ils vivront des aventures extraordinaires au fond des océans. Grâce à la technologie du sous-marin, ils pourront voir les trésors et les horreurs qui se cachent dans les profondeurs de la mer.   </w:t>
      </w:r>
    </w:p>
    <w:p w14:paraId="77DBBAD6" w14:textId="3D7748F5" w:rsidR="00F310FC" w:rsidRDefault="00F310FC" w:rsidP="004A51C2">
      <w:pPr>
        <w:rPr>
          <w:lang w:val="fr-CA"/>
        </w:rPr>
      </w:pPr>
    </w:p>
    <w:p w14:paraId="2012B637" w14:textId="63C47960" w:rsidR="00CE4CBB" w:rsidRDefault="00CE4CBB" w:rsidP="004A51C2">
      <w:pPr>
        <w:rPr>
          <w:lang w:val="fr-CA"/>
        </w:rPr>
      </w:pPr>
    </w:p>
    <w:sectPr w:rsidR="00CE4CBB">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38DD0" w14:textId="77777777" w:rsidR="00082C7F" w:rsidRDefault="00082C7F" w:rsidP="00037A9D">
      <w:pPr>
        <w:spacing w:line="240" w:lineRule="auto"/>
      </w:pPr>
      <w:r>
        <w:separator/>
      </w:r>
    </w:p>
  </w:endnote>
  <w:endnote w:type="continuationSeparator" w:id="0">
    <w:p w14:paraId="5C7E18EF" w14:textId="77777777" w:rsidR="00082C7F" w:rsidRDefault="00082C7F" w:rsidP="00037A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ldine721 BT">
    <w:altName w:val="Cambria"/>
    <w:charset w:val="00"/>
    <w:family w:val="roman"/>
    <w:pitch w:val="variable"/>
    <w:sig w:usb0="800000AF" w:usb1="1000204A" w:usb2="00000000" w:usb3="00000000" w:csb0="00000011" w:csb1="00000000"/>
  </w:font>
  <w:font w:name="AdLib BT">
    <w:altName w:val="Calibri"/>
    <w:charset w:val="00"/>
    <w:family w:val="decorative"/>
    <w:pitch w:val="variable"/>
    <w:sig w:usb0="800000AF" w:usb1="1000204A" w:usb2="00000000" w:usb3="00000000" w:csb0="0000001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20F81" w14:textId="77777777" w:rsidR="00082C7F" w:rsidRDefault="00082C7F" w:rsidP="00037A9D">
      <w:pPr>
        <w:spacing w:line="240" w:lineRule="auto"/>
      </w:pPr>
      <w:r>
        <w:separator/>
      </w:r>
    </w:p>
  </w:footnote>
  <w:footnote w:type="continuationSeparator" w:id="0">
    <w:p w14:paraId="1161164B" w14:textId="77777777" w:rsidR="00082C7F" w:rsidRDefault="00082C7F" w:rsidP="00037A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D1BDE" w14:textId="3E7DA895" w:rsidR="00037A9D" w:rsidRPr="00037A9D" w:rsidRDefault="00037A9D">
    <w:pPr>
      <w:pStyle w:val="En-tte"/>
      <w:rPr>
        <w:sz w:val="20"/>
        <w:szCs w:val="20"/>
        <w:lang w:val="fr-CA"/>
      </w:rPr>
    </w:pPr>
    <w:r w:rsidRPr="00037A9D">
      <w:rPr>
        <w:sz w:val="20"/>
        <w:szCs w:val="20"/>
        <w:lang w:val="fr-CA"/>
      </w:rPr>
      <w:t>FRA - TPCL</w:t>
    </w:r>
    <w:r w:rsidRPr="00037A9D">
      <w:rPr>
        <w:sz w:val="20"/>
        <w:szCs w:val="20"/>
      </w:rPr>
      <w:ptab w:relativeTo="margin" w:alignment="center" w:leader="none"/>
    </w:r>
    <w:r w:rsidRPr="00037A9D">
      <w:rPr>
        <w:sz w:val="20"/>
        <w:szCs w:val="20"/>
      </w:rPr>
      <w:ptab w:relativeTo="margin" w:alignment="right" w:leader="none"/>
    </w:r>
    <w:r w:rsidRPr="00037A9D">
      <w:rPr>
        <w:sz w:val="20"/>
        <w:szCs w:val="20"/>
      </w:rPr>
      <w:t>Idée principale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51C2"/>
    <w:rsid w:val="00014710"/>
    <w:rsid w:val="00037A9D"/>
    <w:rsid w:val="00082C7F"/>
    <w:rsid w:val="004A51C2"/>
    <w:rsid w:val="004D4614"/>
    <w:rsid w:val="006A2FBB"/>
    <w:rsid w:val="007103BE"/>
    <w:rsid w:val="00781DB6"/>
    <w:rsid w:val="008B04CB"/>
    <w:rsid w:val="009F369C"/>
    <w:rsid w:val="00A36D30"/>
    <w:rsid w:val="00A3710C"/>
    <w:rsid w:val="00B05A0D"/>
    <w:rsid w:val="00C2213C"/>
    <w:rsid w:val="00C53BBD"/>
    <w:rsid w:val="00C6771A"/>
    <w:rsid w:val="00C81F64"/>
    <w:rsid w:val="00CE4CBB"/>
    <w:rsid w:val="00D619A8"/>
    <w:rsid w:val="00F310FC"/>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D4868"/>
  <w15:docId w15:val="{F4B2432E-A7E0-4273-81FD-F0F9DBAC4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37A9D"/>
    <w:pPr>
      <w:tabs>
        <w:tab w:val="center" w:pos="4320"/>
        <w:tab w:val="right" w:pos="8640"/>
      </w:tabs>
      <w:spacing w:line="240" w:lineRule="auto"/>
    </w:pPr>
  </w:style>
  <w:style w:type="character" w:customStyle="1" w:styleId="En-tteCar">
    <w:name w:val="En-tête Car"/>
    <w:basedOn w:val="Policepardfaut"/>
    <w:link w:val="En-tte"/>
    <w:uiPriority w:val="99"/>
    <w:rsid w:val="00037A9D"/>
  </w:style>
  <w:style w:type="paragraph" w:styleId="Pieddepage">
    <w:name w:val="footer"/>
    <w:basedOn w:val="Normal"/>
    <w:link w:val="PieddepageCar"/>
    <w:uiPriority w:val="99"/>
    <w:unhideWhenUsed/>
    <w:rsid w:val="00037A9D"/>
    <w:pPr>
      <w:tabs>
        <w:tab w:val="center" w:pos="4320"/>
        <w:tab w:val="right" w:pos="8640"/>
      </w:tabs>
      <w:spacing w:line="240" w:lineRule="auto"/>
    </w:pPr>
  </w:style>
  <w:style w:type="character" w:customStyle="1" w:styleId="PieddepageCar">
    <w:name w:val="Pied de page Car"/>
    <w:basedOn w:val="Policepardfaut"/>
    <w:link w:val="Pieddepage"/>
    <w:uiPriority w:val="99"/>
    <w:rsid w:val="00037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292</Words>
  <Characters>1610</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Zannier</dc:creator>
  <cp:lastModifiedBy>Christine Lagrandeur</cp:lastModifiedBy>
  <cp:revision>3</cp:revision>
  <dcterms:created xsi:type="dcterms:W3CDTF">2022-02-09T22:27:00Z</dcterms:created>
  <dcterms:modified xsi:type="dcterms:W3CDTF">2022-02-09T22:35:00Z</dcterms:modified>
</cp:coreProperties>
</file>