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2B54F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6134" wp14:editId="27A0CFF9">
                <wp:simplePos x="0" y="0"/>
                <wp:positionH relativeFrom="column">
                  <wp:posOffset>-66675</wp:posOffset>
                </wp:positionH>
                <wp:positionV relativeFrom="paragraph">
                  <wp:posOffset>-53340</wp:posOffset>
                </wp:positionV>
                <wp:extent cx="1828800" cy="1828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4FE" w:rsidRPr="002B54FE" w:rsidRDefault="002B54FE" w:rsidP="002B54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54FE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école</w:t>
                            </w:r>
                            <w:r w:rsidR="00B26660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2B54FE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pensée</w:t>
                            </w:r>
                            <w:r w:rsidR="00B26660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en sociologie</w:t>
                            </w:r>
                            <w:r w:rsidRPr="002B54FE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7B7B7B"/>
                                <w:sz w:val="32"/>
                                <w:szCs w:val="32"/>
                                <w:lang w:eastAsia="fr-C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.25pt;margin-top:-4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" filled="f" stroked="f">
                <v:textbox style="mso-fit-shape-to-text:t">
                  <w:txbxContent>
                    <w:p w:rsidR="002B54FE" w:rsidRPr="002B54FE" w:rsidRDefault="002B54FE" w:rsidP="002B54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54FE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école</w:t>
                      </w:r>
                      <w:r w:rsidR="00B26660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2B54FE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pensée</w:t>
                      </w:r>
                      <w:r w:rsidR="00B26660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en sociologie</w:t>
                      </w:r>
                      <w:r w:rsidRPr="002B54FE">
                        <w:rPr>
                          <w:rFonts w:ascii="Arial" w:eastAsia="Times New Roman" w:hAnsi="Arial" w:cs="Arial"/>
                          <w:b/>
                          <w:caps/>
                          <w:color w:val="7B7B7B"/>
                          <w:sz w:val="32"/>
                          <w:szCs w:val="32"/>
                          <w:lang w:eastAsia="fr-C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54FE" w:rsidRDefault="002B54FE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fr-CA"/>
        </w:rPr>
      </w:pPr>
      <w:r w:rsidRPr="002B54FE">
        <w:rPr>
          <w:rFonts w:ascii="Arial" w:eastAsia="Times New Roman" w:hAnsi="Arial" w:cs="Arial"/>
          <w:color w:val="7B7B7B"/>
          <w:sz w:val="21"/>
          <w:szCs w:val="21"/>
          <w:lang w:eastAsia="fr-CA"/>
        </w:rPr>
        <w:t> </w:t>
      </w:r>
      <w:r w:rsidRPr="002B54FE">
        <w:rPr>
          <w:rFonts w:ascii="Arial" w:eastAsia="Times New Roman" w:hAnsi="Arial" w:cs="Arial"/>
          <w:color w:val="7B7B7B"/>
          <w:sz w:val="24"/>
          <w:szCs w:val="24"/>
          <w:lang w:eastAsia="fr-CA"/>
        </w:rPr>
        <w:t xml:space="preserve">                                                                             </w:t>
      </w:r>
    </w:p>
    <w:p w:rsidR="002B54FE" w:rsidRDefault="006E0122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6E0122">
        <w:drawing>
          <wp:anchor distT="0" distB="0" distL="114300" distR="114300" simplePos="0" relativeHeight="251664384" behindDoc="0" locked="0" layoutInCell="1" allowOverlap="1" wp14:anchorId="1480524D" wp14:editId="19E21EE7">
            <wp:simplePos x="0" y="0"/>
            <wp:positionH relativeFrom="margin">
              <wp:posOffset>5178425</wp:posOffset>
            </wp:positionH>
            <wp:positionV relativeFrom="margin">
              <wp:posOffset>595630</wp:posOffset>
            </wp:positionV>
            <wp:extent cx="1419225" cy="794385"/>
            <wp:effectExtent l="0" t="0" r="9525" b="571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6AA"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Fonctionnalisme</w:t>
      </w:r>
      <w:r w:rsidR="002B54FE" w:rsidRPr="002B54FE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</w:p>
    <w:p w:rsidR="002B54FE" w:rsidRPr="006E0122" w:rsidRDefault="002B54FE" w:rsidP="002B5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4"/>
          <w:szCs w:val="24"/>
          <w:lang w:eastAsia="fr-CA"/>
        </w:rPr>
      </w:pPr>
    </w:p>
    <w:p w:rsidR="00462D71" w:rsidRPr="006E0122" w:rsidRDefault="00D706AA" w:rsidP="00462D7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analyse les modes de comportement à grande échelle de la société; </w:t>
      </w:r>
    </w:p>
    <w:p w:rsidR="00462D71" w:rsidRPr="006E0122" w:rsidRDefault="00462D71" w:rsidP="00462D7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>la société constitue un système intégré dans lequel chaque composante joue un rôle essentiel par rapport à l'ensemble</w:t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>, les relations entre les éléments de la société</w:t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 (ex : rôle de la famille dans la société).</w:t>
      </w:r>
    </w:p>
    <w:p w:rsidR="00896B30" w:rsidRDefault="002F08B2" w:rsidP="00896B30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fr-CA"/>
        </w:rPr>
      </w:pPr>
      <w:r w:rsidRPr="002F08B2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1834515</wp:posOffset>
            </wp:positionV>
            <wp:extent cx="1352550" cy="97853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4FE" w:rsidRPr="00896B30">
        <w:rPr>
          <w:rFonts w:ascii="Arial" w:eastAsia="Times New Roman" w:hAnsi="Arial" w:cs="Arial"/>
          <w:color w:val="7B7B7B"/>
          <w:sz w:val="27"/>
          <w:szCs w:val="27"/>
          <w:lang w:eastAsia="fr-CA"/>
        </w:rPr>
        <w:br/>
      </w:r>
      <w:r w:rsidR="00D706AA"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Théorie du conflit</w:t>
      </w:r>
      <w:r w:rsidR="00896B30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</w:p>
    <w:p w:rsidR="002E591C" w:rsidRPr="006E0122" w:rsidRDefault="002E591C" w:rsidP="002E591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val="en-CA" w:eastAsia="fr-CA"/>
        </w:rPr>
        <w:fldChar w:fldCharType="begin"/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instrText xml:space="preserve"> SEQ CHAPTER \h \r 1</w:instrText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fldChar w:fldCharType="end"/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analyse les modes de comportement à grande échelle de la société; les luttes et les conflits entre les classes sociales </w:t>
      </w:r>
    </w:p>
    <w:p w:rsidR="002E591C" w:rsidRPr="006E0122" w:rsidRDefault="002E591C" w:rsidP="002E591C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(riche vs pauvre, race vs race, religion vs religion, </w:t>
      </w:r>
      <w:proofErr w:type="spellStart"/>
      <w:r w:rsidRPr="006E0122">
        <w:rPr>
          <w:rFonts w:ascii="Arial" w:eastAsia="Times New Roman" w:hAnsi="Arial" w:cs="Arial"/>
          <w:sz w:val="24"/>
          <w:szCs w:val="24"/>
          <w:lang w:eastAsia="fr-CA"/>
        </w:rPr>
        <w:t>etc</w:t>
      </w:r>
      <w:proofErr w:type="spellEnd"/>
      <w:r w:rsidRPr="006E0122">
        <w:rPr>
          <w:rFonts w:ascii="Arial" w:eastAsia="Times New Roman" w:hAnsi="Arial" w:cs="Arial"/>
          <w:sz w:val="24"/>
          <w:szCs w:val="24"/>
          <w:lang w:eastAsia="fr-CA"/>
        </w:rPr>
        <w:t>)</w:t>
      </w:r>
    </w:p>
    <w:p w:rsidR="002E591C" w:rsidRPr="006E0122" w:rsidRDefault="002F08B2" w:rsidP="002E591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4FD15A3" wp14:editId="2C3401AE">
            <wp:simplePos x="0" y="0"/>
            <wp:positionH relativeFrom="margin">
              <wp:posOffset>5238750</wp:posOffset>
            </wp:positionH>
            <wp:positionV relativeFrom="margin">
              <wp:posOffset>2924175</wp:posOffset>
            </wp:positionV>
            <wp:extent cx="1360170" cy="847725"/>
            <wp:effectExtent l="0" t="0" r="0" b="952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91C"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la société ou l'organisation fonctionne de manière que chaque participant et ses groupes d'individus luttent pour maximiser leurs avantages. </w:t>
      </w:r>
    </w:p>
    <w:p w:rsidR="002E591C" w:rsidRPr="006E0122" w:rsidRDefault="002E591C" w:rsidP="002E591C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>ceci contribue aux changements sociaux comme les évolutions politiques, les guerres ou les révolutions.</w:t>
      </w:r>
    </w:p>
    <w:p w:rsidR="00D706AA" w:rsidRDefault="002B54FE" w:rsidP="00D706AA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fr-CA"/>
        </w:rPr>
      </w:pPr>
      <w:r w:rsidRPr="00896B30">
        <w:rPr>
          <w:rFonts w:ascii="Arial" w:eastAsia="Times New Roman" w:hAnsi="Arial" w:cs="Arial"/>
          <w:color w:val="7B7B7B"/>
          <w:sz w:val="21"/>
          <w:szCs w:val="21"/>
          <w:lang w:eastAsia="fr-CA"/>
        </w:rPr>
        <w:br/>
      </w:r>
      <w:r w:rsidRPr="00896B30">
        <w:rPr>
          <w:rFonts w:ascii="Arial" w:eastAsia="Times New Roman" w:hAnsi="Arial" w:cs="Arial"/>
          <w:color w:val="7B7B7B"/>
          <w:sz w:val="21"/>
          <w:szCs w:val="21"/>
          <w:lang w:eastAsia="fr-CA"/>
        </w:rPr>
        <w:br/>
      </w:r>
      <w:r w:rsidR="00D706AA"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Interactionnisme symbolique</w:t>
      </w:r>
    </w:p>
    <w:p w:rsidR="00D706AA" w:rsidRPr="006E0122" w:rsidRDefault="00184A7B" w:rsidP="00184A7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val="en-CA" w:eastAsia="fr-CA"/>
        </w:rPr>
        <w:fldChar w:fldCharType="begin"/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instrText xml:space="preserve"> SEQ CHAPTER \h \r 1</w:instrText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fldChar w:fldCharType="end"/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>analyse les modes de comportement à petite échelle des interactions sociales; les symboles au fondement de l'activité sociale</w:t>
      </w:r>
    </w:p>
    <w:p w:rsidR="00B26660" w:rsidRPr="006E0122" w:rsidRDefault="00B26660" w:rsidP="00B26660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>l</w:t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>es humains agissent à l’égard des choses en fonction du sens qu'ils attribuent à ces choses.</w:t>
      </w:r>
    </w:p>
    <w:p w:rsidR="00B26660" w:rsidRPr="006E0122" w:rsidRDefault="00B26660" w:rsidP="00B26660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>c</w:t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>e sens est dérivé ou provient de l’interaction sociale que chacun a avec autrui.</w:t>
      </w:r>
    </w:p>
    <w:p w:rsidR="00184A7B" w:rsidRPr="006E0122" w:rsidRDefault="006E0122" w:rsidP="00184A7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B095D">
        <w:drawing>
          <wp:anchor distT="0" distB="0" distL="114300" distR="114300" simplePos="0" relativeHeight="251667456" behindDoc="0" locked="0" layoutInCell="1" allowOverlap="1" wp14:anchorId="6F7D27AF" wp14:editId="2F685DCF">
            <wp:simplePos x="0" y="0"/>
            <wp:positionH relativeFrom="margin">
              <wp:posOffset>2400300</wp:posOffset>
            </wp:positionH>
            <wp:positionV relativeFrom="margin">
              <wp:posOffset>5370830</wp:posOffset>
            </wp:positionV>
            <wp:extent cx="619125" cy="669290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95D">
        <w:drawing>
          <wp:anchor distT="0" distB="0" distL="114300" distR="114300" simplePos="0" relativeHeight="251665408" behindDoc="0" locked="0" layoutInCell="1" allowOverlap="1" wp14:anchorId="7ED40F85" wp14:editId="28645A8D">
            <wp:simplePos x="0" y="0"/>
            <wp:positionH relativeFrom="margin">
              <wp:posOffset>5381625</wp:posOffset>
            </wp:positionH>
            <wp:positionV relativeFrom="margin">
              <wp:posOffset>5343525</wp:posOffset>
            </wp:positionV>
            <wp:extent cx="600075" cy="664845"/>
            <wp:effectExtent l="0" t="0" r="9525" b="190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660" w:rsidRPr="006E0122">
        <w:rPr>
          <w:rFonts w:ascii="Arial" w:eastAsia="Times New Roman" w:hAnsi="Arial" w:cs="Arial"/>
          <w:sz w:val="24"/>
          <w:szCs w:val="24"/>
          <w:lang w:eastAsia="fr-CA"/>
        </w:rPr>
        <w:t>c</w:t>
      </w:r>
      <w:r w:rsidR="00B26660"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es sens sont manipulés dans, et modifiés via, un processus interprétatif utilisé par la personne pour interagir avec les choses rencontrées. </w:t>
      </w:r>
    </w:p>
    <w:p w:rsidR="00D706AA" w:rsidRDefault="006E0122" w:rsidP="00D706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6B095D">
        <w:drawing>
          <wp:anchor distT="0" distB="0" distL="114300" distR="114300" simplePos="0" relativeHeight="251669504" behindDoc="0" locked="0" layoutInCell="1" allowOverlap="1" wp14:anchorId="76140515" wp14:editId="7913FE05">
            <wp:simplePos x="0" y="0"/>
            <wp:positionH relativeFrom="margin">
              <wp:posOffset>352425</wp:posOffset>
            </wp:positionH>
            <wp:positionV relativeFrom="margin">
              <wp:posOffset>5343525</wp:posOffset>
            </wp:positionV>
            <wp:extent cx="787400" cy="71437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95D">
        <w:drawing>
          <wp:anchor distT="0" distB="0" distL="114300" distR="114300" simplePos="0" relativeHeight="251668480" behindDoc="0" locked="0" layoutInCell="1" allowOverlap="1" wp14:anchorId="2F075E27" wp14:editId="48B3B7CA">
            <wp:simplePos x="0" y="0"/>
            <wp:positionH relativeFrom="margin">
              <wp:posOffset>1352550</wp:posOffset>
            </wp:positionH>
            <wp:positionV relativeFrom="margin">
              <wp:posOffset>5305425</wp:posOffset>
            </wp:positionV>
            <wp:extent cx="704850" cy="70802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95D">
        <w:drawing>
          <wp:anchor distT="0" distB="0" distL="114300" distR="114300" simplePos="0" relativeHeight="251661312" behindDoc="0" locked="0" layoutInCell="1" allowOverlap="1" wp14:anchorId="319E8E02" wp14:editId="2ABAC376">
            <wp:simplePos x="0" y="0"/>
            <wp:positionH relativeFrom="margin">
              <wp:posOffset>4456430</wp:posOffset>
            </wp:positionH>
            <wp:positionV relativeFrom="margin">
              <wp:posOffset>5276850</wp:posOffset>
            </wp:positionV>
            <wp:extent cx="655955" cy="704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95D">
        <w:drawing>
          <wp:anchor distT="0" distB="0" distL="114300" distR="114300" simplePos="0" relativeHeight="251666432" behindDoc="0" locked="0" layoutInCell="1" allowOverlap="1" wp14:anchorId="59E94C73" wp14:editId="6626B5A9">
            <wp:simplePos x="0" y="0"/>
            <wp:positionH relativeFrom="margin">
              <wp:posOffset>3248025</wp:posOffset>
            </wp:positionH>
            <wp:positionV relativeFrom="margin">
              <wp:posOffset>5343525</wp:posOffset>
            </wp:positionV>
            <wp:extent cx="838200" cy="698500"/>
            <wp:effectExtent l="0" t="0" r="0" b="635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6AA" w:rsidRPr="00D706AA" w:rsidRDefault="00D706AA" w:rsidP="00D706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6B095D" w:rsidRDefault="006B095D" w:rsidP="00896B30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6E0122" w:rsidRDefault="006E0122" w:rsidP="00896B30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6E0122" w:rsidRDefault="006E0122" w:rsidP="00896B30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</w:pPr>
    </w:p>
    <w:p w:rsidR="00896B30" w:rsidRDefault="00D706AA" w:rsidP="00896B30">
      <w:pPr>
        <w:pStyle w:val="Paragraphedeliste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>Perspective</w:t>
      </w:r>
      <w:r w:rsidR="00516524">
        <w:rPr>
          <w:rFonts w:ascii="Arial" w:eastAsia="Times New Roman" w:hAnsi="Arial" w:cs="Arial"/>
          <w:b/>
          <w:sz w:val="28"/>
          <w:szCs w:val="28"/>
          <w:u w:val="single"/>
          <w:lang w:eastAsia="fr-CA"/>
        </w:rPr>
        <w:t xml:space="preserve"> féministe</w:t>
      </w:r>
      <w:r w:rsidR="00896B30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</w:p>
    <w:p w:rsidR="00B26660" w:rsidRPr="006E0122" w:rsidRDefault="00DE74AD" w:rsidP="00B2666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57B2547F" wp14:editId="6F607628">
            <wp:simplePos x="1143000" y="7181850"/>
            <wp:positionH relativeFrom="margin">
              <wp:align>right</wp:align>
            </wp:positionH>
            <wp:positionV relativeFrom="margin">
              <wp:align>bottom</wp:align>
            </wp:positionV>
            <wp:extent cx="1809750" cy="1013460"/>
            <wp:effectExtent l="0" t="0" r="0" b="0"/>
            <wp:wrapSquare wrapText="bothSides"/>
            <wp:docPr id="6" name="Image 6" descr="Image result for inégalité des salaire homme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égalité des salaire homme fem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660"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met l'accent sur la valorisation du vécu et du savoir des femmes, de leur intuition et de leur subjectivité. </w:t>
      </w:r>
    </w:p>
    <w:p w:rsidR="00B26660" w:rsidRPr="006E0122" w:rsidRDefault="00B26660" w:rsidP="00896B3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>la démarche féministe a permis l'exploration de sujets et de problèmes sociaux peu abordés, ce qui a permis la réalisation d'un nombre important de recherches sur les problèmes sociaux vécus par les femmes tels que :</w:t>
      </w:r>
    </w:p>
    <w:p w:rsidR="00896B30" w:rsidRPr="006E0122" w:rsidRDefault="00B26660" w:rsidP="006E0122">
      <w:pPr>
        <w:pStyle w:val="Paragraphedeliste"/>
        <w:shd w:val="clear" w:color="auto" w:fill="FFFFFF"/>
        <w:spacing w:after="0" w:line="240" w:lineRule="auto"/>
        <w:ind w:left="1410" w:hanging="690"/>
        <w:rPr>
          <w:rFonts w:ascii="Arial" w:eastAsia="Times New Roman" w:hAnsi="Arial" w:cs="Arial"/>
          <w:sz w:val="24"/>
          <w:szCs w:val="24"/>
          <w:lang w:eastAsia="fr-CA"/>
        </w:rPr>
      </w:pPr>
      <w:bookmarkStart w:id="0" w:name="_GoBack"/>
      <w:bookmarkEnd w:id="0"/>
      <w:r w:rsidRPr="006E0122">
        <w:rPr>
          <w:rFonts w:ascii="Arial" w:eastAsia="Times New Roman" w:hAnsi="Arial" w:cs="Arial"/>
          <w:sz w:val="24"/>
          <w:szCs w:val="24"/>
          <w:lang w:eastAsia="fr-CA"/>
        </w:rPr>
        <w:sym w:font="Symbol" w:char="F0AE"/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6E0122">
        <w:rPr>
          <w:rFonts w:ascii="Arial" w:eastAsia="Times New Roman" w:hAnsi="Arial" w:cs="Arial"/>
          <w:sz w:val="24"/>
          <w:szCs w:val="24"/>
          <w:lang w:eastAsia="fr-CA"/>
        </w:rPr>
        <w:tab/>
        <w:t xml:space="preserve">le travail, le salaire, la maternité, la violence conjugale </w:t>
      </w:r>
    </w:p>
    <w:p w:rsidR="00896B30" w:rsidRPr="006E0122" w:rsidRDefault="00B26660" w:rsidP="00D478D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6E0122">
        <w:rPr>
          <w:rFonts w:ascii="Arial" w:eastAsia="Times New Roman" w:hAnsi="Arial" w:cs="Arial"/>
          <w:sz w:val="24"/>
          <w:szCs w:val="24"/>
          <w:lang w:eastAsia="fr-CA"/>
        </w:rPr>
        <w:t>démontre l’inégalité des sexes et essaye d’avoir l’égalité</w:t>
      </w:r>
    </w:p>
    <w:sectPr w:rsidR="00896B30" w:rsidRPr="006E0122" w:rsidSect="002B54FE">
      <w:headerReference w:type="default" r:id="rId1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CB" w:rsidRDefault="002726CB" w:rsidP="002B54FE">
      <w:pPr>
        <w:spacing w:after="0" w:line="240" w:lineRule="auto"/>
      </w:pPr>
      <w:r>
        <w:separator/>
      </w:r>
    </w:p>
  </w:endnote>
  <w:endnote w:type="continuationSeparator" w:id="0">
    <w:p w:rsidR="002726CB" w:rsidRDefault="002726CB" w:rsidP="002B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CB" w:rsidRDefault="002726CB" w:rsidP="002B54FE">
      <w:pPr>
        <w:spacing w:after="0" w:line="240" w:lineRule="auto"/>
      </w:pPr>
      <w:r>
        <w:separator/>
      </w:r>
    </w:p>
  </w:footnote>
  <w:footnote w:type="continuationSeparator" w:id="0">
    <w:p w:rsidR="002726CB" w:rsidRDefault="002726CB" w:rsidP="002B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E" w:rsidRDefault="002B54FE">
    <w:pPr>
      <w:pStyle w:val="En-tte"/>
    </w:pPr>
    <w:r>
      <w:t xml:space="preserve">HSP3U/3C - </w:t>
    </w:r>
    <w:r w:rsidR="00D706AA">
      <w:t>Soci</w:t>
    </w:r>
    <w:r>
      <w:t>ologie</w:t>
    </w:r>
    <w:r>
      <w:ptab w:relativeTo="margin" w:alignment="center" w:leader="none"/>
    </w:r>
    <w:r>
      <w:ptab w:relativeTo="margin" w:alignment="right" w:leader="none"/>
    </w:r>
    <w:r>
      <w:t>Les grandes écoles de pensée</w:t>
    </w:r>
    <w:r w:rsidR="00D706AA">
      <w:t xml:space="preserve"> – C</w:t>
    </w:r>
    <w:r w:rsidR="00022A16"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D36"/>
    <w:multiLevelType w:val="hybridMultilevel"/>
    <w:tmpl w:val="56FEB4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6BC7"/>
    <w:multiLevelType w:val="hybridMultilevel"/>
    <w:tmpl w:val="468A94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5C93"/>
    <w:multiLevelType w:val="hybridMultilevel"/>
    <w:tmpl w:val="63C88FA0"/>
    <w:lvl w:ilvl="0" w:tplc="1ECE27E8">
      <w:numFmt w:val="bullet"/>
      <w:lvlText w:val="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07CEC"/>
    <w:multiLevelType w:val="hybridMultilevel"/>
    <w:tmpl w:val="89D06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6793"/>
    <w:multiLevelType w:val="hybridMultilevel"/>
    <w:tmpl w:val="8B62D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42CA"/>
    <w:multiLevelType w:val="hybridMultilevel"/>
    <w:tmpl w:val="1EC27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535C0"/>
    <w:multiLevelType w:val="hybridMultilevel"/>
    <w:tmpl w:val="A1AAA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24B"/>
    <w:multiLevelType w:val="hybridMultilevel"/>
    <w:tmpl w:val="0750E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A4A40"/>
    <w:multiLevelType w:val="hybridMultilevel"/>
    <w:tmpl w:val="6E402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E"/>
    <w:rsid w:val="00022A16"/>
    <w:rsid w:val="00184A7B"/>
    <w:rsid w:val="001C34CC"/>
    <w:rsid w:val="002726CB"/>
    <w:rsid w:val="002B54FE"/>
    <w:rsid w:val="002C6A4E"/>
    <w:rsid w:val="002E591C"/>
    <w:rsid w:val="002F08B2"/>
    <w:rsid w:val="00462D71"/>
    <w:rsid w:val="004B5A51"/>
    <w:rsid w:val="00516524"/>
    <w:rsid w:val="006B095D"/>
    <w:rsid w:val="006E0122"/>
    <w:rsid w:val="00896B30"/>
    <w:rsid w:val="00B26660"/>
    <w:rsid w:val="00D478D2"/>
    <w:rsid w:val="00D706AA"/>
    <w:rsid w:val="00DB2125"/>
    <w:rsid w:val="00DC4217"/>
    <w:rsid w:val="00DE74AD"/>
    <w:rsid w:val="00ED400B"/>
    <w:rsid w:val="00F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4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4FE"/>
  </w:style>
  <w:style w:type="paragraph" w:styleId="Pieddepage">
    <w:name w:val="footer"/>
    <w:basedOn w:val="Normal"/>
    <w:link w:val="Pieddepag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4FE"/>
  </w:style>
  <w:style w:type="paragraph" w:styleId="Paragraphedeliste">
    <w:name w:val="List Paragraph"/>
    <w:basedOn w:val="Normal"/>
    <w:uiPriority w:val="34"/>
    <w:qFormat/>
    <w:rsid w:val="002B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4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4FE"/>
  </w:style>
  <w:style w:type="paragraph" w:styleId="Pieddepage">
    <w:name w:val="footer"/>
    <w:basedOn w:val="Normal"/>
    <w:link w:val="PieddepageCar"/>
    <w:uiPriority w:val="99"/>
    <w:unhideWhenUsed/>
    <w:rsid w:val="002B5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4FE"/>
  </w:style>
  <w:style w:type="paragraph" w:styleId="Paragraphedeliste">
    <w:name w:val="List Paragraph"/>
    <w:basedOn w:val="Normal"/>
    <w:uiPriority w:val="34"/>
    <w:qFormat/>
    <w:rsid w:val="002B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4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6</cp:revision>
  <dcterms:created xsi:type="dcterms:W3CDTF">2015-03-02T03:20:00Z</dcterms:created>
  <dcterms:modified xsi:type="dcterms:W3CDTF">2015-03-02T04:33:00Z</dcterms:modified>
</cp:coreProperties>
</file>