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A9" w:rsidRDefault="00A6647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B03A9">
        <w:rPr>
          <w:rFonts w:ascii="Times New Roman" w:hAnsi="Times New Roman" w:cs="Times New Roman"/>
          <w:noProof/>
          <w:color w:val="0000FF"/>
          <w:sz w:val="32"/>
          <w:szCs w:val="32"/>
          <w:lang w:eastAsia="fr-CA"/>
        </w:rPr>
        <w:drawing>
          <wp:inline distT="0" distB="0" distL="0" distR="0" wp14:anchorId="2EB7876D" wp14:editId="51D33604">
            <wp:extent cx="4038600" cy="2690300"/>
            <wp:effectExtent l="0" t="0" r="0" b="0"/>
            <wp:docPr id="1" name="Image 1" descr="Le terme superlune fait référence au fait que... (PHOTO REUTERS)">
              <a:hlinkClick xmlns:a="http://schemas.openxmlformats.org/drawingml/2006/main" r:id="rId7" tooltip="&quot;Un duo superlune-éclipse totale à voir ce so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terme superlune fait référence au fait que... (PHOTO REUTERS)">
                      <a:hlinkClick r:id="rId7" tooltip="&quot;Un duo superlune-éclipse totale à voir ce so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A9" w:rsidRDefault="005B03A9" w:rsidP="005B03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3A9">
        <w:rPr>
          <w:rFonts w:ascii="Times New Roman" w:hAnsi="Times New Roman" w:cs="Times New Roman"/>
          <w:b/>
          <w:sz w:val="32"/>
          <w:szCs w:val="32"/>
        </w:rPr>
        <w:t xml:space="preserve">Un duo </w:t>
      </w:r>
      <w:proofErr w:type="spellStart"/>
      <w:r w:rsidRPr="005B03A9">
        <w:rPr>
          <w:rFonts w:ascii="Times New Roman" w:hAnsi="Times New Roman" w:cs="Times New Roman"/>
          <w:b/>
          <w:sz w:val="32"/>
          <w:szCs w:val="32"/>
        </w:rPr>
        <w:t>superlune</w:t>
      </w:r>
      <w:proofErr w:type="spellEnd"/>
      <w:r w:rsidRPr="005B03A9">
        <w:rPr>
          <w:rFonts w:ascii="Times New Roman" w:hAnsi="Times New Roman" w:cs="Times New Roman"/>
          <w:b/>
          <w:sz w:val="32"/>
          <w:szCs w:val="32"/>
        </w:rPr>
        <w:t>-éclipse totale à voir ce soir</w:t>
      </w:r>
    </w:p>
    <w:p w:rsidR="005B03A9" w:rsidRDefault="005B03A9" w:rsidP="005B03A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astronomes amateurs à travers le Canada se préparent à assister à un spectacle céleste rare et lumineux dimanche soir.</w:t>
      </w:r>
    </w:p>
    <w:p w:rsidR="005B03A9" w:rsidRDefault="005B03A9" w:rsidP="005B03A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 le ciel demeure dégagé, les personnes qui lèveront les yeux vers le ciel pourront voir une éclipse lunaire totale au moment où la Terre fera de l’ombre à ce que l’on surnomme une «</w:t>
      </w:r>
      <w:proofErr w:type="spellStart"/>
      <w:r>
        <w:rPr>
          <w:rFonts w:ascii="Times New Roman" w:hAnsi="Times New Roman" w:cs="Times New Roman"/>
          <w:sz w:val="32"/>
          <w:szCs w:val="32"/>
        </w:rPr>
        <w:t>superlune</w:t>
      </w:r>
      <w:proofErr w:type="spellEnd"/>
      <w:r>
        <w:rPr>
          <w:rFonts w:ascii="Times New Roman" w:hAnsi="Times New Roman" w:cs="Times New Roman"/>
          <w:sz w:val="32"/>
          <w:szCs w:val="32"/>
        </w:rPr>
        <w:t>», peu après 21h00.</w:t>
      </w:r>
    </w:p>
    <w:p w:rsidR="005B03A9" w:rsidRDefault="005B03A9" w:rsidP="005B03A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Selon Mme </w:t>
      </w:r>
      <w:proofErr w:type="spellStart"/>
      <w:r>
        <w:rPr>
          <w:rFonts w:ascii="Times New Roman" w:hAnsi="Times New Roman" w:cs="Times New Roman"/>
          <w:sz w:val="32"/>
          <w:szCs w:val="32"/>
        </w:rPr>
        <w:t>Catherin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Lovekin</w:t>
      </w:r>
      <w:proofErr w:type="spellEnd"/>
      <w:r>
        <w:rPr>
          <w:rFonts w:ascii="Times New Roman" w:hAnsi="Times New Roman" w:cs="Times New Roman"/>
          <w:sz w:val="32"/>
          <w:szCs w:val="32"/>
        </w:rPr>
        <w:t>, professeure adjointe à l’Université Mount Allison au Nouveau-Brunswick : «C’est un événement plutôt spectaculaire en soi».</w:t>
      </w:r>
    </w:p>
    <w:p w:rsidR="005B03A9" w:rsidRDefault="000910EA" w:rsidP="005B03A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 terme </w:t>
      </w:r>
      <w:proofErr w:type="spellStart"/>
      <w:r>
        <w:rPr>
          <w:rFonts w:ascii="Times New Roman" w:hAnsi="Times New Roman" w:cs="Times New Roman"/>
          <w:sz w:val="32"/>
          <w:szCs w:val="32"/>
        </w:rPr>
        <w:t>superlune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fait référence au fait que l’astre voisin de la Terre sera à son point le plus rapproché de notre planète, appelé périgée.</w:t>
      </w:r>
    </w:p>
    <w:p w:rsidR="000910EA" w:rsidRDefault="00393299" w:rsidP="005B03A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prochaine éclipse totale d’une </w:t>
      </w:r>
      <w:proofErr w:type="spellStart"/>
      <w:r>
        <w:rPr>
          <w:rFonts w:ascii="Times New Roman" w:hAnsi="Times New Roman" w:cs="Times New Roman"/>
          <w:sz w:val="32"/>
          <w:szCs w:val="32"/>
        </w:rPr>
        <w:t>superlune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ne se produira pas avant 2033.</w:t>
      </w:r>
    </w:p>
    <w:sectPr w:rsidR="000910EA" w:rsidSect="00C714C1">
      <w:headerReference w:type="default" r:id="rId9"/>
      <w:pgSz w:w="12240" w:h="15840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FF" w:rsidRDefault="009A31FF" w:rsidP="005B03A9">
      <w:pPr>
        <w:spacing w:after="0" w:line="240" w:lineRule="auto"/>
      </w:pPr>
      <w:r>
        <w:separator/>
      </w:r>
    </w:p>
  </w:endnote>
  <w:endnote w:type="continuationSeparator" w:id="0">
    <w:p w:rsidR="009A31FF" w:rsidRDefault="009A31FF" w:rsidP="005B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FF" w:rsidRDefault="009A31FF" w:rsidP="005B03A9">
      <w:pPr>
        <w:spacing w:after="0" w:line="240" w:lineRule="auto"/>
      </w:pPr>
      <w:r>
        <w:separator/>
      </w:r>
    </w:p>
  </w:footnote>
  <w:footnote w:type="continuationSeparator" w:id="0">
    <w:p w:rsidR="009A31FF" w:rsidRDefault="009A31FF" w:rsidP="005B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6B" w:rsidRDefault="0004546B">
    <w:pPr>
      <w:pStyle w:val="En-tte"/>
    </w:pPr>
    <w:r>
      <w:t>FRA1P</w:t>
    </w:r>
    <w:r>
      <w:ptab w:relativeTo="margin" w:alignment="center" w:leader="none"/>
    </w:r>
    <w:r>
      <w:ptab w:relativeTo="margin" w:alignment="right" w:leader="none"/>
    </w:r>
    <w:r>
      <w:t>Nouvelle journalistique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71"/>
    <w:rsid w:val="0004546B"/>
    <w:rsid w:val="000910EA"/>
    <w:rsid w:val="00330068"/>
    <w:rsid w:val="00393299"/>
    <w:rsid w:val="005B03A9"/>
    <w:rsid w:val="009A31FF"/>
    <w:rsid w:val="00A66471"/>
    <w:rsid w:val="00C714C1"/>
    <w:rsid w:val="00E0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4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03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3A9"/>
  </w:style>
  <w:style w:type="paragraph" w:styleId="Pieddepage">
    <w:name w:val="footer"/>
    <w:basedOn w:val="Normal"/>
    <w:link w:val="PieddepageCar"/>
    <w:uiPriority w:val="99"/>
    <w:unhideWhenUsed/>
    <w:rsid w:val="005B03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4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03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3A9"/>
  </w:style>
  <w:style w:type="paragraph" w:styleId="Pieddepage">
    <w:name w:val="footer"/>
    <w:basedOn w:val="Normal"/>
    <w:link w:val="PieddepageCar"/>
    <w:uiPriority w:val="99"/>
    <w:unhideWhenUsed/>
    <w:rsid w:val="005B03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toggleImage('http://images.lpcdn.ca/924x615/201509/27/1062226-terme-superlune-fait-reference-fait.jpg','Un%20duo%20superlune-&#233;clipse%20totale%20&#224;%20voir%20ce%20soir',%200,%20924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Lagrandeur-Anderson</cp:lastModifiedBy>
  <cp:revision>5</cp:revision>
  <dcterms:created xsi:type="dcterms:W3CDTF">2015-09-28T17:56:00Z</dcterms:created>
  <dcterms:modified xsi:type="dcterms:W3CDTF">2017-06-29T23:47:00Z</dcterms:modified>
</cp:coreProperties>
</file>