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E00" w14:textId="50CA71F6" w:rsidR="001C5F85" w:rsidRPr="00B51BC1" w:rsidRDefault="00B51BC1" w:rsidP="007F6316">
      <w:pPr>
        <w:spacing w:before="480"/>
        <w:jc w:val="center"/>
        <w:rPr>
          <w:rFonts w:ascii="Bernard MT Condensed" w:hAnsi="Bernard MT Condensed"/>
          <w:sz w:val="96"/>
          <w:szCs w:val="96"/>
        </w:rPr>
      </w:pPr>
      <w:r w:rsidRPr="00B51BC1">
        <w:rPr>
          <w:rFonts w:ascii="Bernard MT Condensed" w:hAnsi="Bernard MT Condensed"/>
          <w:sz w:val="96"/>
          <w:szCs w:val="96"/>
        </w:rPr>
        <w:t>La crise des années 30</w:t>
      </w:r>
    </w:p>
    <w:p w14:paraId="3C12C4EF" w14:textId="0182D6A5" w:rsidR="001C5F85" w:rsidRDefault="007F6316">
      <w:r>
        <w:rPr>
          <w:noProof/>
        </w:rPr>
        <w:pict w14:anchorId="53555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margin-left:164.4pt;margin-top:87.5pt;width:192.45pt;height:244.25pt;z-index:1;mso-position-horizontal-relative:margin;mso-position-vertical-relative:margin">
            <v:imagedata r:id="rId7" r:href="rId8"/>
            <w10:wrap type="square" anchorx="margin" anchory="margin"/>
          </v:shape>
        </w:pict>
      </w:r>
    </w:p>
    <w:p w14:paraId="3719E3FC" w14:textId="2D8AB0A8" w:rsidR="001C5F85" w:rsidRDefault="001C5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204193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5CD15534" w14:textId="77777777" w:rsidR="00B51BC1" w:rsidRDefault="00B51B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981501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4C71F128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306F5ECC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4BC45F10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0D695AAD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2AF0D5F8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5731A17D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5F342AE7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21EC036D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6126CE32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160EAE0A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04B6E9A0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7BAA47ED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7881024D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706C6D9C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7D9CAD9B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35018D2A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3E6C3B69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216752CB" w14:textId="77777777" w:rsidR="00B51BC1" w:rsidRDefault="00B51BC1">
      <w:pPr>
        <w:rPr>
          <w:rFonts w:ascii="Arial" w:hAnsi="Arial" w:cs="Arial"/>
          <w:sz w:val="20"/>
          <w:szCs w:val="20"/>
        </w:rPr>
      </w:pPr>
    </w:p>
    <w:p w14:paraId="774C083F" w14:textId="13DFE6D4" w:rsidR="004E633A" w:rsidRDefault="001C5F85" w:rsidP="00B51B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R.B. Bennett Premier Ministre du Canada</w:t>
      </w:r>
    </w:p>
    <w:p w14:paraId="3AE54097" w14:textId="77777777" w:rsidR="004E633A" w:rsidRDefault="004E633A">
      <w:pPr>
        <w:rPr>
          <w:rFonts w:ascii="Arial" w:hAnsi="Arial" w:cs="Arial"/>
          <w:sz w:val="20"/>
          <w:szCs w:val="20"/>
        </w:rPr>
      </w:pPr>
    </w:p>
    <w:p w14:paraId="158B8321" w14:textId="77777777" w:rsidR="00B51BC1" w:rsidRDefault="00B51BC1" w:rsidP="004E633A">
      <w:pPr>
        <w:jc w:val="center"/>
        <w:rPr>
          <w:rFonts w:ascii="Biondi" w:hAnsi="Biondi" w:cs="Arial"/>
          <w:sz w:val="40"/>
          <w:szCs w:val="40"/>
        </w:rPr>
      </w:pPr>
    </w:p>
    <w:p w14:paraId="07EBA352" w14:textId="28D1DE24" w:rsidR="001C5F85" w:rsidRPr="00B51BC1" w:rsidRDefault="004E633A" w:rsidP="004E633A">
      <w:pPr>
        <w:jc w:val="center"/>
        <w:rPr>
          <w:rFonts w:ascii="Bernard MT Condensed" w:hAnsi="Bernard MT Condensed" w:cs="Arial"/>
          <w:sz w:val="56"/>
          <w:szCs w:val="56"/>
        </w:rPr>
      </w:pPr>
      <w:r w:rsidRPr="00B51BC1">
        <w:rPr>
          <w:rFonts w:ascii="Bernard MT Condensed" w:hAnsi="Bernard MT Condensed" w:cs="Arial"/>
          <w:sz w:val="56"/>
          <w:szCs w:val="56"/>
        </w:rPr>
        <w:t>Les solutions</w:t>
      </w:r>
      <w:r w:rsidR="00B51BC1" w:rsidRPr="00B51BC1">
        <w:rPr>
          <w:rFonts w:ascii="Bernard MT Condensed" w:hAnsi="Bernard MT Condensed" w:cs="Arial"/>
          <w:sz w:val="56"/>
          <w:szCs w:val="56"/>
        </w:rPr>
        <w:t xml:space="preserve"> du gouvernement</w:t>
      </w:r>
    </w:p>
    <w:p w14:paraId="75E538AF" w14:textId="77777777" w:rsidR="004E633A" w:rsidRDefault="004E633A" w:rsidP="004E633A">
      <w:pPr>
        <w:jc w:val="center"/>
        <w:rPr>
          <w:rFonts w:ascii="Biondi" w:hAnsi="Biondi" w:cs="Arial"/>
          <w:sz w:val="40"/>
          <w:szCs w:val="40"/>
        </w:rPr>
      </w:pPr>
    </w:p>
    <w:p w14:paraId="75BC7EBE" w14:textId="77777777" w:rsidR="004E633A" w:rsidRPr="004E633A" w:rsidRDefault="004E633A" w:rsidP="004E63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Biondi" w:hAnsi="Biondi" w:cs="Arial"/>
          <w:sz w:val="40"/>
          <w:szCs w:val="40"/>
        </w:rPr>
        <w:t>Camps de travail (répercussion :  marche sur Ottawa)</w:t>
      </w:r>
    </w:p>
    <w:p w14:paraId="5B5731E3" w14:textId="77777777" w:rsidR="004E633A" w:rsidRPr="004E633A" w:rsidRDefault="004E633A" w:rsidP="004E633A">
      <w:pPr>
        <w:ind w:left="360"/>
        <w:rPr>
          <w:rFonts w:ascii="Arial" w:hAnsi="Arial" w:cs="Arial"/>
          <w:sz w:val="20"/>
          <w:szCs w:val="20"/>
        </w:rPr>
      </w:pPr>
    </w:p>
    <w:p w14:paraId="3B21BCD6" w14:textId="77777777" w:rsidR="004E633A" w:rsidRPr="004E633A" w:rsidRDefault="004E633A" w:rsidP="004E63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Biondi" w:hAnsi="Biondi" w:cs="Arial"/>
          <w:sz w:val="40"/>
          <w:szCs w:val="40"/>
        </w:rPr>
        <w:t>Secours direct (répercussion : humiliation des citoyens)</w:t>
      </w:r>
    </w:p>
    <w:p w14:paraId="185642C0" w14:textId="77777777" w:rsidR="004E633A" w:rsidRDefault="004E633A" w:rsidP="004E633A">
      <w:pPr>
        <w:rPr>
          <w:rFonts w:ascii="Arial" w:hAnsi="Arial" w:cs="Arial"/>
          <w:sz w:val="20"/>
          <w:szCs w:val="20"/>
        </w:rPr>
      </w:pPr>
    </w:p>
    <w:p w14:paraId="404B6D88" w14:textId="77777777" w:rsidR="004E633A" w:rsidRDefault="004E633A" w:rsidP="004E63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Biondi" w:hAnsi="Biondi" w:cs="Arial"/>
          <w:sz w:val="40"/>
          <w:szCs w:val="40"/>
        </w:rPr>
        <w:t>New Deal (répercussion : perd les élections)</w:t>
      </w:r>
    </w:p>
    <w:p w14:paraId="28B5D393" w14:textId="77777777" w:rsidR="001C5F85" w:rsidRDefault="001C5F85">
      <w:pPr>
        <w:rPr>
          <w:rFonts w:ascii="Arial" w:hAnsi="Arial" w:cs="Arial"/>
          <w:sz w:val="20"/>
          <w:szCs w:val="20"/>
        </w:rPr>
      </w:pPr>
    </w:p>
    <w:p w14:paraId="628267B9" w14:textId="77777777" w:rsidR="001C5F85" w:rsidRDefault="001C5F85">
      <w:pPr>
        <w:rPr>
          <w:rFonts w:ascii="Arial" w:hAnsi="Arial" w:cs="Arial"/>
          <w:sz w:val="20"/>
          <w:szCs w:val="20"/>
        </w:rPr>
      </w:pPr>
    </w:p>
    <w:p w14:paraId="3FD1FC53" w14:textId="77777777" w:rsidR="001C5F85" w:rsidRDefault="001C5F85"/>
    <w:sectPr w:rsidR="001C5F85" w:rsidSect="00070998">
      <w:headerReference w:type="default" r:id="rId9"/>
      <w:pgSz w:w="12240" w:h="15840"/>
      <w:pgMar w:top="1440" w:right="1080" w:bottom="1440" w:left="1080" w:header="993" w:footer="708" w:gutter="0"/>
      <w:pgBorders w:offsetFrom="page">
        <w:top w:val="seattle" w:sz="18" w:space="24" w:color="auto"/>
        <w:left w:val="seattle" w:sz="18" w:space="24" w:color="auto"/>
        <w:bottom w:val="seattle" w:sz="18" w:space="24" w:color="auto"/>
        <w:right w:val="seatt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11359" w14:textId="77777777" w:rsidR="00190796" w:rsidRDefault="00190796" w:rsidP="00070998">
      <w:r>
        <w:separator/>
      </w:r>
    </w:p>
  </w:endnote>
  <w:endnote w:type="continuationSeparator" w:id="0">
    <w:p w14:paraId="768E4D8F" w14:textId="77777777" w:rsidR="00190796" w:rsidRDefault="00190796" w:rsidP="0007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0802" w14:textId="77777777" w:rsidR="00190796" w:rsidRDefault="00190796" w:rsidP="00070998">
      <w:r>
        <w:separator/>
      </w:r>
    </w:p>
  </w:footnote>
  <w:footnote w:type="continuationSeparator" w:id="0">
    <w:p w14:paraId="476D2888" w14:textId="77777777" w:rsidR="00190796" w:rsidRDefault="00190796" w:rsidP="0007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F865" w14:textId="7B84D993" w:rsidR="00070998" w:rsidRPr="00190796" w:rsidRDefault="007F6316" w:rsidP="00070998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 w:cs="Calibri"/>
        <w:sz w:val="18"/>
        <w:szCs w:val="18"/>
      </w:rPr>
    </w:pPr>
    <w:r w:rsidRPr="00190796">
      <w:rPr>
        <w:rFonts w:ascii="Calibri" w:hAnsi="Calibri" w:cs="Calibri"/>
        <w:sz w:val="18"/>
        <w:szCs w:val="18"/>
        <w:lang w:val="fr-FR"/>
      </w:rPr>
      <w:t>CHC2D</w:t>
    </w:r>
    <w:r w:rsidR="00070998" w:rsidRPr="00190796">
      <w:rPr>
        <w:rFonts w:ascii="Calibri" w:hAnsi="Calibri" w:cs="Calibri"/>
        <w:sz w:val="18"/>
        <w:szCs w:val="18"/>
      </w:rPr>
      <w:tab/>
    </w:r>
    <w:r w:rsidR="00070998" w:rsidRPr="00190796">
      <w:rPr>
        <w:rFonts w:ascii="Calibri" w:hAnsi="Calibri" w:cs="Calibri"/>
        <w:sz w:val="18"/>
        <w:szCs w:val="18"/>
      </w:rPr>
      <w:tab/>
    </w:r>
    <w:r w:rsidRPr="00190796">
      <w:rPr>
        <w:rFonts w:ascii="Calibri" w:hAnsi="Calibri" w:cs="Calibri"/>
        <w:sz w:val="18"/>
        <w:szCs w:val="18"/>
        <w:lang w:val="fr-FR"/>
      </w:rPr>
      <w:t>GD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A18FA"/>
    <w:multiLevelType w:val="hybridMultilevel"/>
    <w:tmpl w:val="C41E46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F85"/>
    <w:rsid w:val="00070998"/>
    <w:rsid w:val="00190796"/>
    <w:rsid w:val="001C5F85"/>
    <w:rsid w:val="004E633A"/>
    <w:rsid w:val="007F6316"/>
    <w:rsid w:val="00B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95D52"/>
  <w15:chartTrackingRefBased/>
  <w15:docId w15:val="{D0C2725E-758A-4DD6-9982-4989AE1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07099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70998"/>
    <w:rPr>
      <w:sz w:val="24"/>
      <w:szCs w:val="24"/>
    </w:rPr>
  </w:style>
  <w:style w:type="paragraph" w:styleId="Pieddepage">
    <w:name w:val="footer"/>
    <w:basedOn w:val="Normal"/>
    <w:link w:val="PieddepageCar"/>
    <w:rsid w:val="000709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070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-1.web.britannica.com/eb-media/32/6432-004-A6340AE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CSCNO</Company>
  <LinksUpToDate>false</LinksUpToDate>
  <CharactersWithSpaces>280</CharactersWithSpaces>
  <SharedDoc>false</SharedDoc>
  <HLinks>
    <vt:vector size="6" baseType="variant">
      <vt:variant>
        <vt:i4>2293792</vt:i4>
      </vt:variant>
      <vt:variant>
        <vt:i4>-1</vt:i4>
      </vt:variant>
      <vt:variant>
        <vt:i4>1026</vt:i4>
      </vt:variant>
      <vt:variant>
        <vt:i4>1</vt:i4>
      </vt:variant>
      <vt:variant>
        <vt:lpwstr>http://media-1.web.britannica.com/eb-media/32/6432-004-A6340AEF.jpg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chantal.gauthier</dc:creator>
  <cp:keywords/>
  <dc:description/>
  <cp:lastModifiedBy>Christine Lagrandeur</cp:lastModifiedBy>
  <cp:revision>2</cp:revision>
  <dcterms:created xsi:type="dcterms:W3CDTF">2019-07-20T22:59:00Z</dcterms:created>
  <dcterms:modified xsi:type="dcterms:W3CDTF">2019-07-20T22:59:00Z</dcterms:modified>
</cp:coreProperties>
</file>