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E10" w:rsidRDefault="008142DB">
      <w:pPr>
        <w:rPr>
          <w:rFonts w:ascii="Imperial BT" w:hAnsi="Imperial BT"/>
          <w:sz w:val="28"/>
          <w:szCs w:val="28"/>
        </w:rPr>
      </w:pPr>
      <w:r>
        <w:rPr>
          <w:rFonts w:ascii="Imperial BT" w:hAnsi="Imperial BT"/>
          <w:sz w:val="28"/>
          <w:szCs w:val="28"/>
        </w:rPr>
        <w:t>Compare les principaux enjeux d’une grossesse hâtive (jeune ados) et d’une grossesse tardive (quarantaine).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10"/>
        <w:gridCol w:w="5110"/>
      </w:tblGrid>
      <w:tr w:rsidR="008142DB" w:rsidTr="008142DB">
        <w:tc>
          <w:tcPr>
            <w:tcW w:w="5110" w:type="dxa"/>
            <w:shd w:val="clear" w:color="auto" w:fill="B6DDE8" w:themeFill="accent5" w:themeFillTint="66"/>
          </w:tcPr>
          <w:p w:rsidR="008142DB" w:rsidRPr="008142DB" w:rsidRDefault="008142DB" w:rsidP="008142DB">
            <w:pPr>
              <w:jc w:val="center"/>
              <w:rPr>
                <w:rFonts w:ascii="Imperial BT" w:hAnsi="Imperial BT"/>
                <w:b/>
                <w:sz w:val="28"/>
                <w:szCs w:val="28"/>
              </w:rPr>
            </w:pPr>
            <w:r w:rsidRPr="008142DB">
              <w:rPr>
                <w:rFonts w:ascii="Imperial BT" w:hAnsi="Imperial BT"/>
                <w:b/>
                <w:sz w:val="28"/>
                <w:szCs w:val="28"/>
              </w:rPr>
              <w:t>Grossesse hâtive (jeune ados)</w:t>
            </w:r>
            <w:r w:rsidR="00CE185B">
              <w:rPr>
                <w:noProof/>
                <w:lang w:eastAsia="fr-CA"/>
              </w:rPr>
              <w:t xml:space="preserve"> </w:t>
            </w:r>
            <w:r w:rsidR="00CE185B">
              <w:rPr>
                <w:noProof/>
                <w:lang w:eastAsia="fr-CA"/>
              </w:rPr>
              <w:drawing>
                <wp:inline distT="0" distB="0" distL="0" distR="0" wp14:anchorId="4C1E0B59" wp14:editId="37A6220F">
                  <wp:extent cx="1276350" cy="1276350"/>
                  <wp:effectExtent l="0" t="0" r="0" b="0"/>
                  <wp:docPr id="3" name="Image 3" descr="https://encrypted-tbn0.gstatic.com/images?q=tbn:ANd9GcRMmcfEeir4JkJ2DoLpdaCEM_Gy2KBnRd_uUnR3rdc75mwPdt9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encrypted-tbn0.gstatic.com/images?q=tbn:ANd9GcRMmcfEeir4JkJ2DoLpdaCEM_Gy2KBnRd_uUnR3rdc75mwPdt9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0" w:type="dxa"/>
            <w:shd w:val="clear" w:color="auto" w:fill="B6DDE8" w:themeFill="accent5" w:themeFillTint="66"/>
          </w:tcPr>
          <w:p w:rsidR="008142DB" w:rsidRPr="008142DB" w:rsidRDefault="008142DB" w:rsidP="008142DB">
            <w:pPr>
              <w:jc w:val="center"/>
              <w:rPr>
                <w:rFonts w:ascii="Imperial BT" w:hAnsi="Imperial BT"/>
                <w:b/>
                <w:sz w:val="28"/>
                <w:szCs w:val="28"/>
              </w:rPr>
            </w:pPr>
            <w:r w:rsidRPr="008142DB">
              <w:rPr>
                <w:rFonts w:ascii="Imperial BT" w:hAnsi="Imperial BT"/>
                <w:b/>
                <w:sz w:val="28"/>
                <w:szCs w:val="28"/>
              </w:rPr>
              <w:t>Grossesse tardive (quarantaine)</w:t>
            </w:r>
            <w:r w:rsidR="00CE185B">
              <w:rPr>
                <w:noProof/>
                <w:lang w:eastAsia="fr-CA"/>
              </w:rPr>
              <w:t xml:space="preserve"> </w:t>
            </w:r>
            <w:r w:rsidR="00CE185B">
              <w:rPr>
                <w:noProof/>
                <w:lang w:eastAsia="fr-CA"/>
              </w:rPr>
              <w:drawing>
                <wp:inline distT="0" distB="0" distL="0" distR="0" wp14:anchorId="7B757349" wp14:editId="63D4AF8E">
                  <wp:extent cx="619125" cy="1302742"/>
                  <wp:effectExtent l="0" t="0" r="0" b="0"/>
                  <wp:docPr id="2" name="Image 2" descr="https://encrypted-tbn1.gstatic.com/images?q=tbn:ANd9GcQn4W1DMmiBzP8rm_-9R0ojLAxhG8trDXzlR6JkKTurqVzAxssXqKXah24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ncrypted-tbn1.gstatic.com/images?q=tbn:ANd9GcQn4W1DMmiBzP8rm_-9R0ojLAxhG8trDXzlR6JkKTurqVzAxssXqKXah24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302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3AF3" w:rsidTr="008142DB">
        <w:tc>
          <w:tcPr>
            <w:tcW w:w="5110" w:type="dxa"/>
          </w:tcPr>
          <w:p w:rsidR="003B3AF3" w:rsidRPr="003B3AF3" w:rsidRDefault="003B3AF3" w:rsidP="003B3AF3">
            <w:pPr>
              <w:spacing w:before="120"/>
              <w:rPr>
                <w:rFonts w:ascii="Imperial BT" w:hAnsi="Imperial BT"/>
                <w:sz w:val="28"/>
                <w:szCs w:val="28"/>
              </w:rPr>
            </w:pPr>
            <w:r w:rsidRPr="003B3AF3">
              <w:rPr>
                <w:rFonts w:ascii="Arial" w:hAnsi="Arial" w:cs="Arial"/>
                <w:color w:val="303030"/>
                <w:sz w:val="28"/>
                <w:szCs w:val="28"/>
                <w:shd w:val="clear" w:color="auto" w:fill="FFFFFF"/>
              </w:rPr>
              <w:t>E</w:t>
            </w:r>
            <w:r w:rsidRPr="003B3AF3">
              <w:rPr>
                <w:rFonts w:ascii="Arial" w:hAnsi="Arial" w:cs="Arial"/>
                <w:color w:val="303030"/>
                <w:sz w:val="28"/>
                <w:szCs w:val="28"/>
                <w:shd w:val="clear" w:color="auto" w:fill="FFFFFF"/>
              </w:rPr>
              <w:t>ntre 20 et 30 ans</w:t>
            </w:r>
            <w:r w:rsidRPr="003B3AF3">
              <w:rPr>
                <w:rFonts w:ascii="Arial" w:hAnsi="Arial" w:cs="Arial"/>
                <w:color w:val="303030"/>
                <w:sz w:val="28"/>
                <w:szCs w:val="28"/>
                <w:shd w:val="clear" w:color="auto" w:fill="FFFFFF"/>
              </w:rPr>
              <w:t>,</w:t>
            </w:r>
            <w:r w:rsidRPr="003B3AF3">
              <w:rPr>
                <w:rFonts w:ascii="Arial" w:hAnsi="Arial" w:cs="Arial"/>
                <w:color w:val="303030"/>
                <w:sz w:val="28"/>
                <w:szCs w:val="28"/>
                <w:shd w:val="clear" w:color="auto" w:fill="FFFFFF"/>
              </w:rPr>
              <w:t xml:space="preserve"> l’</w:t>
            </w:r>
            <w:r w:rsidR="00031D2F">
              <w:rPr>
                <w:rFonts w:ascii="Arial" w:hAnsi="Arial" w:cs="Arial"/>
                <w:color w:val="303030"/>
                <w:sz w:val="28"/>
                <w:szCs w:val="28"/>
                <w:shd w:val="clear" w:color="auto" w:fill="FFFFFF"/>
              </w:rPr>
              <w:t>___________</w:t>
            </w:r>
            <w:r w:rsidRPr="003B3AF3">
              <w:rPr>
                <w:rFonts w:ascii="Arial" w:hAnsi="Arial" w:cs="Arial"/>
                <w:color w:val="303030"/>
                <w:sz w:val="28"/>
                <w:szCs w:val="28"/>
                <w:shd w:val="clear" w:color="auto" w:fill="FFFFFF"/>
              </w:rPr>
              <w:t xml:space="preserve"> et les </w:t>
            </w:r>
            <w:r w:rsidR="00031D2F">
              <w:rPr>
                <w:rFonts w:ascii="Arial" w:hAnsi="Arial" w:cs="Arial"/>
                <w:color w:val="303030"/>
                <w:sz w:val="28"/>
                <w:szCs w:val="28"/>
                <w:shd w:val="clear" w:color="auto" w:fill="FFFFFF"/>
              </w:rPr>
              <w:t>___________</w:t>
            </w:r>
            <w:r w:rsidRPr="003B3AF3">
              <w:rPr>
                <w:rFonts w:ascii="Arial" w:hAnsi="Arial" w:cs="Arial"/>
                <w:color w:val="303030"/>
                <w:sz w:val="28"/>
                <w:szCs w:val="28"/>
                <w:shd w:val="clear" w:color="auto" w:fill="FFFFFF"/>
              </w:rPr>
              <w:t xml:space="preserve"> g</w:t>
            </w:r>
            <w:r w:rsidRPr="003B3AF3">
              <w:rPr>
                <w:rFonts w:ascii="Arial" w:hAnsi="Arial" w:cs="Arial"/>
                <w:color w:val="303030"/>
                <w:sz w:val="28"/>
                <w:szCs w:val="28"/>
                <w:shd w:val="clear" w:color="auto" w:fill="FFFFFF"/>
              </w:rPr>
              <w:t>énéraux son</w:t>
            </w:r>
            <w:r w:rsidRPr="003B3AF3">
              <w:rPr>
                <w:rFonts w:ascii="Arial" w:hAnsi="Arial" w:cs="Arial"/>
                <w:color w:val="303030"/>
                <w:sz w:val="28"/>
                <w:szCs w:val="28"/>
                <w:shd w:val="clear" w:color="auto" w:fill="FFFFFF"/>
              </w:rPr>
              <w:t xml:space="preserve">t bien disposés à </w:t>
            </w:r>
            <w:r w:rsidR="00031D2F">
              <w:rPr>
                <w:rFonts w:ascii="Arial" w:hAnsi="Arial" w:cs="Arial"/>
                <w:color w:val="303030"/>
                <w:sz w:val="28"/>
                <w:szCs w:val="28"/>
                <w:shd w:val="clear" w:color="auto" w:fill="FFFFFF"/>
              </w:rPr>
              <w:t>______________</w:t>
            </w:r>
            <w:bookmarkStart w:id="0" w:name="_GoBack"/>
            <w:bookmarkEnd w:id="0"/>
            <w:r w:rsidRPr="003B3AF3">
              <w:rPr>
                <w:rFonts w:ascii="Arial" w:hAnsi="Arial" w:cs="Arial"/>
                <w:color w:val="303030"/>
                <w:sz w:val="28"/>
                <w:szCs w:val="28"/>
                <w:shd w:val="clear" w:color="auto" w:fill="FFFFFF"/>
              </w:rPr>
              <w:t xml:space="preserve"> un fœtus.</w:t>
            </w:r>
          </w:p>
          <w:p w:rsidR="003B3AF3" w:rsidRPr="003B3AF3" w:rsidRDefault="003B3AF3" w:rsidP="003B3AF3">
            <w:pPr>
              <w:spacing w:before="120"/>
              <w:rPr>
                <w:rFonts w:ascii="Imperial BT" w:hAnsi="Imperial BT"/>
                <w:sz w:val="28"/>
                <w:szCs w:val="28"/>
              </w:rPr>
            </w:pPr>
          </w:p>
          <w:p w:rsidR="003B3AF3" w:rsidRPr="003B3AF3" w:rsidRDefault="003B3AF3" w:rsidP="003B3AF3">
            <w:pPr>
              <w:spacing w:before="120"/>
              <w:rPr>
                <w:rFonts w:ascii="Imperial BT" w:hAnsi="Imperial BT"/>
                <w:sz w:val="28"/>
                <w:szCs w:val="28"/>
              </w:rPr>
            </w:pPr>
          </w:p>
        </w:tc>
        <w:tc>
          <w:tcPr>
            <w:tcW w:w="5110" w:type="dxa"/>
          </w:tcPr>
          <w:p w:rsidR="003B3AF3" w:rsidRPr="003B3AF3" w:rsidRDefault="003B3AF3" w:rsidP="003B3AF3">
            <w:pPr>
              <w:spacing w:before="120"/>
              <w:rPr>
                <w:rFonts w:ascii="Arial" w:hAnsi="Arial" w:cs="Arial"/>
                <w:color w:val="303030"/>
                <w:sz w:val="28"/>
                <w:szCs w:val="28"/>
                <w:shd w:val="clear" w:color="auto" w:fill="FFFFFF"/>
              </w:rPr>
            </w:pPr>
            <w:r w:rsidRPr="003B3AF3">
              <w:rPr>
                <w:rFonts w:ascii="Arial" w:hAnsi="Arial" w:cs="Arial"/>
                <w:color w:val="303030"/>
                <w:sz w:val="28"/>
                <w:szCs w:val="28"/>
                <w:shd w:val="clear" w:color="auto" w:fill="FFFFFF"/>
              </w:rPr>
              <w:t>Après 35 ans, l’utérus ayant tendance à</w:t>
            </w:r>
            <w:r w:rsidRPr="003B3AF3">
              <w:rPr>
                <w:rFonts w:ascii="Arial" w:hAnsi="Arial" w:cs="Arial"/>
                <w:color w:val="303030"/>
                <w:sz w:val="28"/>
                <w:szCs w:val="28"/>
                <w:shd w:val="clear" w:color="auto" w:fill="FFFFFF"/>
              </w:rPr>
              <w:t> :</w:t>
            </w:r>
          </w:p>
          <w:p w:rsidR="003B3AF3" w:rsidRPr="003B3AF3" w:rsidRDefault="003B3AF3" w:rsidP="003B3AF3">
            <w:pPr>
              <w:spacing w:before="120"/>
              <w:rPr>
                <w:rFonts w:ascii="Arial" w:hAnsi="Arial" w:cs="Arial"/>
                <w:color w:val="303030"/>
                <w:sz w:val="28"/>
                <w:szCs w:val="28"/>
                <w:shd w:val="clear" w:color="auto" w:fill="FFFFFF"/>
              </w:rPr>
            </w:pPr>
            <w:r w:rsidRPr="003B3AF3">
              <w:rPr>
                <w:rFonts w:ascii="Arial" w:hAnsi="Arial" w:cs="Arial"/>
                <w:color w:val="303030"/>
                <w:sz w:val="28"/>
                <w:szCs w:val="28"/>
                <w:shd w:val="clear" w:color="auto" w:fill="FFFFFF"/>
              </w:rPr>
              <w:t>-</w:t>
            </w:r>
            <w:r w:rsidRPr="003B3AF3">
              <w:rPr>
                <w:rFonts w:ascii="Arial" w:hAnsi="Arial" w:cs="Arial"/>
                <w:color w:val="303030"/>
                <w:sz w:val="28"/>
                <w:szCs w:val="28"/>
                <w:shd w:val="clear" w:color="auto" w:fill="FFFFFF"/>
              </w:rPr>
              <w:t xml:space="preserve"> devenir plus</w:t>
            </w:r>
            <w:r w:rsidRPr="003B3AF3">
              <w:rPr>
                <w:rStyle w:val="apple-converted-space"/>
                <w:rFonts w:ascii="Arial" w:hAnsi="Arial" w:cs="Arial"/>
                <w:color w:val="303030"/>
                <w:sz w:val="28"/>
                <w:szCs w:val="28"/>
                <w:shd w:val="clear" w:color="auto" w:fill="FFFFFF"/>
              </w:rPr>
              <w:t> </w:t>
            </w:r>
            <w:r w:rsidRPr="003B3AF3">
              <w:rPr>
                <w:rStyle w:val="lev"/>
                <w:rFonts w:ascii="Arial" w:hAnsi="Arial" w:cs="Arial"/>
                <w:color w:val="303030"/>
                <w:sz w:val="28"/>
                <w:szCs w:val="28"/>
                <w:bdr w:val="none" w:sz="0" w:space="0" w:color="auto" w:frame="1"/>
                <w:shd w:val="clear" w:color="auto" w:fill="FFFFFF"/>
              </w:rPr>
              <w:t>fibromateux</w:t>
            </w:r>
            <w:r w:rsidRPr="003B3AF3">
              <w:rPr>
                <w:rStyle w:val="lev"/>
                <w:rFonts w:ascii="Arial" w:hAnsi="Arial" w:cs="Arial"/>
                <w:color w:val="30303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B3AF3">
              <w:rPr>
                <w:rStyle w:val="lev"/>
                <w:rFonts w:ascii="Arial" w:hAnsi="Arial" w:cs="Arial"/>
                <w:i/>
                <w:color w:val="303030"/>
                <w:sz w:val="28"/>
                <w:szCs w:val="28"/>
                <w:bdr w:val="none" w:sz="0" w:space="0" w:color="auto" w:frame="1"/>
                <w:shd w:val="clear" w:color="auto" w:fill="FFFFFF"/>
              </w:rPr>
              <w:t>(</w:t>
            </w:r>
            <w:r w:rsidR="00031D2F">
              <w:rPr>
                <w:rStyle w:val="lev"/>
                <w:rFonts w:ascii="Arial" w:hAnsi="Arial" w:cs="Arial"/>
                <w:i/>
                <w:color w:val="303030"/>
                <w:sz w:val="28"/>
                <w:szCs w:val="28"/>
                <w:bdr w:val="none" w:sz="0" w:space="0" w:color="auto" w:frame="1"/>
                <w:shd w:val="clear" w:color="auto" w:fill="FFFFFF"/>
              </w:rPr>
              <w:t>_______</w:t>
            </w:r>
            <w:r w:rsidRPr="003B3AF3">
              <w:rPr>
                <w:rStyle w:val="lev"/>
                <w:rFonts w:ascii="Arial" w:hAnsi="Arial" w:cs="Arial"/>
                <w:i/>
                <w:color w:val="303030"/>
                <w:sz w:val="28"/>
                <w:szCs w:val="28"/>
                <w:bdr w:val="none" w:sz="0" w:space="0" w:color="auto" w:frame="1"/>
                <w:shd w:val="clear" w:color="auto" w:fill="FFFFFF"/>
              </w:rPr>
              <w:t>)</w:t>
            </w:r>
            <w:r w:rsidRPr="003B3AF3">
              <w:rPr>
                <w:rFonts w:ascii="Arial" w:hAnsi="Arial" w:cs="Arial"/>
                <w:color w:val="303030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3B3AF3" w:rsidRPr="003B3AF3" w:rsidRDefault="003B3AF3" w:rsidP="003B3AF3">
            <w:pPr>
              <w:spacing w:before="120"/>
              <w:rPr>
                <w:rStyle w:val="lev"/>
                <w:rFonts w:ascii="Arial" w:hAnsi="Arial" w:cs="Arial"/>
                <w:b w:val="0"/>
                <w:i/>
                <w:color w:val="30303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B3AF3">
              <w:rPr>
                <w:rFonts w:ascii="Arial" w:hAnsi="Arial" w:cs="Arial"/>
                <w:color w:val="303030"/>
                <w:sz w:val="28"/>
                <w:szCs w:val="28"/>
                <w:shd w:val="clear" w:color="auto" w:fill="FFFFFF"/>
              </w:rPr>
              <w:t xml:space="preserve">- avoir </w:t>
            </w:r>
            <w:r w:rsidRPr="003B3AF3">
              <w:rPr>
                <w:rStyle w:val="lev"/>
                <w:rFonts w:ascii="Arial" w:hAnsi="Arial" w:cs="Arial"/>
                <w:color w:val="30303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placenta </w:t>
            </w:r>
            <w:proofErr w:type="spellStart"/>
            <w:r w:rsidRPr="003B3AF3">
              <w:rPr>
                <w:rStyle w:val="lev"/>
                <w:rFonts w:ascii="Arial" w:hAnsi="Arial" w:cs="Arial"/>
                <w:color w:val="303030"/>
                <w:sz w:val="28"/>
                <w:szCs w:val="28"/>
                <w:bdr w:val="none" w:sz="0" w:space="0" w:color="auto" w:frame="1"/>
                <w:shd w:val="clear" w:color="auto" w:fill="FFFFFF"/>
              </w:rPr>
              <w:t>praevia</w:t>
            </w:r>
            <w:proofErr w:type="spellEnd"/>
            <w:r w:rsidRPr="003B3AF3">
              <w:rPr>
                <w:rStyle w:val="lev"/>
                <w:rFonts w:ascii="Arial" w:hAnsi="Arial" w:cs="Arial"/>
                <w:color w:val="30303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B3AF3">
              <w:rPr>
                <w:rStyle w:val="lev"/>
                <w:rFonts w:ascii="Arial" w:hAnsi="Arial" w:cs="Arial"/>
                <w:b w:val="0"/>
                <w:i/>
                <w:color w:val="30303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(localisation du placenta, inséré trop </w:t>
            </w:r>
            <w:r w:rsidR="00031D2F">
              <w:rPr>
                <w:rStyle w:val="lev"/>
                <w:rFonts w:ascii="Arial" w:hAnsi="Arial" w:cs="Arial"/>
                <w:b w:val="0"/>
                <w:i/>
                <w:color w:val="303030"/>
                <w:sz w:val="28"/>
                <w:szCs w:val="28"/>
                <w:bdr w:val="none" w:sz="0" w:space="0" w:color="auto" w:frame="1"/>
                <w:shd w:val="clear" w:color="auto" w:fill="FFFFFF"/>
              </w:rPr>
              <w:t>______</w:t>
            </w:r>
            <w:r w:rsidRPr="003B3AF3">
              <w:rPr>
                <w:rStyle w:val="lev"/>
                <w:rFonts w:ascii="Arial" w:hAnsi="Arial" w:cs="Arial"/>
                <w:b w:val="0"/>
                <w:i/>
                <w:color w:val="30303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dans l’utérus – entraîne la fin de grossesse, avec rupture et décollement du placenta, </w:t>
            </w:r>
            <w:r w:rsidR="00031D2F">
              <w:rPr>
                <w:rStyle w:val="lev"/>
                <w:rFonts w:ascii="Arial" w:hAnsi="Arial" w:cs="Arial"/>
                <w:b w:val="0"/>
                <w:i/>
                <w:color w:val="303030"/>
                <w:sz w:val="28"/>
                <w:szCs w:val="28"/>
                <w:bdr w:val="none" w:sz="0" w:space="0" w:color="auto" w:frame="1"/>
                <w:shd w:val="clear" w:color="auto" w:fill="FFFFFF"/>
              </w:rPr>
              <w:t>_________________</w:t>
            </w:r>
            <w:r w:rsidRPr="003B3AF3">
              <w:rPr>
                <w:rStyle w:val="lev"/>
                <w:rFonts w:ascii="Arial" w:hAnsi="Arial" w:cs="Arial"/>
                <w:b w:val="0"/>
                <w:i/>
                <w:color w:val="30303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et rupture de la </w:t>
            </w:r>
            <w:r w:rsidR="00031D2F">
              <w:rPr>
                <w:rStyle w:val="lev"/>
                <w:rFonts w:ascii="Arial" w:hAnsi="Arial" w:cs="Arial"/>
                <w:b w:val="0"/>
                <w:i/>
                <w:color w:val="303030"/>
                <w:sz w:val="28"/>
                <w:szCs w:val="28"/>
                <w:bdr w:val="none" w:sz="0" w:space="0" w:color="auto" w:frame="1"/>
                <w:shd w:val="clear" w:color="auto" w:fill="FFFFFF"/>
              </w:rPr>
              <w:t>___________</w:t>
            </w:r>
            <w:r w:rsidRPr="003B3AF3">
              <w:rPr>
                <w:rStyle w:val="lev"/>
                <w:rFonts w:ascii="Arial" w:hAnsi="Arial" w:cs="Arial"/>
                <w:b w:val="0"/>
                <w:i/>
                <w:color w:val="30303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des eaux)</w:t>
            </w:r>
          </w:p>
          <w:p w:rsidR="003B3AF3" w:rsidRPr="003B3AF3" w:rsidRDefault="003B3AF3" w:rsidP="00031D2F">
            <w:pPr>
              <w:spacing w:before="120"/>
              <w:rPr>
                <w:rFonts w:ascii="Imperial BT" w:hAnsi="Imperial BT"/>
                <w:sz w:val="28"/>
                <w:szCs w:val="28"/>
              </w:rPr>
            </w:pPr>
            <w:r w:rsidRPr="003B3AF3">
              <w:rPr>
                <w:rStyle w:val="lev"/>
                <w:rFonts w:ascii="Arial" w:hAnsi="Arial" w:cs="Arial"/>
                <w:b w:val="0"/>
                <w:color w:val="30303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- </w:t>
            </w:r>
            <w:r w:rsidR="00031D2F">
              <w:rPr>
                <w:rFonts w:ascii="Arial" w:hAnsi="Arial" w:cs="Arial"/>
                <w:color w:val="303030"/>
                <w:sz w:val="28"/>
                <w:szCs w:val="28"/>
                <w:shd w:val="clear" w:color="auto" w:fill="FFFFFF"/>
              </w:rPr>
              <w:t>le</w:t>
            </w:r>
            <w:r w:rsidRPr="003B3AF3">
              <w:rPr>
                <w:rFonts w:ascii="Arial" w:hAnsi="Arial" w:cs="Arial"/>
                <w:color w:val="303030"/>
                <w:sz w:val="28"/>
                <w:szCs w:val="28"/>
                <w:shd w:val="clear" w:color="auto" w:fill="FFFFFF"/>
              </w:rPr>
              <w:t>s</w:t>
            </w:r>
            <w:r w:rsidR="00031D2F">
              <w:rPr>
                <w:rFonts w:ascii="Arial" w:hAnsi="Arial" w:cs="Arial"/>
                <w:color w:val="303030"/>
                <w:sz w:val="28"/>
                <w:szCs w:val="28"/>
                <w:shd w:val="clear" w:color="auto" w:fill="FFFFFF"/>
              </w:rPr>
              <w:t xml:space="preserve"> _________________________ s</w:t>
            </w:r>
            <w:r w:rsidRPr="003B3AF3">
              <w:rPr>
                <w:rFonts w:ascii="Arial" w:hAnsi="Arial" w:cs="Arial"/>
                <w:color w:val="303030"/>
                <w:sz w:val="28"/>
                <w:szCs w:val="28"/>
                <w:shd w:val="clear" w:color="auto" w:fill="FFFFFF"/>
              </w:rPr>
              <w:t xml:space="preserve">ont plus fréquents. </w:t>
            </w:r>
            <w:r w:rsidRPr="003B3AF3">
              <w:rPr>
                <w:rFonts w:ascii="Arial" w:hAnsi="Arial" w:cs="Arial"/>
                <w:i/>
                <w:color w:val="303030"/>
                <w:sz w:val="28"/>
                <w:szCs w:val="28"/>
                <w:shd w:val="clear" w:color="auto" w:fill="FFFFFF"/>
              </w:rPr>
              <w:t>(</w:t>
            </w:r>
            <w:r w:rsidR="00031D2F">
              <w:rPr>
                <w:rFonts w:ascii="Arial" w:hAnsi="Arial" w:cs="Arial"/>
                <w:i/>
                <w:color w:val="303030"/>
                <w:sz w:val="28"/>
                <w:szCs w:val="28"/>
                <w:shd w:val="clear" w:color="auto" w:fill="FFFFFF"/>
              </w:rPr>
              <w:t>___________ ____________</w:t>
            </w:r>
            <w:r w:rsidRPr="003B3AF3">
              <w:rPr>
                <w:rFonts w:ascii="Arial" w:hAnsi="Arial" w:cs="Arial"/>
                <w:i/>
                <w:color w:val="303030"/>
                <w:sz w:val="28"/>
                <w:szCs w:val="28"/>
                <w:shd w:val="clear" w:color="auto" w:fill="FFFFFF"/>
              </w:rPr>
              <w:t>entre le placenta et l'utérus dû à un décollement précoce</w:t>
            </w:r>
            <w:r w:rsidRPr="003B3AF3">
              <w:rPr>
                <w:rFonts w:ascii="Arial" w:hAnsi="Arial" w:cs="Arial"/>
                <w:i/>
                <w:color w:val="303030"/>
                <w:sz w:val="28"/>
                <w:szCs w:val="28"/>
                <w:shd w:val="clear" w:color="auto" w:fill="FFFFFF"/>
              </w:rPr>
              <w:t>)</w:t>
            </w:r>
            <w:r w:rsidRPr="003B3AF3">
              <w:rPr>
                <w:rFonts w:ascii="Arial" w:hAnsi="Arial" w:cs="Arial"/>
                <w:i/>
                <w:color w:val="30303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3B3AF3" w:rsidTr="008142DB">
        <w:tc>
          <w:tcPr>
            <w:tcW w:w="5110" w:type="dxa"/>
          </w:tcPr>
          <w:p w:rsidR="003B3AF3" w:rsidRPr="003B3AF3" w:rsidRDefault="003B3AF3" w:rsidP="003B3AF3">
            <w:pPr>
              <w:spacing w:before="120"/>
              <w:rPr>
                <w:rFonts w:ascii="Imperial BT" w:hAnsi="Imperial BT"/>
                <w:sz w:val="28"/>
                <w:szCs w:val="28"/>
              </w:rPr>
            </w:pPr>
            <w:r w:rsidRPr="003B3AF3">
              <w:rPr>
                <w:rFonts w:ascii="Arial" w:hAnsi="Arial" w:cs="Arial"/>
                <w:color w:val="303030"/>
                <w:sz w:val="28"/>
                <w:szCs w:val="28"/>
                <w:shd w:val="clear" w:color="auto" w:fill="FFFFFF"/>
              </w:rPr>
              <w:t>À</w:t>
            </w:r>
            <w:r w:rsidRPr="003B3AF3">
              <w:rPr>
                <w:rFonts w:ascii="Arial" w:hAnsi="Arial" w:cs="Arial"/>
                <w:color w:val="303030"/>
                <w:sz w:val="28"/>
                <w:szCs w:val="28"/>
                <w:shd w:val="clear" w:color="auto" w:fill="FFFFFF"/>
              </w:rPr>
              <w:t xml:space="preserve"> 20 ans, le risque de trisomie 21 est </w:t>
            </w:r>
            <w:r w:rsidR="00031D2F">
              <w:rPr>
                <w:rFonts w:ascii="Arial" w:hAnsi="Arial" w:cs="Arial"/>
                <w:color w:val="303030"/>
                <w:sz w:val="28"/>
                <w:szCs w:val="28"/>
                <w:shd w:val="clear" w:color="auto" w:fill="FFFFFF"/>
              </w:rPr>
              <w:t>d’______________________________</w:t>
            </w:r>
          </w:p>
          <w:p w:rsidR="003B3AF3" w:rsidRPr="003B3AF3" w:rsidRDefault="003B3AF3" w:rsidP="003B3AF3">
            <w:pPr>
              <w:spacing w:before="120"/>
              <w:rPr>
                <w:rFonts w:ascii="Imperial BT" w:hAnsi="Imperial BT"/>
                <w:sz w:val="28"/>
                <w:szCs w:val="28"/>
              </w:rPr>
            </w:pPr>
          </w:p>
          <w:p w:rsidR="003B3AF3" w:rsidRPr="003B3AF3" w:rsidRDefault="003B3AF3" w:rsidP="003B3AF3">
            <w:pPr>
              <w:spacing w:before="120"/>
              <w:rPr>
                <w:rFonts w:ascii="Imperial BT" w:hAnsi="Imperial BT"/>
                <w:sz w:val="28"/>
                <w:szCs w:val="28"/>
              </w:rPr>
            </w:pPr>
          </w:p>
          <w:p w:rsidR="003B3AF3" w:rsidRPr="003B3AF3" w:rsidRDefault="003B3AF3" w:rsidP="003B3AF3">
            <w:pPr>
              <w:spacing w:before="120"/>
              <w:rPr>
                <w:rFonts w:ascii="Imperial BT" w:hAnsi="Imperial BT"/>
                <w:sz w:val="28"/>
                <w:szCs w:val="28"/>
              </w:rPr>
            </w:pPr>
          </w:p>
        </w:tc>
        <w:tc>
          <w:tcPr>
            <w:tcW w:w="5110" w:type="dxa"/>
          </w:tcPr>
          <w:p w:rsidR="003B3AF3" w:rsidRPr="003B3AF3" w:rsidRDefault="003B3AF3" w:rsidP="003B3AF3">
            <w:pPr>
              <w:spacing w:before="120"/>
              <w:rPr>
                <w:rFonts w:ascii="Arial" w:hAnsi="Arial" w:cs="Arial"/>
                <w:color w:val="303030"/>
                <w:sz w:val="28"/>
                <w:szCs w:val="28"/>
                <w:shd w:val="clear" w:color="auto" w:fill="FFFFFF"/>
              </w:rPr>
            </w:pPr>
            <w:r w:rsidRPr="003B3AF3">
              <w:rPr>
                <w:rFonts w:ascii="Arial" w:hAnsi="Arial" w:cs="Arial"/>
                <w:color w:val="303030"/>
                <w:sz w:val="28"/>
                <w:szCs w:val="28"/>
                <w:shd w:val="clear" w:color="auto" w:fill="FFFFFF"/>
              </w:rPr>
              <w:t>Les anomalies chromosomiques, telles que la trisomie 21 sont plus fréquentes lorsque la future maman est âgée de plus de 37 ans.</w:t>
            </w:r>
          </w:p>
          <w:p w:rsidR="003B3AF3" w:rsidRPr="00031D2F" w:rsidRDefault="003B3AF3" w:rsidP="00031D2F">
            <w:pPr>
              <w:pStyle w:val="Paragraphedeliste"/>
              <w:numPr>
                <w:ilvl w:val="0"/>
                <w:numId w:val="1"/>
              </w:numPr>
              <w:spacing w:before="120"/>
              <w:rPr>
                <w:rFonts w:ascii="Imperial BT" w:hAnsi="Imperial BT"/>
                <w:sz w:val="28"/>
                <w:szCs w:val="28"/>
              </w:rPr>
            </w:pPr>
            <w:r w:rsidRPr="003B3AF3">
              <w:rPr>
                <w:rFonts w:ascii="Arial" w:hAnsi="Arial" w:cs="Arial"/>
                <w:color w:val="303030"/>
                <w:sz w:val="28"/>
                <w:szCs w:val="28"/>
                <w:shd w:val="clear" w:color="auto" w:fill="FFFFFF"/>
              </w:rPr>
              <w:t xml:space="preserve">à 40 ans, </w:t>
            </w:r>
            <w:r w:rsidR="00031D2F">
              <w:rPr>
                <w:rFonts w:ascii="Arial" w:hAnsi="Arial" w:cs="Arial"/>
                <w:color w:val="303030"/>
                <w:sz w:val="28"/>
                <w:szCs w:val="28"/>
                <w:shd w:val="clear" w:color="auto" w:fill="FFFFFF"/>
              </w:rPr>
              <w:t>__________________</w:t>
            </w:r>
          </w:p>
          <w:p w:rsidR="00031D2F" w:rsidRPr="003B3AF3" w:rsidRDefault="00031D2F" w:rsidP="00031D2F">
            <w:pPr>
              <w:pStyle w:val="Paragraphedeliste"/>
              <w:spacing w:before="120"/>
              <w:rPr>
                <w:rFonts w:ascii="Imperial BT" w:hAnsi="Imperial BT"/>
                <w:sz w:val="28"/>
                <w:szCs w:val="28"/>
              </w:rPr>
            </w:pPr>
            <w:r>
              <w:rPr>
                <w:rFonts w:ascii="Arial" w:hAnsi="Arial" w:cs="Arial"/>
                <w:color w:val="303030"/>
                <w:sz w:val="28"/>
                <w:szCs w:val="28"/>
                <w:shd w:val="clear" w:color="auto" w:fill="FFFFFF"/>
              </w:rPr>
              <w:t>__________________________</w:t>
            </w:r>
          </w:p>
        </w:tc>
      </w:tr>
      <w:tr w:rsidR="003B3AF3" w:rsidTr="008142DB">
        <w:tc>
          <w:tcPr>
            <w:tcW w:w="5110" w:type="dxa"/>
          </w:tcPr>
          <w:p w:rsidR="003B3AF3" w:rsidRPr="003B3AF3" w:rsidRDefault="003B3AF3" w:rsidP="003B3AF3">
            <w:pPr>
              <w:spacing w:before="120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3B3AF3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D</w:t>
            </w:r>
            <w:r w:rsidRPr="003B3AF3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e nombreuses filles </w:t>
            </w:r>
            <w:r w:rsidR="00031D2F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____________</w:t>
            </w:r>
            <w:r w:rsidRPr="003B3AF3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leur </w:t>
            </w:r>
            <w:r w:rsidRPr="003B3AF3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grossesse qui peut être</w:t>
            </w:r>
            <w:r w:rsidRPr="003B3AF3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dangereuse, car pendant ce temps, la grossesse </w:t>
            </w:r>
            <w:r w:rsidR="00031D2F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_________________</w:t>
            </w:r>
            <w:r w:rsidRPr="003B3AF3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suivie correctement. </w:t>
            </w:r>
          </w:p>
          <w:p w:rsidR="003B3AF3" w:rsidRDefault="003B3AF3" w:rsidP="00031D2F">
            <w:pPr>
              <w:pStyle w:val="Paragraphedeliste"/>
              <w:spacing w:before="120"/>
              <w:rPr>
                <w:rFonts w:ascii="Imperial BT" w:hAnsi="Imperial BT"/>
                <w:sz w:val="28"/>
                <w:szCs w:val="28"/>
              </w:rPr>
            </w:pPr>
          </w:p>
          <w:p w:rsidR="00031D2F" w:rsidRDefault="00031D2F" w:rsidP="00031D2F">
            <w:pPr>
              <w:pStyle w:val="Paragraphedeliste"/>
              <w:spacing w:before="120"/>
              <w:rPr>
                <w:rFonts w:ascii="Imperial BT" w:hAnsi="Imperial BT"/>
                <w:sz w:val="28"/>
                <w:szCs w:val="28"/>
              </w:rPr>
            </w:pPr>
          </w:p>
          <w:p w:rsidR="00031D2F" w:rsidRDefault="00031D2F" w:rsidP="00031D2F">
            <w:pPr>
              <w:pStyle w:val="Paragraphedeliste"/>
              <w:spacing w:before="120"/>
              <w:rPr>
                <w:rFonts w:ascii="Imperial BT" w:hAnsi="Imperial BT"/>
                <w:sz w:val="28"/>
                <w:szCs w:val="28"/>
              </w:rPr>
            </w:pPr>
          </w:p>
          <w:p w:rsidR="00031D2F" w:rsidRDefault="00031D2F" w:rsidP="00031D2F">
            <w:pPr>
              <w:pStyle w:val="Paragraphedeliste"/>
              <w:spacing w:before="120"/>
              <w:rPr>
                <w:rFonts w:ascii="Imperial BT" w:hAnsi="Imperial BT"/>
                <w:sz w:val="28"/>
                <w:szCs w:val="28"/>
              </w:rPr>
            </w:pPr>
          </w:p>
          <w:p w:rsidR="00031D2F" w:rsidRPr="003B3AF3" w:rsidRDefault="00031D2F" w:rsidP="00031D2F">
            <w:pPr>
              <w:pStyle w:val="Paragraphedeliste"/>
              <w:spacing w:before="120"/>
              <w:rPr>
                <w:rFonts w:ascii="Imperial BT" w:hAnsi="Imperial BT"/>
                <w:sz w:val="28"/>
                <w:szCs w:val="28"/>
              </w:rPr>
            </w:pPr>
          </w:p>
        </w:tc>
        <w:tc>
          <w:tcPr>
            <w:tcW w:w="5110" w:type="dxa"/>
          </w:tcPr>
          <w:p w:rsidR="003B3AF3" w:rsidRPr="003B3AF3" w:rsidRDefault="003B3AF3" w:rsidP="003B3AF3">
            <w:pPr>
              <w:spacing w:before="120"/>
              <w:rPr>
                <w:rFonts w:ascii="Arial" w:hAnsi="Arial" w:cs="Arial"/>
                <w:color w:val="303030"/>
                <w:sz w:val="28"/>
                <w:szCs w:val="28"/>
                <w:shd w:val="clear" w:color="auto" w:fill="FFFFFF"/>
              </w:rPr>
            </w:pPr>
            <w:r w:rsidRPr="003B3AF3">
              <w:rPr>
                <w:rFonts w:ascii="Arial" w:hAnsi="Arial" w:cs="Arial"/>
                <w:color w:val="303030"/>
                <w:sz w:val="28"/>
                <w:szCs w:val="28"/>
                <w:shd w:val="clear" w:color="auto" w:fill="FFFFFF"/>
              </w:rPr>
              <w:t xml:space="preserve">Avec l’âge, les risques de complications </w:t>
            </w:r>
            <w:r w:rsidR="00031D2F">
              <w:rPr>
                <w:rFonts w:ascii="Arial" w:hAnsi="Arial" w:cs="Arial"/>
                <w:color w:val="303030"/>
                <w:sz w:val="28"/>
                <w:szCs w:val="28"/>
                <w:shd w:val="clear" w:color="auto" w:fill="FFFFFF"/>
              </w:rPr>
              <w:t>_________________</w:t>
            </w:r>
            <w:r w:rsidRPr="003B3AF3">
              <w:rPr>
                <w:rFonts w:ascii="Arial" w:hAnsi="Arial" w:cs="Arial"/>
                <w:color w:val="303030"/>
                <w:sz w:val="28"/>
                <w:szCs w:val="28"/>
                <w:shd w:val="clear" w:color="auto" w:fill="FFFFFF"/>
              </w:rPr>
              <w:t> :</w:t>
            </w:r>
          </w:p>
          <w:p w:rsidR="003B3AF3" w:rsidRPr="003B3AF3" w:rsidRDefault="003B3AF3" w:rsidP="003B3AF3">
            <w:pPr>
              <w:spacing w:before="120"/>
              <w:rPr>
                <w:rFonts w:ascii="Arial" w:hAnsi="Arial" w:cs="Arial"/>
                <w:color w:val="303030"/>
                <w:sz w:val="28"/>
                <w:szCs w:val="28"/>
                <w:shd w:val="clear" w:color="auto" w:fill="FFFFFF"/>
              </w:rPr>
            </w:pPr>
            <w:r w:rsidRPr="003B3AF3">
              <w:rPr>
                <w:rFonts w:ascii="Arial" w:hAnsi="Arial" w:cs="Arial"/>
                <w:color w:val="303030"/>
                <w:sz w:val="28"/>
                <w:szCs w:val="28"/>
                <w:shd w:val="clear" w:color="auto" w:fill="FFFFFF"/>
              </w:rPr>
              <w:t xml:space="preserve">- </w:t>
            </w:r>
            <w:r w:rsidRPr="003B3AF3">
              <w:rPr>
                <w:rFonts w:ascii="Arial" w:hAnsi="Arial" w:cs="Arial"/>
                <w:color w:val="303030"/>
                <w:sz w:val="28"/>
                <w:szCs w:val="28"/>
                <w:shd w:val="clear" w:color="auto" w:fill="FFFFFF"/>
              </w:rPr>
              <w:t xml:space="preserve">taux élevé de </w:t>
            </w:r>
            <w:r w:rsidR="00031D2F">
              <w:rPr>
                <w:rFonts w:ascii="Arial" w:hAnsi="Arial" w:cs="Arial"/>
                <w:color w:val="303030"/>
                <w:sz w:val="28"/>
                <w:szCs w:val="28"/>
                <w:shd w:val="clear" w:color="auto" w:fill="FFFFFF"/>
              </w:rPr>
              <w:t>___________________</w:t>
            </w:r>
            <w:r w:rsidRPr="003B3AF3">
              <w:rPr>
                <w:rFonts w:ascii="Arial" w:hAnsi="Arial" w:cs="Arial"/>
                <w:color w:val="303030"/>
                <w:sz w:val="28"/>
                <w:szCs w:val="28"/>
                <w:shd w:val="clear" w:color="auto" w:fill="FFFFFF"/>
              </w:rPr>
              <w:t xml:space="preserve"> spontanées</w:t>
            </w:r>
          </w:p>
          <w:p w:rsidR="003B3AF3" w:rsidRPr="003B3AF3" w:rsidRDefault="003B3AF3" w:rsidP="003B3AF3">
            <w:pPr>
              <w:spacing w:before="120"/>
              <w:rPr>
                <w:rFonts w:ascii="Arial" w:hAnsi="Arial" w:cs="Arial"/>
                <w:color w:val="303030"/>
                <w:sz w:val="28"/>
                <w:szCs w:val="28"/>
                <w:shd w:val="clear" w:color="auto" w:fill="FFFFFF"/>
              </w:rPr>
            </w:pPr>
            <w:r w:rsidRPr="003B3AF3">
              <w:rPr>
                <w:rFonts w:ascii="Arial" w:hAnsi="Arial" w:cs="Arial"/>
                <w:color w:val="303030"/>
                <w:sz w:val="28"/>
                <w:szCs w:val="28"/>
                <w:shd w:val="clear" w:color="auto" w:fill="FFFFFF"/>
              </w:rPr>
              <w:t xml:space="preserve">- </w:t>
            </w:r>
            <w:r w:rsidR="00031D2F">
              <w:rPr>
                <w:rFonts w:ascii="Arial" w:hAnsi="Arial" w:cs="Arial"/>
                <w:color w:val="303030"/>
                <w:sz w:val="28"/>
                <w:szCs w:val="28"/>
                <w:shd w:val="clear" w:color="auto" w:fill="FFFFFF"/>
              </w:rPr>
              <w:t>_____</w:t>
            </w:r>
            <w:r w:rsidRPr="003B3AF3">
              <w:rPr>
                <w:rFonts w:ascii="Arial" w:hAnsi="Arial" w:cs="Arial"/>
                <w:color w:val="303030"/>
                <w:sz w:val="28"/>
                <w:szCs w:val="28"/>
                <w:shd w:val="clear" w:color="auto" w:fill="FFFFFF"/>
              </w:rPr>
              <w:t>% entre 30 et 35 ans</w:t>
            </w:r>
          </w:p>
          <w:p w:rsidR="003B3AF3" w:rsidRPr="003B3AF3" w:rsidRDefault="003B3AF3" w:rsidP="003B3AF3">
            <w:pPr>
              <w:spacing w:before="120"/>
              <w:rPr>
                <w:rFonts w:ascii="Arial" w:hAnsi="Arial" w:cs="Arial"/>
                <w:color w:val="303030"/>
                <w:sz w:val="28"/>
                <w:szCs w:val="28"/>
                <w:shd w:val="clear" w:color="auto" w:fill="FFFFFF"/>
              </w:rPr>
            </w:pPr>
            <w:r w:rsidRPr="003B3AF3">
              <w:rPr>
                <w:rFonts w:ascii="Arial" w:hAnsi="Arial" w:cs="Arial"/>
                <w:color w:val="303030"/>
                <w:sz w:val="28"/>
                <w:szCs w:val="28"/>
                <w:shd w:val="clear" w:color="auto" w:fill="FFFFFF"/>
              </w:rPr>
              <w:t>-</w:t>
            </w:r>
            <w:r w:rsidRPr="003B3AF3">
              <w:rPr>
                <w:rFonts w:ascii="Arial" w:hAnsi="Arial" w:cs="Arial"/>
                <w:color w:val="303030"/>
                <w:sz w:val="28"/>
                <w:szCs w:val="28"/>
                <w:shd w:val="clear" w:color="auto" w:fill="FFFFFF"/>
              </w:rPr>
              <w:t xml:space="preserve"> </w:t>
            </w:r>
            <w:r w:rsidR="00031D2F">
              <w:rPr>
                <w:rFonts w:ascii="Arial" w:hAnsi="Arial" w:cs="Arial"/>
                <w:color w:val="303030"/>
                <w:sz w:val="28"/>
                <w:szCs w:val="28"/>
                <w:shd w:val="clear" w:color="auto" w:fill="FFFFFF"/>
              </w:rPr>
              <w:t>_____</w:t>
            </w:r>
            <w:r w:rsidRPr="003B3AF3">
              <w:rPr>
                <w:rFonts w:ascii="Arial" w:hAnsi="Arial" w:cs="Arial"/>
                <w:color w:val="303030"/>
                <w:sz w:val="28"/>
                <w:szCs w:val="28"/>
                <w:shd w:val="clear" w:color="auto" w:fill="FFFFFF"/>
              </w:rPr>
              <w:t>% entre 38 et 40 ans</w:t>
            </w:r>
          </w:p>
          <w:p w:rsidR="003B3AF3" w:rsidRPr="003B3AF3" w:rsidRDefault="003B3AF3" w:rsidP="00031D2F">
            <w:pPr>
              <w:spacing w:before="120"/>
              <w:rPr>
                <w:rFonts w:ascii="Imperial BT" w:hAnsi="Imperial BT"/>
                <w:sz w:val="28"/>
                <w:szCs w:val="28"/>
              </w:rPr>
            </w:pPr>
            <w:r w:rsidRPr="003B3AF3">
              <w:rPr>
                <w:rFonts w:ascii="Arial" w:hAnsi="Arial" w:cs="Arial"/>
                <w:color w:val="303030"/>
                <w:sz w:val="28"/>
                <w:szCs w:val="28"/>
                <w:shd w:val="clear" w:color="auto" w:fill="FFFFFF"/>
              </w:rPr>
              <w:t xml:space="preserve">- </w:t>
            </w:r>
            <w:r w:rsidRPr="003B3AF3">
              <w:rPr>
                <w:rFonts w:ascii="Arial" w:hAnsi="Arial" w:cs="Arial"/>
                <w:color w:val="303030"/>
                <w:sz w:val="28"/>
                <w:szCs w:val="28"/>
                <w:shd w:val="clear" w:color="auto" w:fill="FFFFFF"/>
              </w:rPr>
              <w:t xml:space="preserve">près de </w:t>
            </w:r>
            <w:r w:rsidR="00031D2F">
              <w:rPr>
                <w:rFonts w:ascii="Arial" w:hAnsi="Arial" w:cs="Arial"/>
                <w:color w:val="303030"/>
                <w:sz w:val="28"/>
                <w:szCs w:val="28"/>
                <w:shd w:val="clear" w:color="auto" w:fill="FFFFFF"/>
              </w:rPr>
              <w:t>______</w:t>
            </w:r>
            <w:r w:rsidRPr="003B3AF3">
              <w:rPr>
                <w:rFonts w:ascii="Arial" w:hAnsi="Arial" w:cs="Arial"/>
                <w:color w:val="303030"/>
                <w:sz w:val="28"/>
                <w:szCs w:val="28"/>
                <w:shd w:val="clear" w:color="auto" w:fill="FFFFFF"/>
              </w:rPr>
              <w:t xml:space="preserve"> % à partir de 42 ans. </w:t>
            </w:r>
          </w:p>
        </w:tc>
      </w:tr>
      <w:tr w:rsidR="003B3AF3" w:rsidTr="008142DB">
        <w:tc>
          <w:tcPr>
            <w:tcW w:w="5110" w:type="dxa"/>
          </w:tcPr>
          <w:p w:rsidR="003B3AF3" w:rsidRPr="003B3AF3" w:rsidRDefault="003B3AF3" w:rsidP="003B3AF3">
            <w:pPr>
              <w:spacing w:before="120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3B3AF3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lastRenderedPageBreak/>
              <w:t>Adolescentes ont :</w:t>
            </w:r>
          </w:p>
          <w:p w:rsidR="003B3AF3" w:rsidRPr="003B3AF3" w:rsidRDefault="003B3AF3" w:rsidP="003B3AF3">
            <w:pPr>
              <w:pStyle w:val="Paragraphedeliste"/>
              <w:numPr>
                <w:ilvl w:val="0"/>
                <w:numId w:val="1"/>
              </w:numPr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3B3AF3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u</w:t>
            </w:r>
            <w:r w:rsidRPr="003B3AF3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ne augmentation du nombre de </w:t>
            </w:r>
            <w:r w:rsidR="006708A3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_________________________</w:t>
            </w:r>
            <w:r w:rsidRPr="003B3AF3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3B3AF3" w:rsidRPr="003B3AF3" w:rsidRDefault="003B3AF3" w:rsidP="003B3AF3">
            <w:pPr>
              <w:pStyle w:val="Paragraphedeliste"/>
              <w:numPr>
                <w:ilvl w:val="0"/>
                <w:numId w:val="1"/>
              </w:numPr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3B3AF3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d</w:t>
            </w:r>
            <w:r w:rsidR="006708A3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es enfants ________________</w:t>
            </w:r>
            <w:r w:rsidRPr="003B3AF3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3B3AF3" w:rsidRPr="003B3AF3" w:rsidRDefault="003B3AF3" w:rsidP="003B3AF3">
            <w:pPr>
              <w:pStyle w:val="Paragraphedeliste"/>
              <w:numPr>
                <w:ilvl w:val="0"/>
                <w:numId w:val="1"/>
              </w:numPr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3B3AF3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de </w:t>
            </w:r>
            <w:r w:rsidR="00031D2F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_______________</w:t>
            </w:r>
            <w:r w:rsidRPr="003B3AF3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gravidique (hypertension artérielle </w:t>
            </w:r>
            <w:r w:rsidR="00031D2F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________</w:t>
            </w:r>
            <w:r w:rsidRPr="003B3AF3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pendant la grossesse)</w:t>
            </w:r>
          </w:p>
          <w:p w:rsidR="003B3AF3" w:rsidRPr="003B3AF3" w:rsidRDefault="003B3AF3" w:rsidP="003B3AF3">
            <w:pPr>
              <w:pStyle w:val="Paragraphedeliste"/>
              <w:numPr>
                <w:ilvl w:val="0"/>
                <w:numId w:val="1"/>
              </w:numPr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3B3AF3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un </w:t>
            </w:r>
            <w:r w:rsidR="00031D2F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____________________ </w:t>
            </w:r>
            <w:r w:rsidRPr="003B3AF3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de naissance pour le bébé.</w:t>
            </w:r>
          </w:p>
          <w:p w:rsidR="003B3AF3" w:rsidRPr="003B3AF3" w:rsidRDefault="003B3AF3" w:rsidP="003B3AF3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  <w:p w:rsidR="003B3AF3" w:rsidRPr="003B3AF3" w:rsidRDefault="003B3AF3" w:rsidP="003B3AF3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10" w:type="dxa"/>
          </w:tcPr>
          <w:p w:rsidR="003B3AF3" w:rsidRPr="003B3AF3" w:rsidRDefault="003B3AF3" w:rsidP="006708A3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3B3AF3">
              <w:rPr>
                <w:rFonts w:ascii="Arial" w:hAnsi="Arial" w:cs="Arial"/>
                <w:color w:val="303030"/>
                <w:sz w:val="28"/>
                <w:szCs w:val="28"/>
                <w:shd w:val="clear" w:color="auto" w:fill="FFFFFF"/>
              </w:rPr>
              <w:t xml:space="preserve">Après </w:t>
            </w:r>
            <w:r w:rsidR="006708A3">
              <w:rPr>
                <w:rFonts w:ascii="Arial" w:hAnsi="Arial" w:cs="Arial"/>
                <w:color w:val="303030"/>
                <w:sz w:val="28"/>
                <w:szCs w:val="28"/>
                <w:shd w:val="clear" w:color="auto" w:fill="FFFFFF"/>
              </w:rPr>
              <w:t>_____</w:t>
            </w:r>
            <w:r w:rsidRPr="003B3AF3">
              <w:rPr>
                <w:rFonts w:ascii="Arial" w:hAnsi="Arial" w:cs="Arial"/>
                <w:color w:val="303030"/>
                <w:sz w:val="28"/>
                <w:szCs w:val="28"/>
                <w:shd w:val="clear" w:color="auto" w:fill="FFFFFF"/>
              </w:rPr>
              <w:t xml:space="preserve"> ans, le taux </w:t>
            </w:r>
            <w:r w:rsidR="006708A3">
              <w:rPr>
                <w:rFonts w:ascii="Arial" w:hAnsi="Arial" w:cs="Arial"/>
                <w:color w:val="303030"/>
                <w:sz w:val="28"/>
                <w:szCs w:val="28"/>
                <w:shd w:val="clear" w:color="auto" w:fill="FFFFFF"/>
              </w:rPr>
              <w:t xml:space="preserve">d’ _____________________________ </w:t>
            </w:r>
            <w:r w:rsidRPr="003B3AF3">
              <w:rPr>
                <w:rFonts w:ascii="Arial" w:hAnsi="Arial" w:cs="Arial"/>
                <w:color w:val="303030"/>
                <w:sz w:val="28"/>
                <w:szCs w:val="28"/>
                <w:shd w:val="clear" w:color="auto" w:fill="FFFFFF"/>
              </w:rPr>
              <w:t xml:space="preserve">est également plus important, entre </w:t>
            </w:r>
            <w:r w:rsidR="006708A3">
              <w:rPr>
                <w:rFonts w:ascii="Arial" w:hAnsi="Arial" w:cs="Arial"/>
                <w:color w:val="303030"/>
                <w:sz w:val="28"/>
                <w:szCs w:val="28"/>
                <w:shd w:val="clear" w:color="auto" w:fill="FFFFFF"/>
              </w:rPr>
              <w:t>__</w:t>
            </w:r>
            <w:r w:rsidRPr="003B3AF3">
              <w:rPr>
                <w:rFonts w:ascii="Arial" w:hAnsi="Arial" w:cs="Arial"/>
                <w:color w:val="303030"/>
                <w:sz w:val="28"/>
                <w:szCs w:val="28"/>
                <w:shd w:val="clear" w:color="auto" w:fill="FFFFFF"/>
              </w:rPr>
              <w:t xml:space="preserve"> et </w:t>
            </w:r>
            <w:r w:rsidR="006708A3">
              <w:rPr>
                <w:rFonts w:ascii="Arial" w:hAnsi="Arial" w:cs="Arial"/>
                <w:color w:val="303030"/>
                <w:sz w:val="28"/>
                <w:szCs w:val="28"/>
                <w:shd w:val="clear" w:color="auto" w:fill="FFFFFF"/>
              </w:rPr>
              <w:t>____</w:t>
            </w:r>
            <w:r w:rsidRPr="003B3AF3">
              <w:rPr>
                <w:rFonts w:ascii="Arial" w:hAnsi="Arial" w:cs="Arial"/>
                <w:color w:val="303030"/>
                <w:sz w:val="28"/>
                <w:szCs w:val="28"/>
                <w:shd w:val="clear" w:color="auto" w:fill="FFFFFF"/>
              </w:rPr>
              <w:t xml:space="preserve">%. </w:t>
            </w:r>
          </w:p>
        </w:tc>
      </w:tr>
      <w:tr w:rsidR="003B3AF3" w:rsidTr="008142DB">
        <w:tc>
          <w:tcPr>
            <w:tcW w:w="5110" w:type="dxa"/>
          </w:tcPr>
          <w:p w:rsidR="003B3AF3" w:rsidRPr="003B3AF3" w:rsidRDefault="003B3AF3" w:rsidP="003B3AF3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10" w:type="dxa"/>
          </w:tcPr>
          <w:p w:rsidR="006708A3" w:rsidRDefault="003B3AF3" w:rsidP="003B3AF3">
            <w:pPr>
              <w:spacing w:before="120"/>
              <w:rPr>
                <w:rFonts w:ascii="Arial" w:hAnsi="Arial" w:cs="Arial"/>
                <w:b/>
                <w:color w:val="303030"/>
                <w:sz w:val="28"/>
                <w:szCs w:val="28"/>
                <w:shd w:val="clear" w:color="auto" w:fill="FFFFFF"/>
              </w:rPr>
            </w:pPr>
            <w:r w:rsidRPr="003B3AF3">
              <w:rPr>
                <w:rFonts w:ascii="Arial" w:hAnsi="Arial" w:cs="Arial"/>
                <w:color w:val="303030"/>
                <w:sz w:val="28"/>
                <w:szCs w:val="28"/>
                <w:shd w:val="clear" w:color="auto" w:fill="FFFFFF"/>
              </w:rPr>
              <w:t xml:space="preserve">Le risque </w:t>
            </w:r>
            <w:r w:rsidRPr="003B3AF3">
              <w:rPr>
                <w:rFonts w:ascii="Arial" w:hAnsi="Arial" w:cs="Arial"/>
                <w:b/>
                <w:color w:val="303030"/>
                <w:sz w:val="28"/>
                <w:szCs w:val="28"/>
                <w:shd w:val="clear" w:color="auto" w:fill="FFFFFF"/>
              </w:rPr>
              <w:t>d’</w:t>
            </w:r>
            <w:r w:rsidR="006708A3">
              <w:rPr>
                <w:rFonts w:ascii="Arial" w:hAnsi="Arial" w:cs="Arial"/>
                <w:b/>
                <w:color w:val="303030"/>
                <w:sz w:val="28"/>
                <w:szCs w:val="28"/>
                <w:shd w:val="clear" w:color="auto" w:fill="FFFFFF"/>
              </w:rPr>
              <w:t>____________________</w:t>
            </w:r>
          </w:p>
          <w:p w:rsidR="003B3AF3" w:rsidRPr="003B3AF3" w:rsidRDefault="006708A3" w:rsidP="003B3AF3">
            <w:pPr>
              <w:spacing w:before="120"/>
              <w:rPr>
                <w:rFonts w:ascii="Arial" w:hAnsi="Arial" w:cs="Arial"/>
                <w:color w:val="30303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03030"/>
                <w:sz w:val="28"/>
                <w:szCs w:val="28"/>
                <w:shd w:val="clear" w:color="auto" w:fill="FFFFFF"/>
              </w:rPr>
              <w:t>______________</w:t>
            </w:r>
            <w:r w:rsidR="003B3AF3" w:rsidRPr="003B3AF3">
              <w:rPr>
                <w:rFonts w:ascii="Arial" w:hAnsi="Arial" w:cs="Arial"/>
                <w:color w:val="303030"/>
                <w:sz w:val="28"/>
                <w:szCs w:val="28"/>
                <w:shd w:val="clear" w:color="auto" w:fill="FFFFFF"/>
              </w:rPr>
              <w:t xml:space="preserve"> de la grossesse est</w:t>
            </w:r>
            <w:r w:rsidR="003B3AF3" w:rsidRPr="003B3AF3">
              <w:rPr>
                <w:rFonts w:ascii="Arial" w:hAnsi="Arial" w:cs="Arial"/>
                <w:color w:val="303030"/>
                <w:sz w:val="28"/>
                <w:szCs w:val="28"/>
                <w:shd w:val="clear" w:color="auto" w:fill="FFFFFF"/>
              </w:rPr>
              <w:t> :</w:t>
            </w:r>
          </w:p>
          <w:p w:rsidR="003B3AF3" w:rsidRPr="003B3AF3" w:rsidRDefault="003B3AF3" w:rsidP="003B3AF3">
            <w:pPr>
              <w:spacing w:before="120"/>
              <w:rPr>
                <w:rFonts w:ascii="Arial" w:hAnsi="Arial" w:cs="Arial"/>
                <w:color w:val="303030"/>
                <w:sz w:val="28"/>
                <w:szCs w:val="28"/>
                <w:shd w:val="clear" w:color="auto" w:fill="FFFFFF"/>
              </w:rPr>
            </w:pPr>
            <w:r w:rsidRPr="003B3AF3">
              <w:rPr>
                <w:rFonts w:ascii="Arial" w:hAnsi="Arial" w:cs="Arial"/>
                <w:color w:val="303030"/>
                <w:sz w:val="28"/>
                <w:szCs w:val="28"/>
                <w:shd w:val="clear" w:color="auto" w:fill="FFFFFF"/>
              </w:rPr>
              <w:t xml:space="preserve">- </w:t>
            </w:r>
            <w:r w:rsidRPr="003B3AF3">
              <w:rPr>
                <w:rFonts w:ascii="Arial" w:hAnsi="Arial" w:cs="Arial"/>
                <w:color w:val="303030"/>
                <w:sz w:val="28"/>
                <w:szCs w:val="28"/>
                <w:shd w:val="clear" w:color="auto" w:fill="FFFFFF"/>
              </w:rPr>
              <w:t xml:space="preserve">multiplié par </w:t>
            </w:r>
            <w:r w:rsidR="006708A3">
              <w:rPr>
                <w:rFonts w:ascii="Arial" w:hAnsi="Arial" w:cs="Arial"/>
                <w:color w:val="303030"/>
                <w:sz w:val="28"/>
                <w:szCs w:val="28"/>
                <w:shd w:val="clear" w:color="auto" w:fill="FFFFFF"/>
              </w:rPr>
              <w:t>____</w:t>
            </w:r>
            <w:r w:rsidRPr="003B3AF3">
              <w:rPr>
                <w:rFonts w:ascii="Arial" w:hAnsi="Arial" w:cs="Arial"/>
                <w:color w:val="303030"/>
                <w:sz w:val="28"/>
                <w:szCs w:val="28"/>
                <w:shd w:val="clear" w:color="auto" w:fill="FFFFFF"/>
              </w:rPr>
              <w:t xml:space="preserve"> après </w:t>
            </w:r>
            <w:r w:rsidR="006708A3">
              <w:rPr>
                <w:rFonts w:ascii="Arial" w:hAnsi="Arial" w:cs="Arial"/>
                <w:color w:val="303030"/>
                <w:sz w:val="28"/>
                <w:szCs w:val="28"/>
                <w:shd w:val="clear" w:color="auto" w:fill="FFFFFF"/>
              </w:rPr>
              <w:t>____</w:t>
            </w:r>
            <w:r w:rsidRPr="003B3AF3">
              <w:rPr>
                <w:rFonts w:ascii="Arial" w:hAnsi="Arial" w:cs="Arial"/>
                <w:color w:val="303030"/>
                <w:sz w:val="28"/>
                <w:szCs w:val="28"/>
                <w:shd w:val="clear" w:color="auto" w:fill="FFFFFF"/>
              </w:rPr>
              <w:t xml:space="preserve"> ans</w:t>
            </w:r>
          </w:p>
          <w:p w:rsidR="003B3AF3" w:rsidRPr="003B3AF3" w:rsidRDefault="003B3AF3" w:rsidP="003B3AF3">
            <w:pPr>
              <w:spacing w:before="120"/>
              <w:rPr>
                <w:rFonts w:ascii="Arial" w:hAnsi="Arial" w:cs="Arial"/>
                <w:color w:val="303030"/>
                <w:sz w:val="28"/>
                <w:szCs w:val="28"/>
                <w:shd w:val="clear" w:color="auto" w:fill="FFFFFF"/>
              </w:rPr>
            </w:pPr>
            <w:r w:rsidRPr="003B3AF3">
              <w:rPr>
                <w:rFonts w:ascii="Arial" w:hAnsi="Arial" w:cs="Arial"/>
                <w:color w:val="303030"/>
                <w:sz w:val="28"/>
                <w:szCs w:val="28"/>
                <w:shd w:val="clear" w:color="auto" w:fill="FFFFFF"/>
              </w:rPr>
              <w:t xml:space="preserve">- </w:t>
            </w:r>
            <w:r w:rsidRPr="003B3AF3">
              <w:rPr>
                <w:rFonts w:ascii="Arial" w:hAnsi="Arial" w:cs="Arial"/>
                <w:color w:val="303030"/>
                <w:sz w:val="28"/>
                <w:szCs w:val="28"/>
                <w:shd w:val="clear" w:color="auto" w:fill="FFFFFF"/>
              </w:rPr>
              <w:t xml:space="preserve">par </w:t>
            </w:r>
            <w:r w:rsidR="006708A3">
              <w:rPr>
                <w:rFonts w:ascii="Arial" w:hAnsi="Arial" w:cs="Arial"/>
                <w:color w:val="303030"/>
                <w:sz w:val="28"/>
                <w:szCs w:val="28"/>
                <w:shd w:val="clear" w:color="auto" w:fill="FFFFFF"/>
              </w:rPr>
              <w:t>____</w:t>
            </w:r>
            <w:r w:rsidRPr="003B3AF3">
              <w:rPr>
                <w:rFonts w:ascii="Arial" w:hAnsi="Arial" w:cs="Arial"/>
                <w:color w:val="303030"/>
                <w:sz w:val="28"/>
                <w:szCs w:val="28"/>
                <w:shd w:val="clear" w:color="auto" w:fill="FFFFFF"/>
              </w:rPr>
              <w:t xml:space="preserve"> à 40 ans</w:t>
            </w:r>
          </w:p>
          <w:p w:rsidR="003B3AF3" w:rsidRPr="003B3AF3" w:rsidRDefault="003B3AF3" w:rsidP="006708A3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3B3AF3">
              <w:rPr>
                <w:rFonts w:ascii="Arial" w:hAnsi="Arial" w:cs="Arial"/>
                <w:color w:val="303030"/>
                <w:sz w:val="28"/>
                <w:szCs w:val="28"/>
                <w:shd w:val="clear" w:color="auto" w:fill="FFFFFF"/>
              </w:rPr>
              <w:t xml:space="preserve">- </w:t>
            </w:r>
            <w:r w:rsidRPr="003B3AF3">
              <w:rPr>
                <w:rFonts w:ascii="Arial" w:hAnsi="Arial" w:cs="Arial"/>
                <w:color w:val="303030"/>
                <w:sz w:val="28"/>
                <w:szCs w:val="28"/>
                <w:shd w:val="clear" w:color="auto" w:fill="FFFFFF"/>
              </w:rPr>
              <w:t xml:space="preserve">par </w:t>
            </w:r>
            <w:r w:rsidR="006708A3">
              <w:rPr>
                <w:rFonts w:ascii="Arial" w:hAnsi="Arial" w:cs="Arial"/>
                <w:color w:val="303030"/>
                <w:sz w:val="28"/>
                <w:szCs w:val="28"/>
                <w:shd w:val="clear" w:color="auto" w:fill="FFFFFF"/>
              </w:rPr>
              <w:t>____</w:t>
            </w:r>
            <w:r w:rsidRPr="003B3AF3">
              <w:rPr>
                <w:rFonts w:ascii="Arial" w:hAnsi="Arial" w:cs="Arial"/>
                <w:color w:val="303030"/>
                <w:sz w:val="28"/>
                <w:szCs w:val="28"/>
                <w:shd w:val="clear" w:color="auto" w:fill="FFFFFF"/>
              </w:rPr>
              <w:t xml:space="preserve"> après 40 ans</w:t>
            </w:r>
          </w:p>
        </w:tc>
      </w:tr>
      <w:tr w:rsidR="003B3AF3" w:rsidTr="008142DB">
        <w:tc>
          <w:tcPr>
            <w:tcW w:w="5110" w:type="dxa"/>
          </w:tcPr>
          <w:p w:rsidR="003B3AF3" w:rsidRPr="003B3AF3" w:rsidRDefault="003B3AF3" w:rsidP="006708A3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10" w:type="dxa"/>
          </w:tcPr>
          <w:p w:rsidR="006708A3" w:rsidRDefault="003B3AF3" w:rsidP="003B3AF3">
            <w:pPr>
              <w:spacing w:before="120"/>
              <w:rPr>
                <w:rFonts w:ascii="Arial" w:hAnsi="Arial" w:cs="Arial"/>
                <w:color w:val="303030"/>
                <w:sz w:val="28"/>
                <w:szCs w:val="28"/>
                <w:shd w:val="clear" w:color="auto" w:fill="FFFFFF"/>
              </w:rPr>
            </w:pPr>
            <w:r w:rsidRPr="003B3AF3">
              <w:rPr>
                <w:rFonts w:ascii="Arial" w:hAnsi="Arial" w:cs="Arial"/>
                <w:color w:val="303030"/>
                <w:sz w:val="28"/>
                <w:szCs w:val="28"/>
                <w:shd w:val="clear" w:color="auto" w:fill="FFFFFF"/>
              </w:rPr>
              <w:t xml:space="preserve">On sait aussi que le </w:t>
            </w:r>
            <w:r w:rsidR="006708A3">
              <w:rPr>
                <w:rFonts w:ascii="Arial" w:hAnsi="Arial" w:cs="Arial"/>
                <w:color w:val="303030"/>
                <w:sz w:val="28"/>
                <w:szCs w:val="28"/>
                <w:shd w:val="clear" w:color="auto" w:fill="FFFFFF"/>
              </w:rPr>
              <w:t xml:space="preserve">_________ _____ </w:t>
            </w:r>
          </w:p>
          <w:p w:rsidR="003B3AF3" w:rsidRPr="003B3AF3" w:rsidRDefault="006708A3" w:rsidP="003B3AF3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303030"/>
                <w:sz w:val="28"/>
                <w:szCs w:val="28"/>
                <w:shd w:val="clear" w:color="auto" w:fill="FFFFFF"/>
              </w:rPr>
              <w:t xml:space="preserve">_____________ </w:t>
            </w:r>
            <w:r w:rsidR="003B3AF3" w:rsidRPr="003B3AF3">
              <w:rPr>
                <w:rFonts w:ascii="Arial" w:hAnsi="Arial" w:cs="Arial"/>
                <w:color w:val="303030"/>
                <w:sz w:val="28"/>
                <w:szCs w:val="28"/>
                <w:shd w:val="clear" w:color="auto" w:fill="FFFFFF"/>
              </w:rPr>
              <w:t xml:space="preserve">diminue fortement après </w:t>
            </w:r>
            <w:r>
              <w:rPr>
                <w:rFonts w:ascii="Arial" w:hAnsi="Arial" w:cs="Arial"/>
                <w:color w:val="303030"/>
                <w:sz w:val="28"/>
                <w:szCs w:val="28"/>
                <w:shd w:val="clear" w:color="auto" w:fill="FFFFFF"/>
              </w:rPr>
              <w:t>_____</w:t>
            </w:r>
            <w:r w:rsidR="003B3AF3" w:rsidRPr="003B3AF3">
              <w:rPr>
                <w:rFonts w:ascii="Arial" w:hAnsi="Arial" w:cs="Arial"/>
                <w:color w:val="303030"/>
                <w:sz w:val="28"/>
                <w:szCs w:val="28"/>
                <w:shd w:val="clear" w:color="auto" w:fill="FFFFFF"/>
              </w:rPr>
              <w:t xml:space="preserve"> ans.</w:t>
            </w:r>
          </w:p>
          <w:p w:rsidR="003B3AF3" w:rsidRPr="003B3AF3" w:rsidRDefault="003B3AF3" w:rsidP="003B3AF3">
            <w:pPr>
              <w:pStyle w:val="Paragraphedeliste"/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B3AF3" w:rsidTr="008142DB">
        <w:tc>
          <w:tcPr>
            <w:tcW w:w="5110" w:type="dxa"/>
          </w:tcPr>
          <w:p w:rsidR="003B3AF3" w:rsidRPr="003B3AF3" w:rsidRDefault="003B3AF3" w:rsidP="003B3AF3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  <w:p w:rsidR="003B3AF3" w:rsidRPr="003B3AF3" w:rsidRDefault="003B3AF3" w:rsidP="003B3AF3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10" w:type="dxa"/>
          </w:tcPr>
          <w:p w:rsidR="006708A3" w:rsidRDefault="003B3AF3" w:rsidP="006708A3">
            <w:pPr>
              <w:spacing w:before="120"/>
              <w:rPr>
                <w:rFonts w:ascii="Arial" w:hAnsi="Arial" w:cs="Arial"/>
                <w:color w:val="303030"/>
                <w:sz w:val="28"/>
                <w:szCs w:val="28"/>
                <w:shd w:val="clear" w:color="auto" w:fill="FFFFFF"/>
              </w:rPr>
            </w:pPr>
            <w:r w:rsidRPr="003B3AF3">
              <w:rPr>
                <w:rFonts w:ascii="Arial" w:hAnsi="Arial" w:cs="Arial"/>
                <w:color w:val="303030"/>
                <w:sz w:val="28"/>
                <w:szCs w:val="28"/>
                <w:shd w:val="clear" w:color="auto" w:fill="FFFFFF"/>
              </w:rPr>
              <w:t xml:space="preserve">Le risque de </w:t>
            </w:r>
            <w:r w:rsidR="006708A3">
              <w:rPr>
                <w:rFonts w:ascii="Arial" w:hAnsi="Arial" w:cs="Arial"/>
                <w:color w:val="303030"/>
                <w:sz w:val="28"/>
                <w:szCs w:val="28"/>
                <w:shd w:val="clear" w:color="auto" w:fill="FFFFFF"/>
              </w:rPr>
              <w:t>_______________</w:t>
            </w:r>
          </w:p>
          <w:p w:rsidR="003B3AF3" w:rsidRPr="003B3AF3" w:rsidRDefault="006708A3" w:rsidP="006708A3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303030"/>
                <w:sz w:val="28"/>
                <w:szCs w:val="28"/>
                <w:shd w:val="clear" w:color="auto" w:fill="FFFFFF"/>
              </w:rPr>
              <w:t>____________________</w:t>
            </w:r>
            <w:r w:rsidR="003B3AF3" w:rsidRPr="003B3AF3">
              <w:rPr>
                <w:rFonts w:ascii="Arial" w:hAnsi="Arial" w:cs="Arial"/>
                <w:color w:val="30303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3B3AF3" w:rsidRPr="003B3AF3">
              <w:rPr>
                <w:rFonts w:ascii="Arial" w:hAnsi="Arial" w:cs="Arial"/>
                <w:color w:val="303030"/>
                <w:sz w:val="28"/>
                <w:szCs w:val="28"/>
                <w:shd w:val="clear" w:color="auto" w:fill="FFFFFF"/>
              </w:rPr>
              <w:t>est</w:t>
            </w:r>
            <w:proofErr w:type="spellEnd"/>
            <w:r w:rsidR="003B3AF3" w:rsidRPr="003B3AF3">
              <w:rPr>
                <w:rFonts w:ascii="Arial" w:hAnsi="Arial" w:cs="Arial"/>
                <w:color w:val="303030"/>
                <w:sz w:val="28"/>
                <w:szCs w:val="28"/>
                <w:shd w:val="clear" w:color="auto" w:fill="FFFFFF"/>
              </w:rPr>
              <w:t xml:space="preserve"> plus fréquemment recherché après </w:t>
            </w:r>
            <w:r>
              <w:rPr>
                <w:rFonts w:ascii="Arial" w:hAnsi="Arial" w:cs="Arial"/>
                <w:color w:val="303030"/>
                <w:sz w:val="28"/>
                <w:szCs w:val="28"/>
                <w:shd w:val="clear" w:color="auto" w:fill="FFFFFF"/>
              </w:rPr>
              <w:t>_____</w:t>
            </w:r>
            <w:r w:rsidR="003B3AF3" w:rsidRPr="003B3AF3">
              <w:rPr>
                <w:rFonts w:ascii="Arial" w:hAnsi="Arial" w:cs="Arial"/>
                <w:color w:val="303030"/>
                <w:sz w:val="28"/>
                <w:szCs w:val="28"/>
                <w:shd w:val="clear" w:color="auto" w:fill="FFFFFF"/>
              </w:rPr>
              <w:t xml:space="preserve"> ans</w:t>
            </w:r>
            <w:r w:rsidR="003B3AF3" w:rsidRPr="003B3AF3">
              <w:rPr>
                <w:rFonts w:ascii="Arial" w:hAnsi="Arial" w:cs="Arial"/>
                <w:color w:val="30303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3B3AF3" w:rsidTr="008142DB">
        <w:tc>
          <w:tcPr>
            <w:tcW w:w="5110" w:type="dxa"/>
          </w:tcPr>
          <w:p w:rsidR="003B3AF3" w:rsidRDefault="003B3AF3">
            <w:pPr>
              <w:rPr>
                <w:rFonts w:ascii="Imperial BT" w:hAnsi="Imperial BT"/>
                <w:sz w:val="28"/>
                <w:szCs w:val="28"/>
              </w:rPr>
            </w:pPr>
          </w:p>
          <w:p w:rsidR="003B3AF3" w:rsidRDefault="003B3AF3">
            <w:pPr>
              <w:rPr>
                <w:rFonts w:ascii="Imperial BT" w:hAnsi="Imperial BT"/>
                <w:sz w:val="28"/>
                <w:szCs w:val="28"/>
              </w:rPr>
            </w:pPr>
          </w:p>
          <w:p w:rsidR="003B3AF3" w:rsidRDefault="003B3AF3">
            <w:pPr>
              <w:rPr>
                <w:rFonts w:ascii="Imperial BT" w:hAnsi="Imperial BT"/>
                <w:sz w:val="28"/>
                <w:szCs w:val="28"/>
              </w:rPr>
            </w:pPr>
          </w:p>
        </w:tc>
        <w:tc>
          <w:tcPr>
            <w:tcW w:w="5110" w:type="dxa"/>
          </w:tcPr>
          <w:p w:rsidR="003B3AF3" w:rsidRDefault="003B3AF3">
            <w:pPr>
              <w:rPr>
                <w:rFonts w:ascii="Imperial BT" w:hAnsi="Imperial BT"/>
                <w:sz w:val="28"/>
                <w:szCs w:val="28"/>
              </w:rPr>
            </w:pPr>
          </w:p>
          <w:p w:rsidR="003B3AF3" w:rsidRDefault="003B3AF3">
            <w:pPr>
              <w:rPr>
                <w:rFonts w:ascii="Imperial BT" w:hAnsi="Imperial BT"/>
                <w:sz w:val="28"/>
                <w:szCs w:val="28"/>
              </w:rPr>
            </w:pPr>
          </w:p>
          <w:p w:rsidR="003B3AF3" w:rsidRDefault="003B3AF3">
            <w:pPr>
              <w:rPr>
                <w:rFonts w:ascii="Imperial BT" w:hAnsi="Imperial BT"/>
                <w:sz w:val="28"/>
                <w:szCs w:val="28"/>
              </w:rPr>
            </w:pPr>
          </w:p>
          <w:p w:rsidR="003B3AF3" w:rsidRDefault="003B3AF3">
            <w:pPr>
              <w:rPr>
                <w:rFonts w:ascii="Imperial BT" w:hAnsi="Imperial BT"/>
                <w:sz w:val="28"/>
                <w:szCs w:val="28"/>
              </w:rPr>
            </w:pPr>
          </w:p>
          <w:p w:rsidR="003B3AF3" w:rsidRDefault="003B3AF3">
            <w:pPr>
              <w:rPr>
                <w:rFonts w:ascii="Imperial BT" w:hAnsi="Imperial BT"/>
                <w:sz w:val="28"/>
                <w:szCs w:val="28"/>
              </w:rPr>
            </w:pPr>
          </w:p>
          <w:p w:rsidR="003B3AF3" w:rsidRDefault="003B3AF3">
            <w:pPr>
              <w:rPr>
                <w:rFonts w:ascii="Imperial BT" w:hAnsi="Imperial BT"/>
                <w:sz w:val="28"/>
                <w:szCs w:val="28"/>
              </w:rPr>
            </w:pPr>
          </w:p>
        </w:tc>
      </w:tr>
      <w:tr w:rsidR="003B3AF3" w:rsidTr="008142DB">
        <w:tc>
          <w:tcPr>
            <w:tcW w:w="5110" w:type="dxa"/>
          </w:tcPr>
          <w:p w:rsidR="003B3AF3" w:rsidRDefault="003B3AF3">
            <w:pPr>
              <w:rPr>
                <w:rFonts w:ascii="Imperial BT" w:hAnsi="Imperial BT"/>
                <w:sz w:val="28"/>
                <w:szCs w:val="28"/>
              </w:rPr>
            </w:pPr>
          </w:p>
          <w:p w:rsidR="003B3AF3" w:rsidRDefault="003B3AF3">
            <w:pPr>
              <w:rPr>
                <w:rFonts w:ascii="Imperial BT" w:hAnsi="Imperial BT"/>
                <w:sz w:val="28"/>
                <w:szCs w:val="28"/>
              </w:rPr>
            </w:pPr>
          </w:p>
          <w:p w:rsidR="003B3AF3" w:rsidRDefault="003B3AF3">
            <w:pPr>
              <w:rPr>
                <w:rFonts w:ascii="Imperial BT" w:hAnsi="Imperial BT"/>
                <w:sz w:val="28"/>
                <w:szCs w:val="28"/>
              </w:rPr>
            </w:pPr>
          </w:p>
        </w:tc>
        <w:tc>
          <w:tcPr>
            <w:tcW w:w="5110" w:type="dxa"/>
          </w:tcPr>
          <w:p w:rsidR="003B3AF3" w:rsidRDefault="003B3AF3">
            <w:pPr>
              <w:rPr>
                <w:rFonts w:ascii="Imperial BT" w:hAnsi="Imperial BT"/>
                <w:sz w:val="28"/>
                <w:szCs w:val="28"/>
              </w:rPr>
            </w:pPr>
          </w:p>
          <w:p w:rsidR="003B3AF3" w:rsidRDefault="003B3AF3">
            <w:pPr>
              <w:rPr>
                <w:rFonts w:ascii="Imperial BT" w:hAnsi="Imperial BT"/>
                <w:sz w:val="28"/>
                <w:szCs w:val="28"/>
              </w:rPr>
            </w:pPr>
          </w:p>
          <w:p w:rsidR="003B3AF3" w:rsidRDefault="003B3AF3">
            <w:pPr>
              <w:rPr>
                <w:rFonts w:ascii="Imperial BT" w:hAnsi="Imperial BT"/>
                <w:sz w:val="28"/>
                <w:szCs w:val="28"/>
              </w:rPr>
            </w:pPr>
          </w:p>
          <w:p w:rsidR="003B3AF3" w:rsidRDefault="003B3AF3">
            <w:pPr>
              <w:rPr>
                <w:rFonts w:ascii="Imperial BT" w:hAnsi="Imperial BT"/>
                <w:sz w:val="28"/>
                <w:szCs w:val="28"/>
              </w:rPr>
            </w:pPr>
          </w:p>
          <w:p w:rsidR="003B3AF3" w:rsidRDefault="003B3AF3">
            <w:pPr>
              <w:rPr>
                <w:rFonts w:ascii="Imperial BT" w:hAnsi="Imperial BT"/>
                <w:sz w:val="28"/>
                <w:szCs w:val="28"/>
              </w:rPr>
            </w:pPr>
          </w:p>
          <w:p w:rsidR="003B3AF3" w:rsidRDefault="003B3AF3">
            <w:pPr>
              <w:rPr>
                <w:rFonts w:ascii="Imperial BT" w:hAnsi="Imperial BT"/>
                <w:sz w:val="28"/>
                <w:szCs w:val="28"/>
              </w:rPr>
            </w:pPr>
          </w:p>
        </w:tc>
      </w:tr>
    </w:tbl>
    <w:p w:rsidR="008142DB" w:rsidRPr="008142DB" w:rsidRDefault="008142DB">
      <w:pPr>
        <w:rPr>
          <w:rFonts w:ascii="Imperial BT" w:hAnsi="Imperial BT"/>
          <w:sz w:val="28"/>
          <w:szCs w:val="28"/>
        </w:rPr>
      </w:pPr>
    </w:p>
    <w:sectPr w:rsidR="008142DB" w:rsidRPr="008142DB" w:rsidSect="00B361EF">
      <w:headerReference w:type="default" r:id="rId10"/>
      <w:pgSz w:w="12240" w:h="15840"/>
      <w:pgMar w:top="1440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AA6" w:rsidRDefault="003C3AA6" w:rsidP="008142DB">
      <w:pPr>
        <w:spacing w:after="0" w:line="240" w:lineRule="auto"/>
      </w:pPr>
      <w:r>
        <w:separator/>
      </w:r>
    </w:p>
  </w:endnote>
  <w:endnote w:type="continuationSeparator" w:id="0">
    <w:p w:rsidR="003C3AA6" w:rsidRDefault="003C3AA6" w:rsidP="0081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erial BT">
    <w:panose1 w:val="02040603050505020304"/>
    <w:charset w:val="00"/>
    <w:family w:val="roman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AA6" w:rsidRDefault="003C3AA6" w:rsidP="008142DB">
      <w:pPr>
        <w:spacing w:after="0" w:line="240" w:lineRule="auto"/>
      </w:pPr>
      <w:r>
        <w:separator/>
      </w:r>
    </w:p>
  </w:footnote>
  <w:footnote w:type="continuationSeparator" w:id="0">
    <w:p w:rsidR="003C3AA6" w:rsidRDefault="003C3AA6" w:rsidP="0081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2DB" w:rsidRDefault="008142DB">
    <w:pPr>
      <w:pStyle w:val="En-tte"/>
    </w:pPr>
    <w:r>
      <w:t>HPC</w:t>
    </w:r>
    <w:r w:rsidR="00A805E2">
      <w:t>30</w:t>
    </w:r>
    <w:r>
      <w:t xml:space="preserve"> – Croissance et développement</w:t>
    </w:r>
    <w:r>
      <w:ptab w:relativeTo="margin" w:alignment="center" w:leader="none"/>
    </w:r>
    <w:r>
      <w:ptab w:relativeTo="margin" w:alignment="right" w:leader="none"/>
    </w:r>
    <w:r>
      <w:t>Grossesse, naissance et soins postnataux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3AA4"/>
    <w:multiLevelType w:val="hybridMultilevel"/>
    <w:tmpl w:val="7B1ECC88"/>
    <w:lvl w:ilvl="0" w:tplc="1A8E07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303030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2DB"/>
    <w:rsid w:val="00031D2F"/>
    <w:rsid w:val="003B3AF3"/>
    <w:rsid w:val="003C3AA6"/>
    <w:rsid w:val="003F3EB4"/>
    <w:rsid w:val="005A1DAF"/>
    <w:rsid w:val="006708A3"/>
    <w:rsid w:val="008142DB"/>
    <w:rsid w:val="00A805E2"/>
    <w:rsid w:val="00A82D1D"/>
    <w:rsid w:val="00B361EF"/>
    <w:rsid w:val="00CE185B"/>
    <w:rsid w:val="00DC4217"/>
    <w:rsid w:val="00ED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42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42DB"/>
  </w:style>
  <w:style w:type="paragraph" w:styleId="Pieddepage">
    <w:name w:val="footer"/>
    <w:basedOn w:val="Normal"/>
    <w:link w:val="PieddepageCar"/>
    <w:uiPriority w:val="99"/>
    <w:unhideWhenUsed/>
    <w:rsid w:val="008142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42DB"/>
  </w:style>
  <w:style w:type="paragraph" w:styleId="Textedebulles">
    <w:name w:val="Balloon Text"/>
    <w:basedOn w:val="Normal"/>
    <w:link w:val="TextedebullesCar"/>
    <w:uiPriority w:val="99"/>
    <w:semiHidden/>
    <w:unhideWhenUsed/>
    <w:rsid w:val="00814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42D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14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olicepardfaut"/>
    <w:rsid w:val="003B3AF3"/>
  </w:style>
  <w:style w:type="character" w:styleId="lev">
    <w:name w:val="Strong"/>
    <w:basedOn w:val="Policepardfaut"/>
    <w:uiPriority w:val="22"/>
    <w:qFormat/>
    <w:rsid w:val="003B3AF3"/>
    <w:rPr>
      <w:b/>
      <w:bCs/>
    </w:rPr>
  </w:style>
  <w:style w:type="paragraph" w:styleId="Paragraphedeliste">
    <w:name w:val="List Paragraph"/>
    <w:basedOn w:val="Normal"/>
    <w:uiPriority w:val="34"/>
    <w:qFormat/>
    <w:rsid w:val="003B3A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42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42DB"/>
  </w:style>
  <w:style w:type="paragraph" w:styleId="Pieddepage">
    <w:name w:val="footer"/>
    <w:basedOn w:val="Normal"/>
    <w:link w:val="PieddepageCar"/>
    <w:uiPriority w:val="99"/>
    <w:unhideWhenUsed/>
    <w:rsid w:val="008142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42DB"/>
  </w:style>
  <w:style w:type="paragraph" w:styleId="Textedebulles">
    <w:name w:val="Balloon Text"/>
    <w:basedOn w:val="Normal"/>
    <w:link w:val="TextedebullesCar"/>
    <w:uiPriority w:val="99"/>
    <w:semiHidden/>
    <w:unhideWhenUsed/>
    <w:rsid w:val="00814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42D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14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olicepardfaut"/>
    <w:rsid w:val="003B3AF3"/>
  </w:style>
  <w:style w:type="character" w:styleId="lev">
    <w:name w:val="Strong"/>
    <w:basedOn w:val="Policepardfaut"/>
    <w:uiPriority w:val="22"/>
    <w:qFormat/>
    <w:rsid w:val="003B3AF3"/>
    <w:rPr>
      <w:b/>
      <w:bCs/>
    </w:rPr>
  </w:style>
  <w:style w:type="paragraph" w:styleId="Paragraphedeliste">
    <w:name w:val="List Paragraph"/>
    <w:basedOn w:val="Normal"/>
    <w:uiPriority w:val="34"/>
    <w:qFormat/>
    <w:rsid w:val="003B3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Lagrandeur-Anderson</cp:lastModifiedBy>
  <cp:revision>5</cp:revision>
  <dcterms:created xsi:type="dcterms:W3CDTF">2014-08-20T01:01:00Z</dcterms:created>
  <dcterms:modified xsi:type="dcterms:W3CDTF">2014-09-21T17:18:00Z</dcterms:modified>
</cp:coreProperties>
</file>