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2086" w:rsidRPr="00BF2086" w:rsidRDefault="00BF2086" w:rsidP="00BF2086">
      <w:pPr>
        <w:shd w:val="clear" w:color="auto" w:fill="FFFFFF"/>
        <w:spacing w:after="210" w:line="312" w:lineRule="atLeast"/>
        <w:outlineLvl w:val="1"/>
        <w:rPr>
          <w:rFonts w:ascii="Rubik" w:eastAsia="Times New Roman" w:hAnsi="Rubik" w:cs="Times New Roman"/>
          <w:b/>
          <w:bCs/>
          <w:color w:val="676767"/>
          <w:sz w:val="45"/>
          <w:szCs w:val="45"/>
          <w:lang w:eastAsia="fr-CA"/>
        </w:rPr>
      </w:pPr>
      <w:r w:rsidRPr="00BF2086">
        <w:rPr>
          <w:rFonts w:ascii="Rubik" w:eastAsia="Times New Roman" w:hAnsi="Rubik" w:cs="Times New Roman"/>
          <w:b/>
          <w:bCs/>
          <w:color w:val="676767"/>
          <w:sz w:val="45"/>
          <w:szCs w:val="45"/>
          <w:lang w:eastAsia="fr-CA"/>
        </w:rPr>
        <w:t>Qu’est-ce qu’une lésion cérébrale traumatique ou commotion cérébrale ?</w:t>
      </w:r>
    </w:p>
    <w:p w:rsidR="00BF2086" w:rsidRPr="00D2672C" w:rsidRDefault="00BF2086" w:rsidP="00BF2086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 w:cs="Times New Roman"/>
          <w:i/>
          <w:iCs/>
          <w:color w:val="999999"/>
          <w:sz w:val="15"/>
          <w:szCs w:val="21"/>
          <w:lang w:eastAsia="fr-CA"/>
        </w:rPr>
      </w:pPr>
      <w:r w:rsidRPr="00BF2086">
        <w:rPr>
          <w:rFonts w:ascii="Rubik" w:eastAsia="Times New Roman" w:hAnsi="Rubik" w:cs="Times New Roman"/>
          <w:i/>
          <w:iCs/>
          <w:color w:val="999999"/>
          <w:sz w:val="21"/>
          <w:szCs w:val="21"/>
          <w:lang w:eastAsia="fr-CA"/>
        </w:rPr>
        <w:t> </w:t>
      </w:r>
      <w:hyperlink r:id="rId7" w:tooltip="Articles par Neurothérapie Montreal" w:history="1">
        <w:r w:rsidRPr="00D2672C">
          <w:rPr>
            <w:rFonts w:ascii="Rubik" w:eastAsia="Times New Roman" w:hAnsi="Rubik" w:cs="Times New Roman"/>
            <w:i/>
            <w:iCs/>
            <w:color w:val="F47821"/>
            <w:sz w:val="18"/>
            <w:szCs w:val="24"/>
            <w:u w:val="single"/>
            <w:bdr w:val="none" w:sz="0" w:space="0" w:color="auto" w:frame="1"/>
            <w:lang w:eastAsia="fr-CA"/>
          </w:rPr>
          <w:t>Neurothérapie Montreal</w:t>
        </w:r>
      </w:hyperlink>
    </w:p>
    <w:p w:rsidR="00BF2086" w:rsidRPr="00D2672C" w:rsidRDefault="00BF2086" w:rsidP="00BF2086">
      <w:pPr>
        <w:shd w:val="clear" w:color="auto" w:fill="FFFFFF"/>
        <w:spacing w:after="0" w:line="240" w:lineRule="auto"/>
        <w:textAlignment w:val="baseline"/>
        <w:rPr>
          <w:rFonts w:ascii="Rubik" w:eastAsia="Times New Roman" w:hAnsi="Rubik" w:cs="Times New Roman"/>
          <w:color w:val="676767"/>
          <w:sz w:val="18"/>
          <w:szCs w:val="24"/>
          <w:lang w:eastAsia="fr-CA"/>
        </w:rPr>
      </w:pPr>
      <w:r w:rsidRPr="00D2672C">
        <w:rPr>
          <w:rFonts w:ascii="Rubik" w:eastAsia="Times New Roman" w:hAnsi="Rubik" w:cs="Times New Roman"/>
          <w:color w:val="676767"/>
          <w:sz w:val="18"/>
          <w:szCs w:val="24"/>
          <w:lang w:eastAsia="fr-CA"/>
        </w:rPr>
        <w:t> </w:t>
      </w:r>
      <w:hyperlink r:id="rId8" w:history="1">
        <w:r w:rsidRPr="00D2672C">
          <w:rPr>
            <w:rFonts w:ascii="Rubik" w:eastAsia="Times New Roman" w:hAnsi="Rubik" w:cs="Times New Roman"/>
            <w:color w:val="F47821"/>
            <w:sz w:val="18"/>
            <w:szCs w:val="24"/>
            <w:u w:val="single"/>
            <w:bdr w:val="none" w:sz="0" w:space="0" w:color="auto" w:frame="1"/>
            <w:lang w:eastAsia="fr-CA"/>
          </w:rPr>
          <w:t>avril 25, 2018</w:t>
        </w:r>
      </w:hyperlink>
      <w:r w:rsidRPr="00D2672C">
        <w:rPr>
          <w:rFonts w:ascii="Rubik" w:eastAsia="Times New Roman" w:hAnsi="Rubik" w:cs="Times New Roman"/>
          <w:color w:val="676767"/>
          <w:sz w:val="18"/>
          <w:szCs w:val="24"/>
          <w:lang w:eastAsia="fr-CA"/>
        </w:rPr>
        <w:t> </w:t>
      </w:r>
    </w:p>
    <w:p w:rsidR="00BF2086" w:rsidRPr="00BF2086" w:rsidRDefault="00BF2086" w:rsidP="00BF2086">
      <w:pPr>
        <w:shd w:val="clear" w:color="auto" w:fill="FFFFFF"/>
        <w:spacing w:line="240" w:lineRule="auto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  <w:r w:rsidRPr="00BF2086">
        <w:rPr>
          <w:rFonts w:ascii="Rubik" w:eastAsia="Times New Roman" w:hAnsi="Rubik" w:cs="Times New Roman"/>
          <w:i/>
          <w:iCs/>
          <w:color w:val="999999"/>
          <w:sz w:val="21"/>
          <w:szCs w:val="21"/>
          <w:lang w:eastAsia="fr-CA"/>
        </w:rPr>
        <w:t> </w:t>
      </w:r>
    </w:p>
    <w:p w:rsidR="00BF2086" w:rsidRPr="00BF2086" w:rsidRDefault="00BF2086" w:rsidP="00BF2086">
      <w:pPr>
        <w:pStyle w:val="Paragraphedeliste"/>
        <w:shd w:val="clear" w:color="auto" w:fill="FFFFFF"/>
        <w:spacing w:after="300" w:line="398" w:lineRule="atLeast"/>
        <w:ind w:left="0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  <w:r w:rsidRPr="00BF2086">
        <w:rPr>
          <w:rFonts w:ascii="Rubik" w:eastAsia="Times New Roman" w:hAnsi="Rubik" w:cs="Times New Roman"/>
          <w:b/>
          <w:bCs/>
          <w:color w:val="676767"/>
          <w:sz w:val="24"/>
          <w:szCs w:val="24"/>
          <w:lang w:eastAsia="fr-CA"/>
        </w:rPr>
        <w:t>Qu’est-ce qu’une lésion cérébrale acquise?</w:t>
      </w:r>
    </w:p>
    <w:p w:rsidR="00BF2086" w:rsidRPr="00BF2086" w:rsidRDefault="00BF2086" w:rsidP="00BF2086">
      <w:pPr>
        <w:pStyle w:val="Paragraphedeliste"/>
        <w:shd w:val="clear" w:color="auto" w:fill="FFFFFF"/>
        <w:spacing w:after="300" w:line="398" w:lineRule="atLeast"/>
        <w:ind w:left="0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Une lésion cérébrale acquise est un </w:t>
      </w:r>
      <w:r w:rsidRPr="00D2672C">
        <w:rPr>
          <w:rFonts w:ascii="Rubik" w:eastAsia="Times New Roman" w:hAnsi="Rubik" w:cs="Times New Roman"/>
          <w:b/>
          <w:color w:val="676767"/>
          <w:sz w:val="24"/>
          <w:szCs w:val="24"/>
          <w:u w:val="single"/>
          <w:lang w:eastAsia="fr-CA"/>
        </w:rPr>
        <w:t>dommage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 causé au cerveau </w:t>
      </w:r>
      <w:r w:rsidRPr="00D2672C">
        <w:rPr>
          <w:rFonts w:ascii="Rubik" w:eastAsia="Times New Roman" w:hAnsi="Rubik" w:cs="Times New Roman"/>
          <w:color w:val="676767"/>
          <w:sz w:val="24"/>
          <w:szCs w:val="24"/>
          <w:u w:val="single"/>
          <w:lang w:eastAsia="fr-CA"/>
        </w:rPr>
        <w:t>après la naissance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. </w:t>
      </w:r>
    </w:p>
    <w:p w:rsidR="00BF2086" w:rsidRDefault="00BF2086" w:rsidP="00BF2086">
      <w:pPr>
        <w:pStyle w:val="Paragraphedeliste"/>
        <w:shd w:val="clear" w:color="auto" w:fill="FFFFFF"/>
        <w:spacing w:after="300" w:line="398" w:lineRule="atLeast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</w:p>
    <w:p w:rsidR="00BF2086" w:rsidRDefault="00BF2086" w:rsidP="00D2672C">
      <w:pPr>
        <w:pStyle w:val="Paragraphedeliste"/>
        <w:shd w:val="clear" w:color="auto" w:fill="FFFFFF"/>
        <w:spacing w:after="300" w:line="398" w:lineRule="atLeast"/>
        <w:ind w:left="0"/>
        <w:textAlignment w:val="baseline"/>
        <w:rPr>
          <w:rFonts w:ascii="Rubik" w:eastAsia="Times New Roman" w:hAnsi="Rubik" w:cs="Times New Roman"/>
          <w:b/>
          <w:color w:val="676767"/>
          <w:sz w:val="24"/>
          <w:szCs w:val="24"/>
          <w:lang w:eastAsia="fr-CA"/>
        </w:rPr>
      </w:pP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Il existe deux principaux types de lésion cérébrale : </w:t>
      </w:r>
      <w:r w:rsidRPr="00D2672C">
        <w:rPr>
          <w:rFonts w:ascii="Rubik" w:eastAsia="Times New Roman" w:hAnsi="Rubik" w:cs="Times New Roman"/>
          <w:b/>
          <w:color w:val="676767"/>
          <w:sz w:val="24"/>
          <w:szCs w:val="24"/>
          <w:lang w:eastAsia="fr-CA"/>
        </w:rPr>
        <w:t>« traumatique »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 et </w:t>
      </w:r>
      <w:r w:rsidRPr="00D2672C">
        <w:rPr>
          <w:rFonts w:ascii="Rubik" w:eastAsia="Times New Roman" w:hAnsi="Rubik" w:cs="Times New Roman"/>
          <w:b/>
          <w:color w:val="676767"/>
          <w:sz w:val="24"/>
          <w:szCs w:val="24"/>
          <w:lang w:eastAsia="fr-CA"/>
        </w:rPr>
        <w:t xml:space="preserve">« non traumatique ». </w:t>
      </w:r>
    </w:p>
    <w:p w:rsidR="003E42D4" w:rsidRPr="00D2672C" w:rsidRDefault="003E42D4" w:rsidP="00D2672C">
      <w:pPr>
        <w:pStyle w:val="Paragraphedeliste"/>
        <w:shd w:val="clear" w:color="auto" w:fill="FFFFFF"/>
        <w:spacing w:after="300" w:line="398" w:lineRule="atLeast"/>
        <w:ind w:left="0"/>
        <w:textAlignment w:val="baseline"/>
        <w:rPr>
          <w:rFonts w:ascii="Rubik" w:eastAsia="Times New Roman" w:hAnsi="Rubik" w:cs="Times New Roman"/>
          <w:b/>
          <w:color w:val="676767"/>
          <w:sz w:val="24"/>
          <w:szCs w:val="24"/>
          <w:lang w:eastAsia="fr-CA"/>
        </w:rPr>
      </w:pPr>
    </w:p>
    <w:p w:rsidR="00BF2086" w:rsidRDefault="00D2672C" w:rsidP="00BF2086">
      <w:pPr>
        <w:pStyle w:val="Paragraphedeliste"/>
        <w:numPr>
          <w:ilvl w:val="0"/>
          <w:numId w:val="4"/>
        </w:numPr>
        <w:shd w:val="clear" w:color="auto" w:fill="FFFFFF"/>
        <w:spacing w:after="300" w:line="398" w:lineRule="atLeast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  <w:r w:rsidRPr="00D2672C">
        <w:rPr>
          <w:rFonts w:ascii="Rubik" w:eastAsia="Times New Roman" w:hAnsi="Rubik" w:cs="Times New Roman"/>
          <w:b/>
          <w:color w:val="676767"/>
          <w:sz w:val="24"/>
          <w:szCs w:val="24"/>
          <w:lang w:eastAsia="fr-CA"/>
        </w:rPr>
        <w:t>traumatique 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: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 </w:t>
      </w:r>
      <w:r w:rsidR="00BF2086"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la lésion est causée par un événement 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externe </w:t>
      </w:r>
      <w:r w:rsidR="00BF2086"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comme un</w:t>
      </w:r>
      <w:r w:rsid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 </w:t>
      </w:r>
      <w:r w:rsidR="00BF2086"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accident d’automobile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, une série d’impact (football, hockey)</w:t>
      </w:r>
      <w:r w:rsidR="00BF2086"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 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, </w:t>
      </w:r>
      <w:r w:rsidR="00BF2086"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une chute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 ou par un objet pénétrant qui endommage la structure interne du cerveau instantanément ou sur une période de temps (événements répétitifs)</w:t>
      </w:r>
    </w:p>
    <w:p w:rsidR="003E42D4" w:rsidRDefault="003E42D4" w:rsidP="003E42D4">
      <w:pPr>
        <w:pStyle w:val="Paragraphedeliste"/>
        <w:shd w:val="clear" w:color="auto" w:fill="FFFFFF"/>
        <w:spacing w:after="300" w:line="398" w:lineRule="atLeast"/>
        <w:ind w:left="1440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</w:p>
    <w:p w:rsidR="00BF2086" w:rsidRPr="00D2672C" w:rsidRDefault="00D2672C" w:rsidP="00DA4671">
      <w:pPr>
        <w:pStyle w:val="Paragraphedeliste"/>
        <w:numPr>
          <w:ilvl w:val="0"/>
          <w:numId w:val="4"/>
        </w:numPr>
        <w:shd w:val="clear" w:color="auto" w:fill="FFFFFF"/>
        <w:spacing w:after="300" w:line="398" w:lineRule="atLeast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  <w:r w:rsidRPr="00D2672C">
        <w:rPr>
          <w:rFonts w:ascii="Rubik" w:eastAsia="Times New Roman" w:hAnsi="Rubik" w:cs="Times New Roman"/>
          <w:b/>
          <w:color w:val="676767"/>
          <w:sz w:val="24"/>
          <w:szCs w:val="24"/>
          <w:lang w:eastAsia="fr-CA"/>
        </w:rPr>
        <w:t>non traumatique</w:t>
      </w:r>
      <w:r w:rsidRPr="00D2672C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 : </w:t>
      </w:r>
      <w:r w:rsidR="00BF2086" w:rsidRPr="00D2672C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un problème médical (comme un accident vasculaire cérébral 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[stroke], </w:t>
      </w:r>
      <w:r w:rsidR="00BF2086" w:rsidRPr="00D2672C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une tumeur au cerveau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 ou manque d’oxygène</w:t>
      </w:r>
      <w:r w:rsidR="00BF2086" w:rsidRPr="00D2672C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) qui a causé des dommages au cerveau</w:t>
      </w:r>
    </w:p>
    <w:p w:rsidR="00D2672C" w:rsidRDefault="00D2672C" w:rsidP="00BF2086">
      <w:pPr>
        <w:pStyle w:val="Paragraphedeliste"/>
        <w:shd w:val="clear" w:color="auto" w:fill="FFFFFF"/>
        <w:spacing w:after="300" w:line="398" w:lineRule="atLeast"/>
        <w:ind w:left="0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</w:p>
    <w:p w:rsidR="00BF2086" w:rsidRDefault="00BF2086" w:rsidP="00BF2086">
      <w:pPr>
        <w:pStyle w:val="Paragraphedeliste"/>
        <w:shd w:val="clear" w:color="auto" w:fill="FFFFFF"/>
        <w:spacing w:after="300" w:line="398" w:lineRule="atLeast"/>
        <w:ind w:left="0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Les deux types de lésion cérébrale peuvent causer des </w:t>
      </w:r>
      <w:r w:rsidRPr="00D2672C">
        <w:rPr>
          <w:rFonts w:ascii="Rubik" w:eastAsia="Times New Roman" w:hAnsi="Rubik" w:cs="Times New Roman"/>
          <w:color w:val="676767"/>
          <w:sz w:val="24"/>
          <w:szCs w:val="24"/>
          <w:u w:val="single"/>
          <w:lang w:eastAsia="fr-CA"/>
        </w:rPr>
        <w:t>symptômes semblables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.</w:t>
      </w:r>
    </w:p>
    <w:p w:rsidR="0083709F" w:rsidRDefault="0083709F" w:rsidP="00BF2086">
      <w:pPr>
        <w:pStyle w:val="Paragraphedeliste"/>
        <w:shd w:val="clear" w:color="auto" w:fill="FFFFFF"/>
        <w:spacing w:after="300" w:line="398" w:lineRule="atLeast"/>
        <w:ind w:left="0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</w:p>
    <w:p w:rsidR="0083709F" w:rsidRPr="00BF2086" w:rsidRDefault="0083709F" w:rsidP="00BF2086">
      <w:pPr>
        <w:pStyle w:val="Paragraphedeliste"/>
        <w:shd w:val="clear" w:color="auto" w:fill="FFFFFF"/>
        <w:spacing w:after="300" w:line="398" w:lineRule="atLeast"/>
        <w:ind w:left="0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  <w:r>
        <w:rPr>
          <w:rFonts w:ascii="Rubik" w:eastAsia="Times New Roman" w:hAnsi="Rubik" w:cs="Times New Roman"/>
          <w:noProof/>
          <w:color w:val="676767"/>
          <w:sz w:val="24"/>
          <w:szCs w:val="24"/>
          <w:lang w:eastAsia="fr-CA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-112395</wp:posOffset>
                </wp:positionH>
                <wp:positionV relativeFrom="paragraph">
                  <wp:posOffset>422275</wp:posOffset>
                </wp:positionV>
                <wp:extent cx="6632294" cy="659757"/>
                <wp:effectExtent l="0" t="0" r="16510" b="26670"/>
                <wp:wrapNone/>
                <wp:docPr id="1" name="Rectangle : coins arrondi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32294" cy="659757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765D084" id="Rectangle : coins arrondis 1" o:spid="_x0000_s1026" style="position:absolute;margin-left:-8.85pt;margin-top:33.25pt;width:522.25pt;height:51.9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" fillcolor="white [3201]" strokecolor="#4472c4 [3204]" strokeweight="1pt">
                <v:stroke joinstyle="miter"/>
              </v:roundrect>
            </w:pict>
          </mc:Fallback>
        </mc:AlternateContent>
      </w:r>
    </w:p>
    <w:p w:rsidR="00BF2086" w:rsidRPr="00D2672C" w:rsidRDefault="00D2672C" w:rsidP="00BF2086">
      <w:pPr>
        <w:shd w:val="clear" w:color="auto" w:fill="FFFFFF"/>
        <w:spacing w:after="0" w:line="398" w:lineRule="atLeast"/>
        <w:textAlignment w:val="baseline"/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</w:pPr>
      <w:r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  <w:t>TOUT IMPACT DEVRAI</w:t>
      </w:r>
      <w:r w:rsidR="00C63E1E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  <w:t>T</w:t>
      </w:r>
      <w:r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  <w:t xml:space="preserve"> ÊTRE SUIVI</w:t>
      </w:r>
      <w:bookmarkStart w:id="0" w:name="_GoBack"/>
      <w:bookmarkEnd w:id="0"/>
      <w:r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  <w:t xml:space="preserve"> IMMÉDIATEMENT AVEC EXTRÊME ATTENTION ET SUPERVISION MÉDICALE </w:t>
      </w:r>
      <w:r w:rsidR="00BF2086"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  <w:t xml:space="preserve">car les dommages peuvent être </w:t>
      </w:r>
      <w:r w:rsidR="00BF2086"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u w:val="single"/>
          <w:lang w:eastAsia="fr-CA"/>
        </w:rPr>
        <w:t xml:space="preserve">internes </w:t>
      </w:r>
      <w:r w:rsidR="00BF2086"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  <w:t xml:space="preserve">et </w:t>
      </w:r>
      <w:r w:rsidR="00BF2086"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u w:val="single"/>
          <w:lang w:eastAsia="fr-CA"/>
        </w:rPr>
        <w:t>non apparente</w:t>
      </w:r>
      <w:r w:rsidR="00BF2086"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  <w:t xml:space="preserve"> et même </w:t>
      </w:r>
      <w:r w:rsidR="00BF2086"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u w:val="single"/>
          <w:lang w:eastAsia="fr-CA"/>
        </w:rPr>
        <w:t>causer la mort</w:t>
      </w:r>
      <w:r w:rsidR="00BF2086" w:rsidRPr="00D2672C">
        <w:rPr>
          <w:rFonts w:ascii="Myriad Web Pro Condensed" w:eastAsia="Times New Roman" w:hAnsi="Myriad Web Pro Condensed" w:cs="Times New Roman"/>
          <w:b/>
          <w:color w:val="676767"/>
          <w:sz w:val="24"/>
          <w:szCs w:val="24"/>
          <w:lang w:eastAsia="fr-CA"/>
        </w:rPr>
        <w:t>.</w:t>
      </w:r>
    </w:p>
    <w:p w:rsidR="00D2672C" w:rsidRDefault="00D2672C" w:rsidP="00BF2086">
      <w:pPr>
        <w:shd w:val="clear" w:color="auto" w:fill="FFFFFF"/>
        <w:spacing w:after="0" w:line="398" w:lineRule="atLeast"/>
        <w:textAlignment w:val="baseline"/>
        <w:rPr>
          <w:rFonts w:ascii="Rubik" w:eastAsia="Times New Roman" w:hAnsi="Rubik" w:cs="Times New Roman"/>
          <w:b/>
          <w:bCs/>
          <w:color w:val="676767"/>
          <w:sz w:val="24"/>
          <w:szCs w:val="24"/>
          <w:bdr w:val="none" w:sz="0" w:space="0" w:color="auto" w:frame="1"/>
          <w:lang w:eastAsia="fr-CA"/>
        </w:rPr>
      </w:pPr>
    </w:p>
    <w:p w:rsidR="0083709F" w:rsidRDefault="0083709F" w:rsidP="00542D28">
      <w:pPr>
        <w:shd w:val="clear" w:color="auto" w:fill="FFFFFF"/>
        <w:spacing w:after="480" w:line="398" w:lineRule="atLeast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</w:p>
    <w:p w:rsidR="00963744" w:rsidRDefault="00963744" w:rsidP="00542D28">
      <w:pPr>
        <w:shd w:val="clear" w:color="auto" w:fill="FFFFFF"/>
        <w:spacing w:after="480" w:line="398" w:lineRule="atLeast"/>
        <w:textAlignment w:val="baseline"/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</w:pP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Les médecins classifient les commotion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s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 en </w:t>
      </w:r>
      <w:r w:rsidRPr="00D2672C">
        <w:rPr>
          <w:rFonts w:ascii="Rubik" w:eastAsia="Times New Roman" w:hAnsi="Rubik" w:cs="Times New Roman"/>
          <w:b/>
          <w:color w:val="676767"/>
          <w:sz w:val="24"/>
          <w:szCs w:val="24"/>
          <w:u w:val="single"/>
          <w:lang w:eastAsia="fr-CA"/>
        </w:rPr>
        <w:t>trois niveaux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 : 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Doux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, 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Modéré</w:t>
      </w:r>
      <w:r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 xml:space="preserve">, </w:t>
      </w:r>
      <w:r w:rsidRPr="00BF2086">
        <w:rPr>
          <w:rFonts w:ascii="Rubik" w:eastAsia="Times New Roman" w:hAnsi="Rubik" w:cs="Times New Roman"/>
          <w:color w:val="676767"/>
          <w:sz w:val="24"/>
          <w:szCs w:val="24"/>
          <w:lang w:eastAsia="fr-CA"/>
        </w:rPr>
        <w:t>Sévère</w:t>
      </w:r>
    </w:p>
    <w:p w:rsidR="0083709F" w:rsidRDefault="0083709F" w:rsidP="00542D28">
      <w:pPr>
        <w:shd w:val="clear" w:color="auto" w:fill="FFFFFF"/>
        <w:spacing w:after="240" w:line="398" w:lineRule="atLeast"/>
        <w:jc w:val="center"/>
        <w:textAlignment w:val="baseline"/>
        <w:rPr>
          <w:rFonts w:ascii="Rubik" w:eastAsia="Times New Roman" w:hAnsi="Rubik" w:cs="Times New Roman"/>
          <w:b/>
          <w:bCs/>
          <w:color w:val="676767"/>
          <w:sz w:val="32"/>
          <w:szCs w:val="24"/>
          <w:bdr w:val="none" w:sz="0" w:space="0" w:color="auto" w:frame="1"/>
          <w:lang w:eastAsia="fr-CA"/>
        </w:rPr>
      </w:pPr>
    </w:p>
    <w:p w:rsidR="00BF2086" w:rsidRPr="00542D28" w:rsidRDefault="00BF2086" w:rsidP="00542D28">
      <w:pPr>
        <w:shd w:val="clear" w:color="auto" w:fill="FFFFFF"/>
        <w:spacing w:after="240" w:line="398" w:lineRule="atLeast"/>
        <w:jc w:val="center"/>
        <w:textAlignment w:val="baseline"/>
        <w:rPr>
          <w:rFonts w:ascii="Rubik" w:eastAsia="Times New Roman" w:hAnsi="Rubik" w:cs="Times New Roman"/>
          <w:color w:val="676767"/>
          <w:sz w:val="32"/>
          <w:szCs w:val="24"/>
          <w:lang w:eastAsia="fr-CA"/>
        </w:rPr>
      </w:pPr>
      <w:r w:rsidRPr="00542D28">
        <w:rPr>
          <w:rFonts w:ascii="Rubik" w:eastAsia="Times New Roman" w:hAnsi="Rubik" w:cs="Times New Roman"/>
          <w:b/>
          <w:bCs/>
          <w:color w:val="676767"/>
          <w:sz w:val="32"/>
          <w:szCs w:val="24"/>
          <w:bdr w:val="none" w:sz="0" w:space="0" w:color="auto" w:frame="1"/>
          <w:lang w:eastAsia="fr-CA"/>
        </w:rPr>
        <w:lastRenderedPageBreak/>
        <w:t>Symptômes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47"/>
        <w:gridCol w:w="7523"/>
      </w:tblGrid>
      <w:tr w:rsidR="00963744" w:rsidTr="00963744">
        <w:tc>
          <w:tcPr>
            <w:tcW w:w="2547" w:type="dxa"/>
          </w:tcPr>
          <w:p w:rsidR="00963744" w:rsidRDefault="00963744" w:rsidP="0083709F">
            <w:pPr>
              <w:spacing w:before="120"/>
              <w:textAlignment w:val="baseline"/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Problèmes </w:t>
            </w:r>
            <w:r w:rsidRPr="0083709F"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  <w:t>physiques</w:t>
            </w: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</w:pP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</w:pP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Partie(s) du cerveau : </w:t>
            </w:r>
          </w:p>
          <w:p w:rsidR="0083709F" w:rsidRPr="0083709F" w:rsidRDefault="0083709F" w:rsidP="0083709F">
            <w:pPr>
              <w:spacing w:before="24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_________________________</w:t>
            </w:r>
          </w:p>
        </w:tc>
        <w:tc>
          <w:tcPr>
            <w:tcW w:w="7523" w:type="dxa"/>
          </w:tcPr>
          <w:p w:rsidR="00542D28" w:rsidRDefault="00542D28" w:rsidP="0083709F">
            <w:pPr>
              <w:pStyle w:val="Paragraphedeliste"/>
              <w:numPr>
                <w:ilvl w:val="0"/>
                <w:numId w:val="5"/>
              </w:numPr>
              <w:spacing w:before="12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Perte temporaire de conscience</w:t>
            </w:r>
          </w:p>
          <w:p w:rsidR="00963744" w:rsidRDefault="00963744" w:rsidP="00963744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 w:rsidRPr="00963744"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Douleur</w:t>
            </w:r>
            <w:r w:rsidR="00542D28"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 (change de position, évite des activités, irritable, spasmes musculaires)</w:t>
            </w:r>
          </w:p>
          <w:p w:rsidR="00963744" w:rsidRDefault="00963744" w:rsidP="00963744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Fatigue </w:t>
            </w:r>
            <w:r w:rsidR="00542D28"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(manque d’énergie, irritable, pense lentement, somnole, problèmes d’attention, oublie, émotive)</w:t>
            </w:r>
          </w:p>
          <w:p w:rsidR="00963744" w:rsidRDefault="00542D28" w:rsidP="00963744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Mal de tête (stressé, irritable, douleur)</w:t>
            </w:r>
          </w:p>
          <w:p w:rsidR="00542D28" w:rsidRDefault="00542D28" w:rsidP="00963744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Problèmes d’équilibre (instable, aide pour marcher et/ou s’asseoir, tombe, se cogne)</w:t>
            </w:r>
          </w:p>
          <w:p w:rsidR="00542D28" w:rsidRDefault="00542D28" w:rsidP="00963744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Sueurs, tremblements, essoufflement, palpitations cardiaques</w:t>
            </w:r>
          </w:p>
          <w:p w:rsidR="00542D28" w:rsidRDefault="00542D28" w:rsidP="00963744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 w:hint="eastAsia"/>
                <w:color w:val="676767"/>
                <w:sz w:val="24"/>
                <w:szCs w:val="24"/>
                <w:lang w:eastAsia="fr-CA"/>
              </w:rPr>
              <w:t>É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tourdissements (vertiges, nausées, équilibre, jugement de distances, vitesse)</w:t>
            </w:r>
          </w:p>
          <w:p w:rsidR="00542D28" w:rsidRDefault="00542D28" w:rsidP="00963744">
            <w:pPr>
              <w:pStyle w:val="Paragraphedeliste"/>
              <w:numPr>
                <w:ilvl w:val="0"/>
                <w:numId w:val="5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Changements sensoriels (ouïe, bourdonnements, sensible au bruit, vision trouble ou double, dilatation des pupilles, sensible à la lumière, changement de goût, d’odeur, douleur physique)</w:t>
            </w:r>
          </w:p>
          <w:p w:rsidR="00963744" w:rsidRDefault="00963744" w:rsidP="00963744">
            <w:p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</w:p>
        </w:tc>
      </w:tr>
      <w:tr w:rsidR="00963744" w:rsidTr="00963744">
        <w:tc>
          <w:tcPr>
            <w:tcW w:w="2547" w:type="dxa"/>
          </w:tcPr>
          <w:p w:rsidR="00963744" w:rsidRDefault="00542D28" w:rsidP="0083709F">
            <w:pPr>
              <w:spacing w:before="120"/>
              <w:textAlignment w:val="baseline"/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Problèmes </w:t>
            </w:r>
            <w:r w:rsidRPr="0083709F"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  <w:t>émotionnels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 et </w:t>
            </w:r>
            <w:r w:rsidRPr="0083709F"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  <w:t>comportementaux</w:t>
            </w: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</w:pP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</w:pPr>
          </w:p>
          <w:p w:rsidR="0083709F" w:rsidRDefault="0083709F" w:rsidP="0083709F">
            <w:pPr>
              <w:spacing w:after="36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 w:rsidRPr="0083709F"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Partie(s) du cerveau :</w:t>
            </w:r>
          </w:p>
          <w:p w:rsidR="0083709F" w:rsidRPr="0083709F" w:rsidRDefault="0083709F" w:rsidP="0083709F">
            <w:pPr>
              <w:spacing w:after="36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 w:rsidRPr="0083709F"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 ________________________</w:t>
            </w:r>
          </w:p>
        </w:tc>
        <w:tc>
          <w:tcPr>
            <w:tcW w:w="7523" w:type="dxa"/>
          </w:tcPr>
          <w:p w:rsidR="00963744" w:rsidRDefault="00542D28" w:rsidP="0083709F">
            <w:pPr>
              <w:pStyle w:val="Paragraphedeliste"/>
              <w:numPr>
                <w:ilvl w:val="0"/>
                <w:numId w:val="6"/>
              </w:numPr>
              <w:spacing w:before="12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Irritabilité ou colère (réactions exagérées, se fâcher, impatient)</w:t>
            </w:r>
          </w:p>
          <w:p w:rsidR="00542D28" w:rsidRDefault="00542D28" w:rsidP="00542D28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 w:rsidRPr="00542D28"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Impulsivité (frappe, jure, dit ou fait des choses inappropriées ou inhabituelles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, i</w:t>
            </w:r>
            <w:r w:rsidRPr="00542D28"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nterrompt les autres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, centrée sur elle-même)</w:t>
            </w:r>
          </w:p>
          <w:p w:rsidR="00542D28" w:rsidRDefault="00542D28" w:rsidP="00542D28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Anxiété (inquiète, nerveuse, agitée, irritable)</w:t>
            </w:r>
          </w:p>
          <w:p w:rsidR="0083709F" w:rsidRDefault="0083709F" w:rsidP="00542D28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Instabilité émotionnelle</w:t>
            </w:r>
          </w:p>
          <w:p w:rsidR="0083709F" w:rsidRDefault="0083709F" w:rsidP="00542D28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Tristesse (pleure souvent, s’isoler)</w:t>
            </w:r>
          </w:p>
          <w:p w:rsidR="0083709F" w:rsidRDefault="0083709F" w:rsidP="00542D28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Manque d’initiative (reste couchée, paresseuse)</w:t>
            </w:r>
          </w:p>
          <w:p w:rsidR="0083709F" w:rsidRPr="00542D28" w:rsidRDefault="0083709F" w:rsidP="00542D28">
            <w:pPr>
              <w:pStyle w:val="Paragraphedeliste"/>
              <w:numPr>
                <w:ilvl w:val="0"/>
                <w:numId w:val="6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Changement sur le plan de la sexualité</w:t>
            </w:r>
          </w:p>
        </w:tc>
      </w:tr>
      <w:tr w:rsidR="00963744" w:rsidTr="00963744">
        <w:tc>
          <w:tcPr>
            <w:tcW w:w="2547" w:type="dxa"/>
          </w:tcPr>
          <w:p w:rsidR="00963744" w:rsidRDefault="0083709F" w:rsidP="0083709F">
            <w:pPr>
              <w:spacing w:before="12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Problèmes </w:t>
            </w:r>
            <w:r w:rsidRPr="0083709F"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  <w:t xml:space="preserve">cognitifs 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(réflexion)</w:t>
            </w: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</w:p>
          <w:p w:rsidR="0083709F" w:rsidRDefault="0083709F" w:rsidP="0083709F">
            <w:pPr>
              <w:spacing w:after="24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Partie(s) du cerveau :</w:t>
            </w:r>
          </w:p>
          <w:p w:rsidR="0083709F" w:rsidRDefault="0083709F" w:rsidP="00963744">
            <w:p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>_________________________</w:t>
            </w:r>
          </w:p>
        </w:tc>
        <w:tc>
          <w:tcPr>
            <w:tcW w:w="7523" w:type="dxa"/>
          </w:tcPr>
          <w:p w:rsidR="00963744" w:rsidRDefault="0083709F" w:rsidP="0083709F">
            <w:pPr>
              <w:pStyle w:val="Paragraphedeliste"/>
              <w:numPr>
                <w:ilvl w:val="0"/>
                <w:numId w:val="7"/>
              </w:numPr>
              <w:spacing w:before="12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 w:rsidRPr="0083709F"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  <w:t>Problèmes d’attention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 (distraite, capacité d’attention réduite, difficulté à faire plusieurs choses à la fois, difficulté à terminer ses tâches)</w:t>
            </w:r>
          </w:p>
          <w:p w:rsidR="0083709F" w:rsidRDefault="0083709F" w:rsidP="0083709F">
            <w:pPr>
              <w:pStyle w:val="Paragraphedeliste"/>
              <w:numPr>
                <w:ilvl w:val="0"/>
                <w:numId w:val="7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 w:rsidRPr="0083709F"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  <w:t>Troubles de mémoire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 (difficulté à se rappeler des noms, des rendez-vous, etc,; range souvent des choses au mauvais endroit, répète souvent les mêmes choses, difficulté à apprendre de nouvelles choses)</w:t>
            </w:r>
          </w:p>
          <w:p w:rsidR="0083709F" w:rsidRDefault="0083709F" w:rsidP="0083709F">
            <w:pPr>
              <w:pStyle w:val="Paragraphedeliste"/>
              <w:numPr>
                <w:ilvl w:val="0"/>
                <w:numId w:val="7"/>
              </w:numPr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 w:rsidRPr="0083709F"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  <w:t>Problèmes de communication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 (parle plus fort ou plus doucement ou plus rapidement qu’avant, ne trouve pas les bons mots, ne peut pas suivre une conversation, articule mal, difficulté à comprendre ce qu’elle lit)</w:t>
            </w:r>
          </w:p>
          <w:p w:rsidR="0083709F" w:rsidRPr="0083709F" w:rsidRDefault="0083709F" w:rsidP="0083709F">
            <w:pPr>
              <w:pStyle w:val="Paragraphedeliste"/>
              <w:numPr>
                <w:ilvl w:val="0"/>
                <w:numId w:val="7"/>
              </w:numPr>
              <w:spacing w:after="360"/>
              <w:textAlignment w:val="baseline"/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</w:pPr>
            <w:r w:rsidRPr="0083709F">
              <w:rPr>
                <w:rFonts w:ascii="Rubik" w:eastAsia="Times New Roman" w:hAnsi="Rubik" w:cs="Times New Roman"/>
                <w:b/>
                <w:color w:val="676767"/>
                <w:sz w:val="24"/>
                <w:szCs w:val="24"/>
                <w:lang w:eastAsia="fr-CA"/>
              </w:rPr>
              <w:t>Problèmes de raisonnement</w:t>
            </w:r>
            <w:r>
              <w:rPr>
                <w:rFonts w:ascii="Rubik" w:eastAsia="Times New Roman" w:hAnsi="Rubik" w:cs="Times New Roman"/>
                <w:color w:val="676767"/>
                <w:sz w:val="24"/>
                <w:szCs w:val="24"/>
                <w:lang w:eastAsia="fr-CA"/>
              </w:rPr>
              <w:t xml:space="preserve"> (planification, organisation, prise de décisions, résolution de problèmes; impulsive, difficile à se fixer des priorités, prend plus de temps à répondre)</w:t>
            </w:r>
          </w:p>
        </w:tc>
      </w:tr>
    </w:tbl>
    <w:p w:rsidR="00BF2086" w:rsidRDefault="001A357C" w:rsidP="0083709F">
      <w:pPr>
        <w:spacing w:before="120"/>
      </w:pPr>
      <w:hyperlink r:id="rId9" w:history="1">
        <w:r w:rsidR="00BF2086" w:rsidRPr="00D308CF">
          <w:rPr>
            <w:rStyle w:val="Lienhypertexte"/>
          </w:rPr>
          <w:t>https://neuromtl.com/fr/faq-items/quest-ce-quune-lesion-cerebrale-traumatique-ou-commotion-cerebrale/</w:t>
        </w:r>
      </w:hyperlink>
    </w:p>
    <w:sectPr w:rsidR="00BF2086" w:rsidSect="00BF2086">
      <w:headerReference w:type="default" r:id="rId10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57C" w:rsidRDefault="001A357C" w:rsidP="003E42D4">
      <w:pPr>
        <w:spacing w:after="0" w:line="240" w:lineRule="auto"/>
      </w:pPr>
      <w:r>
        <w:separator/>
      </w:r>
    </w:p>
  </w:endnote>
  <w:endnote w:type="continuationSeparator" w:id="0">
    <w:p w:rsidR="001A357C" w:rsidRDefault="001A357C" w:rsidP="003E42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Rubik">
    <w:altName w:val="Cambria"/>
    <w:panose1 w:val="00000000000000000000"/>
    <w:charset w:val="00"/>
    <w:family w:val="roman"/>
    <w:notTrueType/>
    <w:pitch w:val="default"/>
  </w:font>
  <w:font w:name="Myriad Web Pro Condensed">
    <w:panose1 w:val="020B0506030403020204"/>
    <w:charset w:val="00"/>
    <w:family w:val="swiss"/>
    <w:pitch w:val="variable"/>
    <w:sig w:usb0="8000002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57C" w:rsidRDefault="001A357C" w:rsidP="003E42D4">
      <w:pPr>
        <w:spacing w:after="0" w:line="240" w:lineRule="auto"/>
      </w:pPr>
      <w:r>
        <w:separator/>
      </w:r>
    </w:p>
  </w:footnote>
  <w:footnote w:type="continuationSeparator" w:id="0">
    <w:p w:rsidR="001A357C" w:rsidRDefault="001A357C" w:rsidP="003E42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E42D4" w:rsidRPr="003E42D4" w:rsidRDefault="003E42D4" w:rsidP="003E42D4">
    <w:pPr>
      <w:pStyle w:val="En-tte"/>
      <w:tabs>
        <w:tab w:val="clear" w:pos="8640"/>
      </w:tabs>
      <w:rPr>
        <w:sz w:val="16"/>
      </w:rPr>
    </w:pPr>
    <w:r>
      <w:rPr>
        <w:sz w:val="16"/>
      </w:rPr>
      <w:t>HHG4M</w:t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>
      <w:rPr>
        <w:sz w:val="16"/>
      </w:rPr>
      <w:tab/>
    </w:r>
    <w:r w:rsidR="004C25B9">
      <w:rPr>
        <w:sz w:val="16"/>
      </w:rPr>
      <w:t>Unité 2 -</w:t>
    </w:r>
    <w:r>
      <w:rPr>
        <w:sz w:val="16"/>
      </w:rPr>
      <w:t xml:space="preserve"> C</w:t>
    </w:r>
    <w:r w:rsidR="004C25B9">
      <w:rPr>
        <w:sz w:val="16"/>
      </w:rPr>
      <w:t>erveau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2A0F48"/>
    <w:multiLevelType w:val="hybridMultilevel"/>
    <w:tmpl w:val="2FA961F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4A5433D"/>
    <w:multiLevelType w:val="hybridMultilevel"/>
    <w:tmpl w:val="5EE600C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6425CA"/>
    <w:multiLevelType w:val="hybridMultilevel"/>
    <w:tmpl w:val="2B14004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19BA294D"/>
    <w:multiLevelType w:val="hybridMultilevel"/>
    <w:tmpl w:val="495A823E"/>
    <w:lvl w:ilvl="0" w:tplc="0C0C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4" w15:restartNumberingAfterBreak="0">
    <w:nsid w:val="36DE1B35"/>
    <w:multiLevelType w:val="multilevel"/>
    <w:tmpl w:val="E4843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CD4140D"/>
    <w:multiLevelType w:val="hybridMultilevel"/>
    <w:tmpl w:val="B76C4DF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D123F0"/>
    <w:multiLevelType w:val="hybridMultilevel"/>
    <w:tmpl w:val="DA34B2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2086"/>
    <w:rsid w:val="000A0F5D"/>
    <w:rsid w:val="001A357C"/>
    <w:rsid w:val="003E42D4"/>
    <w:rsid w:val="004C25B9"/>
    <w:rsid w:val="00542D28"/>
    <w:rsid w:val="0083709F"/>
    <w:rsid w:val="00894C26"/>
    <w:rsid w:val="00963744"/>
    <w:rsid w:val="00BF2086"/>
    <w:rsid w:val="00C63E1E"/>
    <w:rsid w:val="00D26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8A7E47"/>
  <w15:chartTrackingRefBased/>
  <w15:docId w15:val="{E9124599-4322-49B7-8815-526F42EE6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F2086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BF208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BF2086"/>
    <w:rPr>
      <w:color w:val="605E5C"/>
      <w:shd w:val="clear" w:color="auto" w:fill="E1DFDD"/>
    </w:rPr>
  </w:style>
  <w:style w:type="table" w:styleId="Grilledutableau">
    <w:name w:val="Table Grid"/>
    <w:basedOn w:val="TableauNormal"/>
    <w:uiPriority w:val="39"/>
    <w:rsid w:val="009637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3E42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E42D4"/>
  </w:style>
  <w:style w:type="paragraph" w:styleId="Pieddepage">
    <w:name w:val="footer"/>
    <w:basedOn w:val="Normal"/>
    <w:link w:val="PieddepageCar"/>
    <w:uiPriority w:val="99"/>
    <w:unhideWhenUsed/>
    <w:rsid w:val="003E42D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E42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0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82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58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041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959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7373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129472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uromtl.com/fr/2018/04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neuromtl.com/fr/author/neuromtl-logi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neuromtl.com/fr/faq-items/quest-ce-quune-lesion-cerebrale-traumatique-ou-commotion-cerebr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546</Words>
  <Characters>3008</Characters>
  <Application>Microsoft Office Word</Application>
  <DocSecurity>0</DocSecurity>
  <Lines>25</Lines>
  <Paragraphs>7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Titres</vt:lpstr>
      </vt:variant>
      <vt:variant>
        <vt:i4>1</vt:i4>
      </vt:variant>
    </vt:vector>
  </HeadingPairs>
  <TitlesOfParts>
    <vt:vector size="2" baseType="lpstr">
      <vt:lpstr/>
      <vt:lpstr>    Qu’est-ce qu’une lésion cérébrale traumatique ou commotion cérébrale ?</vt:lpstr>
    </vt:vector>
  </TitlesOfParts>
  <Company/>
  <LinksUpToDate>false</LinksUpToDate>
  <CharactersWithSpaces>3547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Lagrandeur</dc:creator>
  <cp:keywords/>
  <dc:description/>
  <cp:lastModifiedBy>Christine Lagrandeur</cp:lastModifiedBy>
  <cp:revision>5</cp:revision>
  <dcterms:created xsi:type="dcterms:W3CDTF">2019-03-31T16:28:00Z</dcterms:created>
  <dcterms:modified xsi:type="dcterms:W3CDTF">2019-04-25T15:54:00Z</dcterms:modified>
</cp:coreProperties>
</file>