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957FA" w14:textId="77777777" w:rsidR="003C10C7" w:rsidRPr="003C10C7" w:rsidRDefault="003C10C7" w:rsidP="003C10C7">
      <w:pPr>
        <w:spacing w:after="0" w:line="240" w:lineRule="auto"/>
        <w:rPr>
          <w:b/>
          <w:i/>
          <w:sz w:val="16"/>
          <w:szCs w:val="16"/>
        </w:rPr>
      </w:pPr>
      <w:r>
        <w:rPr>
          <w:noProof/>
          <w:lang w:val="en-US"/>
        </w:rPr>
        <mc:AlternateContent>
          <mc:Choice Requires="wps">
            <w:drawing>
              <wp:anchor distT="0" distB="0" distL="114300" distR="114300" simplePos="0" relativeHeight="251662336" behindDoc="0" locked="0" layoutInCell="1" allowOverlap="1" wp14:anchorId="09345A07" wp14:editId="368C575E">
                <wp:simplePos x="0" y="0"/>
                <wp:positionH relativeFrom="column">
                  <wp:posOffset>17145</wp:posOffset>
                </wp:positionH>
                <wp:positionV relativeFrom="paragraph">
                  <wp:posOffset>123190</wp:posOffset>
                </wp:positionV>
                <wp:extent cx="6858000" cy="582930"/>
                <wp:effectExtent l="0" t="0" r="19050" b="2667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582930"/>
                        </a:xfrm>
                        <a:prstGeom prst="rect">
                          <a:avLst/>
                        </a:prstGeom>
                        <a:noFill/>
                        <a:ln w="6350">
                          <a:solidFill>
                            <a:prstClr val="black"/>
                          </a:solidFill>
                        </a:ln>
                        <a:effectLst/>
                      </wps:spPr>
                      <wps:txbx>
                        <w:txbxContent>
                          <w:p w14:paraId="13A5F13C" w14:textId="77777777" w:rsidR="007C2042" w:rsidRPr="007C2042" w:rsidRDefault="007C2042" w:rsidP="007C2042">
                            <w:pPr>
                              <w:jc w:val="center"/>
                              <w:rPr>
                                <w:rFonts w:ascii="Impact" w:hAnsi="Impact"/>
                                <w:sz w:val="48"/>
                                <w:szCs w:val="48"/>
                              </w:rPr>
                            </w:pPr>
                            <w:r w:rsidRPr="007C2042">
                              <w:rPr>
                                <w:rFonts w:ascii="Impact" w:hAnsi="Impact"/>
                                <w:sz w:val="48"/>
                                <w:szCs w:val="48"/>
                              </w:rPr>
                              <w:t>“The Shot Heard ‘Round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45A07" id="_x0000_t202" coordsize="21600,21600" o:spt="202" path="m,l,21600r21600,l21600,xe">
                <v:stroke joinstyle="miter"/>
                <v:path gradientshapeok="t" o:connecttype="rect"/>
              </v:shapetype>
              <v:shape id="Text Box 4" o:spid="_x0000_s1026" type="#_x0000_t202" style="position:absolute;margin-left:1.35pt;margin-top:9.7pt;width:540pt;height:4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" filled="f" strokeweight=".5pt">
                <v:textbox>
                  <w:txbxContent>
                    <w:p w14:paraId="13A5F13C" w14:textId="77777777" w:rsidR="007C2042" w:rsidRPr="007C2042" w:rsidRDefault="007C2042" w:rsidP="007C2042">
                      <w:pPr>
                        <w:jc w:val="center"/>
                        <w:rPr>
                          <w:rFonts w:ascii="Impact" w:hAnsi="Impact"/>
                          <w:sz w:val="48"/>
                          <w:szCs w:val="48"/>
                        </w:rPr>
                      </w:pPr>
                      <w:r w:rsidRPr="007C2042">
                        <w:rPr>
                          <w:rFonts w:ascii="Impact" w:hAnsi="Impact"/>
                          <w:sz w:val="48"/>
                          <w:szCs w:val="48"/>
                        </w:rPr>
                        <w:t>“The Shot Heard ‘Round the World”</w:t>
                      </w:r>
                    </w:p>
                  </w:txbxContent>
                </v:textbox>
                <w10:wrap type="square"/>
              </v:shape>
            </w:pict>
          </mc:Fallback>
        </mc:AlternateContent>
      </w:r>
    </w:p>
    <w:p w14:paraId="5890C4FF" w14:textId="7129AEE8" w:rsidR="00C56D49" w:rsidRPr="003B2308" w:rsidRDefault="00C56D49" w:rsidP="00C56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212121"/>
          <w:shd w:val="clear" w:color="auto" w:fill="FFFFFF"/>
          <w:lang w:val="fr-CA"/>
        </w:rPr>
      </w:pPr>
      <w:r w:rsidRPr="00C56D49">
        <w:rPr>
          <w:rFonts w:ascii="inherit" w:eastAsia="Times New Roman" w:hAnsi="inherit" w:cs="Courier New"/>
          <w:color w:val="212121"/>
          <w:sz w:val="24"/>
          <w:szCs w:val="24"/>
          <w:lang w:val="fr-FR"/>
        </w:rPr>
        <w:t xml:space="preserve">Comment l'assassinat du prince héritier de l'Autriche-Hongrie a-t-il créé un conflit </w:t>
      </w:r>
      <w:r w:rsidR="00932051" w:rsidRPr="00C56D49">
        <w:rPr>
          <w:rFonts w:ascii="inherit" w:eastAsia="Times New Roman" w:hAnsi="inherit" w:cs="Courier New"/>
          <w:color w:val="212121"/>
          <w:sz w:val="24"/>
          <w:szCs w:val="24"/>
          <w:lang w:val="fr-FR"/>
        </w:rPr>
        <w:t>mondial ?</w:t>
      </w:r>
      <w:r w:rsidR="003C10C7" w:rsidRPr="007C2042">
        <w:rPr>
          <w:rFonts w:eastAsia="Times New Roman" w:cs="Arial"/>
          <w:i/>
          <w:noProof/>
          <w:color w:val="333333"/>
          <w:lang w:val="en-US"/>
        </w:rPr>
        <w:drawing>
          <wp:anchor distT="0" distB="0" distL="114300" distR="114300" simplePos="0" relativeHeight="251658240" behindDoc="1" locked="0" layoutInCell="1" allowOverlap="1" wp14:anchorId="0274A055" wp14:editId="4F37A0D7">
            <wp:simplePos x="0" y="0"/>
            <wp:positionH relativeFrom="column">
              <wp:posOffset>0</wp:posOffset>
            </wp:positionH>
            <wp:positionV relativeFrom="paragraph">
              <wp:posOffset>51435</wp:posOffset>
            </wp:positionV>
            <wp:extent cx="3006725" cy="1804670"/>
            <wp:effectExtent l="0" t="0" r="3175" b="5080"/>
            <wp:wrapTight wrapText="bothSides">
              <wp:wrapPolygon edited="0">
                <wp:start x="0" y="0"/>
                <wp:lineTo x="0" y="21433"/>
                <wp:lineTo x="21486" y="21433"/>
                <wp:lineTo x="21486" y="0"/>
                <wp:lineTo x="0" y="0"/>
              </wp:wrapPolygon>
            </wp:wrapTight>
            <wp:docPr id="2" name="Picture 2" descr="Austrian Crown Prince Franz Ferdinand just before his assassination in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ian Crown Prince Franz Ferdinand just before his assassination in 19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6725" cy="180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2308">
        <w:rPr>
          <w:lang w:val="fr-CA"/>
        </w:rPr>
        <w:br/>
      </w:r>
      <w:r w:rsidRPr="00932051">
        <w:rPr>
          <w:rFonts w:cs="Arial"/>
          <w:i/>
          <w:color w:val="808080" w:themeColor="background1" w:themeShade="80"/>
          <w:shd w:val="clear" w:color="auto" w:fill="FFFFFF"/>
          <w:lang w:val="fr-CA"/>
        </w:rPr>
        <w:t xml:space="preserve">Le prince héritier autrichien Franz Ferdinand et son épouse Sophie le 28 juin 1914. </w:t>
      </w:r>
      <w:r w:rsidRPr="003B2308">
        <w:rPr>
          <w:rFonts w:cs="Arial"/>
          <w:i/>
          <w:color w:val="808080" w:themeColor="background1" w:themeShade="80"/>
          <w:shd w:val="clear" w:color="auto" w:fill="FFFFFF"/>
          <w:lang w:val="fr-CA"/>
        </w:rPr>
        <w:t>Ils sont assassinés cinq minutes plus tard.</w:t>
      </w:r>
    </w:p>
    <w:p w14:paraId="44E246CC" w14:textId="77777777" w:rsidR="007C2042" w:rsidRPr="003B2308" w:rsidRDefault="00C56D49" w:rsidP="007C2042">
      <w:pPr>
        <w:pStyle w:val="NormalWeb"/>
        <w:shd w:val="clear" w:color="auto" w:fill="FFFFFF" w:themeFill="background1"/>
        <w:spacing w:before="0" w:beforeAutospacing="0" w:after="0" w:afterAutospacing="0" w:line="270" w:lineRule="atLeast"/>
        <w:textAlignment w:val="baseline"/>
        <w:rPr>
          <w:rFonts w:asciiTheme="minorHAnsi" w:hAnsiTheme="minorHAnsi" w:cs="Helvetica"/>
          <w:sz w:val="20"/>
          <w:szCs w:val="20"/>
          <w:lang w:val="fr-CA"/>
        </w:rPr>
      </w:pPr>
      <w:r w:rsidRPr="003B2308">
        <w:rPr>
          <w:lang w:val="fr-CA"/>
        </w:rPr>
        <w:br/>
      </w:r>
      <w:r w:rsidRPr="003B2308">
        <w:rPr>
          <w:rFonts w:asciiTheme="minorHAnsi" w:hAnsiTheme="minorHAnsi" w:cs="Arial"/>
          <w:color w:val="212121"/>
          <w:sz w:val="20"/>
          <w:szCs w:val="20"/>
          <w:shd w:val="clear" w:color="auto" w:fill="FFFFFF"/>
          <w:lang w:val="fr-CA"/>
        </w:rPr>
        <w:t>Il est largement reconnu que l'archiduc Franz Ferdinand, neveu de l'empereur Franz Josef et héritier de l'empire austro-hongrois, a été tué par balle par un nationaliste serbe de Sarajevo, lors d'un événement largement reconnu comme ayant provoqué le déclenchement de la Première Guerre mondiale Bosnie, le 28 juin 1914.</w:t>
      </w:r>
    </w:p>
    <w:p w14:paraId="37C2E9FC" w14:textId="62B86028" w:rsidR="00792AA9" w:rsidRPr="003B2308" w:rsidRDefault="003C10C7" w:rsidP="007C2042">
      <w:pPr>
        <w:pStyle w:val="NormalWeb"/>
        <w:shd w:val="clear" w:color="auto" w:fill="FFFFFF" w:themeFill="background1"/>
        <w:spacing w:before="0" w:beforeAutospacing="0" w:after="300" w:afterAutospacing="0" w:line="270" w:lineRule="atLeast"/>
        <w:textAlignment w:val="baseline"/>
        <w:rPr>
          <w:rFonts w:asciiTheme="minorHAnsi" w:hAnsiTheme="minorHAnsi" w:cs="Helvetica"/>
          <w:sz w:val="20"/>
          <w:szCs w:val="20"/>
          <w:lang w:val="fr-CA"/>
        </w:rPr>
      </w:pPr>
      <w:r w:rsidRPr="003C10C7">
        <w:rPr>
          <w:rFonts w:asciiTheme="minorHAnsi" w:hAnsiTheme="minorHAnsi"/>
          <w:noProof/>
          <w:sz w:val="20"/>
          <w:szCs w:val="20"/>
          <w:lang w:val="en-US" w:eastAsia="en-US"/>
        </w:rPr>
        <mc:AlternateContent>
          <mc:Choice Requires="wps">
            <w:drawing>
              <wp:anchor distT="0" distB="0" distL="114300" distR="114300" simplePos="0" relativeHeight="251660288" behindDoc="0" locked="0" layoutInCell="1" allowOverlap="1" wp14:anchorId="24222848" wp14:editId="4D702A45">
                <wp:simplePos x="0" y="0"/>
                <wp:positionH relativeFrom="column">
                  <wp:posOffset>1301750</wp:posOffset>
                </wp:positionH>
                <wp:positionV relativeFrom="paragraph">
                  <wp:posOffset>1223645</wp:posOffset>
                </wp:positionV>
                <wp:extent cx="2470150" cy="3474720"/>
                <wp:effectExtent l="57150" t="38100" r="82550" b="87630"/>
                <wp:wrapSquare wrapText="bothSides"/>
                <wp:docPr id="1" name="Text Box 1"/>
                <wp:cNvGraphicFramePr/>
                <a:graphic xmlns:a="http://schemas.openxmlformats.org/drawingml/2006/main">
                  <a:graphicData uri="http://schemas.microsoft.com/office/word/2010/wordprocessingShape">
                    <wps:wsp>
                      <wps:cNvSpPr txBox="1"/>
                      <wps:spPr>
                        <a:xfrm>
                          <a:off x="0" y="0"/>
                          <a:ext cx="2470150" cy="3474720"/>
                        </a:xfrm>
                        <a:prstGeom prst="rect">
                          <a:avLst/>
                        </a:prstGeom>
                        <a:solidFill>
                          <a:schemeClr val="bg1"/>
                        </a:solidFill>
                        <a:ln/>
                      </wps:spPr>
                      <wps:style>
                        <a:lnRef idx="1">
                          <a:schemeClr val="accent1"/>
                        </a:lnRef>
                        <a:fillRef idx="2">
                          <a:schemeClr val="accent1"/>
                        </a:fillRef>
                        <a:effectRef idx="1">
                          <a:schemeClr val="accent1"/>
                        </a:effectRef>
                        <a:fontRef idx="minor">
                          <a:schemeClr val="dk1"/>
                        </a:fontRef>
                      </wps:style>
                      <wps:txbx>
                        <w:txbxContent>
                          <w:p w14:paraId="69CEF117" w14:textId="1E2AA755" w:rsidR="00AD173B" w:rsidRDefault="00AD173B" w:rsidP="00294CC0">
                            <w:pPr>
                              <w:shd w:val="clear" w:color="auto" w:fill="FFFFFF"/>
                              <w:spacing w:after="0" w:line="285" w:lineRule="atLeast"/>
                              <w:rPr>
                                <w:rFonts w:eastAsia="Times New Roman" w:cs="Arial"/>
                                <w:b/>
                                <w:bCs/>
                                <w:i/>
                                <w:color w:val="333333"/>
                                <w:sz w:val="21"/>
                                <w:szCs w:val="21"/>
                                <w:lang w:eastAsia="en-CA"/>
                              </w:rPr>
                            </w:pPr>
                            <w:r>
                              <w:rPr>
                                <w:rFonts w:eastAsia="Times New Roman" w:cs="Arial"/>
                                <w:b/>
                                <w:bCs/>
                                <w:i/>
                                <w:color w:val="333333"/>
                                <w:sz w:val="21"/>
                                <w:szCs w:val="21"/>
                                <w:lang w:eastAsia="en-CA"/>
                              </w:rPr>
                              <w:t>****</w:t>
                            </w:r>
                            <w:r w:rsidR="00932051">
                              <w:rPr>
                                <w:rFonts w:eastAsia="Times New Roman" w:cs="Arial"/>
                                <w:b/>
                                <w:bCs/>
                                <w:i/>
                                <w:color w:val="333333"/>
                                <w:sz w:val="21"/>
                                <w:szCs w:val="21"/>
                                <w:lang w:eastAsia="en-CA"/>
                              </w:rPr>
                              <w:t xml:space="preserve">Source </w:t>
                            </w:r>
                            <w:proofErr w:type="spellStart"/>
                            <w:r w:rsidR="00932051">
                              <w:rPr>
                                <w:rFonts w:eastAsia="Times New Roman" w:cs="Arial"/>
                                <w:b/>
                                <w:bCs/>
                                <w:i/>
                                <w:color w:val="333333"/>
                                <w:sz w:val="21"/>
                                <w:szCs w:val="21"/>
                                <w:lang w:eastAsia="en-CA"/>
                              </w:rPr>
                              <w:t>primaire</w:t>
                            </w:r>
                            <w:proofErr w:type="spellEnd"/>
                            <w:r>
                              <w:rPr>
                                <w:rFonts w:eastAsia="Times New Roman" w:cs="Arial"/>
                                <w:b/>
                                <w:bCs/>
                                <w:i/>
                                <w:color w:val="333333"/>
                                <w:sz w:val="21"/>
                                <w:szCs w:val="21"/>
                                <w:lang w:eastAsia="en-CA"/>
                              </w:rPr>
                              <w:t>****</w:t>
                            </w:r>
                          </w:p>
                          <w:p w14:paraId="4303F272" w14:textId="77777777" w:rsidR="003C10C7" w:rsidRPr="00AD173B" w:rsidRDefault="007C2042" w:rsidP="00294CC0">
                            <w:pPr>
                              <w:shd w:val="clear" w:color="auto" w:fill="FFFFFF"/>
                              <w:spacing w:after="0" w:line="285" w:lineRule="atLeast"/>
                              <w:rPr>
                                <w:rFonts w:eastAsia="Times New Roman" w:cs="Arial"/>
                                <w:i/>
                                <w:color w:val="333333"/>
                                <w:sz w:val="21"/>
                                <w:szCs w:val="21"/>
                                <w:lang w:eastAsia="en-CA"/>
                              </w:rPr>
                            </w:pPr>
                            <w:r w:rsidRPr="00AD173B">
                              <w:rPr>
                                <w:rFonts w:eastAsia="Times New Roman" w:cs="Arial"/>
                                <w:b/>
                                <w:bCs/>
                                <w:i/>
                                <w:color w:val="333333"/>
                                <w:sz w:val="21"/>
                                <w:szCs w:val="21"/>
                                <w:lang w:eastAsia="en-CA"/>
                              </w:rPr>
                              <w:t>Sarajevo, 6pm:</w:t>
                            </w:r>
                            <w:r w:rsidRPr="00AD173B">
                              <w:rPr>
                                <w:rFonts w:eastAsia="Times New Roman" w:cs="Arial"/>
                                <w:i/>
                                <w:color w:val="333333"/>
                                <w:sz w:val="21"/>
                                <w:szCs w:val="21"/>
                                <w:lang w:eastAsia="en-CA"/>
                              </w:rPr>
                              <w:t> </w:t>
                            </w:r>
                          </w:p>
                          <w:p w14:paraId="0978D942" w14:textId="7B9C5721" w:rsidR="007C2042" w:rsidRPr="00AD173B" w:rsidRDefault="007C2042" w:rsidP="00294CC0">
                            <w:pPr>
                              <w:shd w:val="clear" w:color="auto" w:fill="FFFFFF"/>
                              <w:spacing w:after="0" w:line="285" w:lineRule="atLeast"/>
                              <w:rPr>
                                <w:rFonts w:eastAsia="Times New Roman" w:cs="Arial"/>
                                <w:i/>
                                <w:color w:val="333333"/>
                                <w:sz w:val="21"/>
                                <w:szCs w:val="21"/>
                                <w:lang w:eastAsia="en-CA"/>
                              </w:rPr>
                            </w:pPr>
                            <w:r w:rsidRPr="00AD173B">
                              <w:rPr>
                                <w:rFonts w:eastAsia="Times New Roman" w:cs="Arial"/>
                                <w:i/>
                                <w:color w:val="333333"/>
                                <w:sz w:val="21"/>
                                <w:szCs w:val="21"/>
                                <w:lang w:eastAsia="en-CA"/>
                              </w:rPr>
                              <w:t>The assassin of the archduke and his wife is a student named Gavrilo Prin</w:t>
                            </w:r>
                            <w:r w:rsidR="000C20E7">
                              <w:rPr>
                                <w:rFonts w:eastAsia="Times New Roman" w:cs="Arial"/>
                                <w:i/>
                                <w:color w:val="333333"/>
                                <w:sz w:val="21"/>
                                <w:szCs w:val="21"/>
                                <w:lang w:eastAsia="en-CA"/>
                              </w:rPr>
                              <w:t>c</w:t>
                            </w:r>
                            <w:r w:rsidRPr="00AD173B">
                              <w:rPr>
                                <w:rFonts w:eastAsia="Times New Roman" w:cs="Arial"/>
                                <w:i/>
                                <w:color w:val="333333"/>
                                <w:sz w:val="21"/>
                                <w:szCs w:val="21"/>
                                <w:lang w:eastAsia="en-CA"/>
                              </w:rPr>
                              <w:t xml:space="preserve">ip. He is 19 and was born at </w:t>
                            </w:r>
                            <w:proofErr w:type="spellStart"/>
                            <w:r w:rsidRPr="00AD173B">
                              <w:rPr>
                                <w:rFonts w:eastAsia="Times New Roman" w:cs="Arial"/>
                                <w:i/>
                                <w:color w:val="333333"/>
                                <w:sz w:val="21"/>
                                <w:szCs w:val="21"/>
                                <w:lang w:eastAsia="en-CA"/>
                              </w:rPr>
                              <w:t>Grahovo</w:t>
                            </w:r>
                            <w:proofErr w:type="spellEnd"/>
                            <w:r w:rsidRPr="00AD173B">
                              <w:rPr>
                                <w:rFonts w:eastAsia="Times New Roman" w:cs="Arial"/>
                                <w:i/>
                                <w:color w:val="333333"/>
                                <w:sz w:val="21"/>
                                <w:szCs w:val="21"/>
                                <w:lang w:eastAsia="en-CA"/>
                              </w:rPr>
                              <w:t xml:space="preserve">, in the district of </w:t>
                            </w:r>
                            <w:proofErr w:type="spellStart"/>
                            <w:r w:rsidRPr="00AD173B">
                              <w:rPr>
                                <w:rFonts w:eastAsia="Times New Roman" w:cs="Arial"/>
                                <w:i/>
                                <w:color w:val="333333"/>
                                <w:sz w:val="21"/>
                                <w:szCs w:val="21"/>
                                <w:lang w:eastAsia="en-CA"/>
                              </w:rPr>
                              <w:t>Livno</w:t>
                            </w:r>
                            <w:proofErr w:type="spellEnd"/>
                            <w:r w:rsidRPr="00AD173B">
                              <w:rPr>
                                <w:rFonts w:eastAsia="Times New Roman" w:cs="Arial"/>
                                <w:i/>
                                <w:color w:val="333333"/>
                                <w:sz w:val="21"/>
                                <w:szCs w:val="21"/>
                                <w:lang w:eastAsia="en-CA"/>
                              </w:rPr>
                              <w:t>. He studied for some time in Belgrade. Prin</w:t>
                            </w:r>
                            <w:r w:rsidR="000C20E7">
                              <w:rPr>
                                <w:rFonts w:eastAsia="Times New Roman" w:cs="Arial"/>
                                <w:i/>
                                <w:color w:val="333333"/>
                                <w:sz w:val="21"/>
                                <w:szCs w:val="21"/>
                                <w:lang w:eastAsia="en-CA"/>
                              </w:rPr>
                              <w:t>c</w:t>
                            </w:r>
                            <w:bookmarkStart w:id="0" w:name="_GoBack"/>
                            <w:bookmarkEnd w:id="0"/>
                            <w:r w:rsidRPr="00AD173B">
                              <w:rPr>
                                <w:rFonts w:eastAsia="Times New Roman" w:cs="Arial"/>
                                <w:i/>
                                <w:color w:val="333333"/>
                                <w:sz w:val="21"/>
                                <w:szCs w:val="21"/>
                                <w:lang w:eastAsia="en-CA"/>
                              </w:rPr>
                              <w:t>ip declared he had intended for a long time to kill some eminent personage from nationalist motives. He made his attempt where the car had to slacken speed when turning into Francis Joseph Strasse. As the duchess was in the car he hesitated, but afterwards quickly fired two shots. The archduke was regarded in certain Serbian quarters as one of the greatest opponents of the pan-Serbian movement.</w:t>
                            </w:r>
                          </w:p>
                          <w:p w14:paraId="7C336448" w14:textId="017107E6" w:rsidR="007C2042" w:rsidRPr="00AD173B" w:rsidRDefault="007C2042" w:rsidP="007E1E0E">
                            <w:pPr>
                              <w:shd w:val="clear" w:color="auto" w:fill="FFFFFF"/>
                              <w:spacing w:after="0" w:line="285" w:lineRule="atLeast"/>
                              <w:rPr>
                                <w:rFonts w:eastAsia="Times New Roman" w:cs="Arial"/>
                                <w:b/>
                                <w:bCs/>
                                <w:i/>
                                <w:color w:val="333333"/>
                                <w:sz w:val="21"/>
                                <w:szCs w:val="21"/>
                              </w:rPr>
                            </w:pPr>
                            <w:r w:rsidRPr="00AD173B">
                              <w:rPr>
                                <w:rFonts w:eastAsia="Times New Roman" w:cs="Arial"/>
                                <w:b/>
                                <w:bCs/>
                                <w:i/>
                                <w:color w:val="333333"/>
                                <w:sz w:val="21"/>
                                <w:szCs w:val="21"/>
                                <w:lang w:eastAsia="en-CA"/>
                              </w:rPr>
                              <w:t>·</w:t>
                            </w:r>
                            <w:r w:rsidRPr="00AD173B">
                              <w:rPr>
                                <w:rFonts w:eastAsia="Times New Roman" w:cs="Arial"/>
                                <w:b/>
                                <w:i/>
                                <w:color w:val="333333"/>
                                <w:sz w:val="21"/>
                                <w:szCs w:val="21"/>
                                <w:lang w:eastAsia="en-CA"/>
                              </w:rPr>
                              <w:t xml:space="preserve"> Manchester Guardian, </w:t>
                            </w:r>
                            <w:r w:rsidR="00932051">
                              <w:rPr>
                                <w:rFonts w:eastAsia="Times New Roman" w:cs="Arial"/>
                                <w:b/>
                                <w:i/>
                                <w:color w:val="333333"/>
                                <w:sz w:val="21"/>
                                <w:szCs w:val="21"/>
                                <w:lang w:eastAsia="en-CA"/>
                              </w:rPr>
                              <w:t xml:space="preserve">29 </w:t>
                            </w:r>
                            <w:proofErr w:type="spellStart"/>
                            <w:r w:rsidR="00932051">
                              <w:rPr>
                                <w:rFonts w:eastAsia="Times New Roman" w:cs="Arial"/>
                                <w:b/>
                                <w:i/>
                                <w:color w:val="333333"/>
                                <w:sz w:val="21"/>
                                <w:szCs w:val="21"/>
                                <w:lang w:eastAsia="en-CA"/>
                              </w:rPr>
                              <w:t>juin</w:t>
                            </w:r>
                            <w:proofErr w:type="spellEnd"/>
                            <w:r w:rsidR="00932051">
                              <w:rPr>
                                <w:rFonts w:eastAsia="Times New Roman" w:cs="Arial"/>
                                <w:b/>
                                <w:i/>
                                <w:color w:val="333333"/>
                                <w:sz w:val="21"/>
                                <w:szCs w:val="21"/>
                                <w:lang w:eastAsia="en-CA"/>
                              </w:rPr>
                              <w:t xml:space="preserve"> </w:t>
                            </w:r>
                            <w:r w:rsidRPr="00AD173B">
                              <w:rPr>
                                <w:rFonts w:eastAsia="Times New Roman" w:cs="Arial"/>
                                <w:b/>
                                <w:i/>
                                <w:color w:val="333333"/>
                                <w:sz w:val="21"/>
                                <w:szCs w:val="21"/>
                                <w:lang w:eastAsia="en-CA"/>
                              </w:rPr>
                              <w:t>1914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222848" id="Text Box 1" o:spid="_x0000_s1027" type="#_x0000_t202" style="position:absolute;margin-left:102.5pt;margin-top:96.35pt;width:194.5pt;height:27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" fillcolor="white [3212]" strokecolor="#4579b8 [3044]">
                <v:shadow on="t" color="black" opacity="24903f" origin=",.5" offset="0,.55556mm"/>
                <v:textbox>
                  <w:txbxContent>
                    <w:p w14:paraId="69CEF117" w14:textId="1E2AA755" w:rsidR="00AD173B" w:rsidRDefault="00AD173B" w:rsidP="00294CC0">
                      <w:pPr>
                        <w:shd w:val="clear" w:color="auto" w:fill="FFFFFF"/>
                        <w:spacing w:after="0" w:line="285" w:lineRule="atLeast"/>
                        <w:rPr>
                          <w:rFonts w:eastAsia="Times New Roman" w:cs="Arial"/>
                          <w:b/>
                          <w:bCs/>
                          <w:i/>
                          <w:color w:val="333333"/>
                          <w:sz w:val="21"/>
                          <w:szCs w:val="21"/>
                          <w:lang w:eastAsia="en-CA"/>
                        </w:rPr>
                      </w:pPr>
                      <w:r>
                        <w:rPr>
                          <w:rFonts w:eastAsia="Times New Roman" w:cs="Arial"/>
                          <w:b/>
                          <w:bCs/>
                          <w:i/>
                          <w:color w:val="333333"/>
                          <w:sz w:val="21"/>
                          <w:szCs w:val="21"/>
                          <w:lang w:eastAsia="en-CA"/>
                        </w:rPr>
                        <w:t>****</w:t>
                      </w:r>
                      <w:r w:rsidR="00932051">
                        <w:rPr>
                          <w:rFonts w:eastAsia="Times New Roman" w:cs="Arial"/>
                          <w:b/>
                          <w:bCs/>
                          <w:i/>
                          <w:color w:val="333333"/>
                          <w:sz w:val="21"/>
                          <w:szCs w:val="21"/>
                          <w:lang w:eastAsia="en-CA"/>
                        </w:rPr>
                        <w:t xml:space="preserve">Source </w:t>
                      </w:r>
                      <w:proofErr w:type="spellStart"/>
                      <w:r w:rsidR="00932051">
                        <w:rPr>
                          <w:rFonts w:eastAsia="Times New Roman" w:cs="Arial"/>
                          <w:b/>
                          <w:bCs/>
                          <w:i/>
                          <w:color w:val="333333"/>
                          <w:sz w:val="21"/>
                          <w:szCs w:val="21"/>
                          <w:lang w:eastAsia="en-CA"/>
                        </w:rPr>
                        <w:t>primaire</w:t>
                      </w:r>
                      <w:proofErr w:type="spellEnd"/>
                      <w:r>
                        <w:rPr>
                          <w:rFonts w:eastAsia="Times New Roman" w:cs="Arial"/>
                          <w:b/>
                          <w:bCs/>
                          <w:i/>
                          <w:color w:val="333333"/>
                          <w:sz w:val="21"/>
                          <w:szCs w:val="21"/>
                          <w:lang w:eastAsia="en-CA"/>
                        </w:rPr>
                        <w:t>****</w:t>
                      </w:r>
                    </w:p>
                    <w:p w14:paraId="4303F272" w14:textId="77777777" w:rsidR="003C10C7" w:rsidRPr="00AD173B" w:rsidRDefault="007C2042" w:rsidP="00294CC0">
                      <w:pPr>
                        <w:shd w:val="clear" w:color="auto" w:fill="FFFFFF"/>
                        <w:spacing w:after="0" w:line="285" w:lineRule="atLeast"/>
                        <w:rPr>
                          <w:rFonts w:eastAsia="Times New Roman" w:cs="Arial"/>
                          <w:i/>
                          <w:color w:val="333333"/>
                          <w:sz w:val="21"/>
                          <w:szCs w:val="21"/>
                          <w:lang w:eastAsia="en-CA"/>
                        </w:rPr>
                      </w:pPr>
                      <w:r w:rsidRPr="00AD173B">
                        <w:rPr>
                          <w:rFonts w:eastAsia="Times New Roman" w:cs="Arial"/>
                          <w:b/>
                          <w:bCs/>
                          <w:i/>
                          <w:color w:val="333333"/>
                          <w:sz w:val="21"/>
                          <w:szCs w:val="21"/>
                          <w:lang w:eastAsia="en-CA"/>
                        </w:rPr>
                        <w:t>Sarajevo, 6pm:</w:t>
                      </w:r>
                      <w:r w:rsidRPr="00AD173B">
                        <w:rPr>
                          <w:rFonts w:eastAsia="Times New Roman" w:cs="Arial"/>
                          <w:i/>
                          <w:color w:val="333333"/>
                          <w:sz w:val="21"/>
                          <w:szCs w:val="21"/>
                          <w:lang w:eastAsia="en-CA"/>
                        </w:rPr>
                        <w:t> </w:t>
                      </w:r>
                    </w:p>
                    <w:p w14:paraId="0978D942" w14:textId="7B9C5721" w:rsidR="007C2042" w:rsidRPr="00AD173B" w:rsidRDefault="007C2042" w:rsidP="00294CC0">
                      <w:pPr>
                        <w:shd w:val="clear" w:color="auto" w:fill="FFFFFF"/>
                        <w:spacing w:after="0" w:line="285" w:lineRule="atLeast"/>
                        <w:rPr>
                          <w:rFonts w:eastAsia="Times New Roman" w:cs="Arial"/>
                          <w:i/>
                          <w:color w:val="333333"/>
                          <w:sz w:val="21"/>
                          <w:szCs w:val="21"/>
                          <w:lang w:eastAsia="en-CA"/>
                        </w:rPr>
                      </w:pPr>
                      <w:r w:rsidRPr="00AD173B">
                        <w:rPr>
                          <w:rFonts w:eastAsia="Times New Roman" w:cs="Arial"/>
                          <w:i/>
                          <w:color w:val="333333"/>
                          <w:sz w:val="21"/>
                          <w:szCs w:val="21"/>
                          <w:lang w:eastAsia="en-CA"/>
                        </w:rPr>
                        <w:t>The assassin of the archduke and his wife is a student named Gavrilo Prin</w:t>
                      </w:r>
                      <w:r w:rsidR="000C20E7">
                        <w:rPr>
                          <w:rFonts w:eastAsia="Times New Roman" w:cs="Arial"/>
                          <w:i/>
                          <w:color w:val="333333"/>
                          <w:sz w:val="21"/>
                          <w:szCs w:val="21"/>
                          <w:lang w:eastAsia="en-CA"/>
                        </w:rPr>
                        <w:t>c</w:t>
                      </w:r>
                      <w:r w:rsidRPr="00AD173B">
                        <w:rPr>
                          <w:rFonts w:eastAsia="Times New Roman" w:cs="Arial"/>
                          <w:i/>
                          <w:color w:val="333333"/>
                          <w:sz w:val="21"/>
                          <w:szCs w:val="21"/>
                          <w:lang w:eastAsia="en-CA"/>
                        </w:rPr>
                        <w:t xml:space="preserve">ip. He is 19 and was born at </w:t>
                      </w:r>
                      <w:proofErr w:type="spellStart"/>
                      <w:r w:rsidRPr="00AD173B">
                        <w:rPr>
                          <w:rFonts w:eastAsia="Times New Roman" w:cs="Arial"/>
                          <w:i/>
                          <w:color w:val="333333"/>
                          <w:sz w:val="21"/>
                          <w:szCs w:val="21"/>
                          <w:lang w:eastAsia="en-CA"/>
                        </w:rPr>
                        <w:t>Grahovo</w:t>
                      </w:r>
                      <w:proofErr w:type="spellEnd"/>
                      <w:r w:rsidRPr="00AD173B">
                        <w:rPr>
                          <w:rFonts w:eastAsia="Times New Roman" w:cs="Arial"/>
                          <w:i/>
                          <w:color w:val="333333"/>
                          <w:sz w:val="21"/>
                          <w:szCs w:val="21"/>
                          <w:lang w:eastAsia="en-CA"/>
                        </w:rPr>
                        <w:t xml:space="preserve">, in the district of </w:t>
                      </w:r>
                      <w:proofErr w:type="spellStart"/>
                      <w:r w:rsidRPr="00AD173B">
                        <w:rPr>
                          <w:rFonts w:eastAsia="Times New Roman" w:cs="Arial"/>
                          <w:i/>
                          <w:color w:val="333333"/>
                          <w:sz w:val="21"/>
                          <w:szCs w:val="21"/>
                          <w:lang w:eastAsia="en-CA"/>
                        </w:rPr>
                        <w:t>Livno</w:t>
                      </w:r>
                      <w:proofErr w:type="spellEnd"/>
                      <w:r w:rsidRPr="00AD173B">
                        <w:rPr>
                          <w:rFonts w:eastAsia="Times New Roman" w:cs="Arial"/>
                          <w:i/>
                          <w:color w:val="333333"/>
                          <w:sz w:val="21"/>
                          <w:szCs w:val="21"/>
                          <w:lang w:eastAsia="en-CA"/>
                        </w:rPr>
                        <w:t>. He studied for some time in Belgrade. Prin</w:t>
                      </w:r>
                      <w:r w:rsidR="000C20E7">
                        <w:rPr>
                          <w:rFonts w:eastAsia="Times New Roman" w:cs="Arial"/>
                          <w:i/>
                          <w:color w:val="333333"/>
                          <w:sz w:val="21"/>
                          <w:szCs w:val="21"/>
                          <w:lang w:eastAsia="en-CA"/>
                        </w:rPr>
                        <w:t>c</w:t>
                      </w:r>
                      <w:bookmarkStart w:id="1" w:name="_GoBack"/>
                      <w:bookmarkEnd w:id="1"/>
                      <w:r w:rsidRPr="00AD173B">
                        <w:rPr>
                          <w:rFonts w:eastAsia="Times New Roman" w:cs="Arial"/>
                          <w:i/>
                          <w:color w:val="333333"/>
                          <w:sz w:val="21"/>
                          <w:szCs w:val="21"/>
                          <w:lang w:eastAsia="en-CA"/>
                        </w:rPr>
                        <w:t>ip declared he had intended for a long time to kill some eminent personage from nationalist motives. He made his attempt where the car had to slacken speed when turning into Francis Joseph Strasse. As the duchess was in the car he hesitated, but afterwards quickly fired two shots. The archduke was regarded in certain Serbian quarters as one of the greatest opponents of the pan-Serbian movement.</w:t>
                      </w:r>
                    </w:p>
                    <w:p w14:paraId="7C336448" w14:textId="017107E6" w:rsidR="007C2042" w:rsidRPr="00AD173B" w:rsidRDefault="007C2042" w:rsidP="007E1E0E">
                      <w:pPr>
                        <w:shd w:val="clear" w:color="auto" w:fill="FFFFFF"/>
                        <w:spacing w:after="0" w:line="285" w:lineRule="atLeast"/>
                        <w:rPr>
                          <w:rFonts w:eastAsia="Times New Roman" w:cs="Arial"/>
                          <w:b/>
                          <w:bCs/>
                          <w:i/>
                          <w:color w:val="333333"/>
                          <w:sz w:val="21"/>
                          <w:szCs w:val="21"/>
                        </w:rPr>
                      </w:pPr>
                      <w:r w:rsidRPr="00AD173B">
                        <w:rPr>
                          <w:rFonts w:eastAsia="Times New Roman" w:cs="Arial"/>
                          <w:b/>
                          <w:bCs/>
                          <w:i/>
                          <w:color w:val="333333"/>
                          <w:sz w:val="21"/>
                          <w:szCs w:val="21"/>
                          <w:lang w:eastAsia="en-CA"/>
                        </w:rPr>
                        <w:t>·</w:t>
                      </w:r>
                      <w:r w:rsidRPr="00AD173B">
                        <w:rPr>
                          <w:rFonts w:eastAsia="Times New Roman" w:cs="Arial"/>
                          <w:b/>
                          <w:i/>
                          <w:color w:val="333333"/>
                          <w:sz w:val="21"/>
                          <w:szCs w:val="21"/>
                          <w:lang w:eastAsia="en-CA"/>
                        </w:rPr>
                        <w:t xml:space="preserve"> Manchester Guardian, </w:t>
                      </w:r>
                      <w:r w:rsidR="00932051">
                        <w:rPr>
                          <w:rFonts w:eastAsia="Times New Roman" w:cs="Arial"/>
                          <w:b/>
                          <w:i/>
                          <w:color w:val="333333"/>
                          <w:sz w:val="21"/>
                          <w:szCs w:val="21"/>
                          <w:lang w:eastAsia="en-CA"/>
                        </w:rPr>
                        <w:t xml:space="preserve">29 </w:t>
                      </w:r>
                      <w:proofErr w:type="spellStart"/>
                      <w:r w:rsidR="00932051">
                        <w:rPr>
                          <w:rFonts w:eastAsia="Times New Roman" w:cs="Arial"/>
                          <w:b/>
                          <w:i/>
                          <w:color w:val="333333"/>
                          <w:sz w:val="21"/>
                          <w:szCs w:val="21"/>
                          <w:lang w:eastAsia="en-CA"/>
                        </w:rPr>
                        <w:t>juin</w:t>
                      </w:r>
                      <w:proofErr w:type="spellEnd"/>
                      <w:r w:rsidR="00932051">
                        <w:rPr>
                          <w:rFonts w:eastAsia="Times New Roman" w:cs="Arial"/>
                          <w:b/>
                          <w:i/>
                          <w:color w:val="333333"/>
                          <w:sz w:val="21"/>
                          <w:szCs w:val="21"/>
                          <w:lang w:eastAsia="en-CA"/>
                        </w:rPr>
                        <w:t xml:space="preserve"> </w:t>
                      </w:r>
                      <w:r w:rsidRPr="00AD173B">
                        <w:rPr>
                          <w:rFonts w:eastAsia="Times New Roman" w:cs="Arial"/>
                          <w:b/>
                          <w:i/>
                          <w:color w:val="333333"/>
                          <w:sz w:val="21"/>
                          <w:szCs w:val="21"/>
                          <w:lang w:eastAsia="en-CA"/>
                        </w:rPr>
                        <w:t>1914</w:t>
                      </w:r>
                    </w:p>
                  </w:txbxContent>
                </v:textbox>
                <w10:wrap type="square"/>
              </v:shape>
            </w:pict>
          </mc:Fallback>
        </mc:AlternateContent>
      </w:r>
      <w:r w:rsidR="00C56D49" w:rsidRPr="003B2308">
        <w:rPr>
          <w:rFonts w:asciiTheme="minorHAnsi" w:hAnsiTheme="minorHAnsi" w:cs="Arial"/>
          <w:color w:val="212121"/>
          <w:sz w:val="20"/>
          <w:szCs w:val="20"/>
          <w:shd w:val="clear" w:color="auto" w:fill="FFFFFF"/>
          <w:lang w:val="fr-CA"/>
        </w:rPr>
        <w:t xml:space="preserve">L'archiduc se rendit à Sarajevo en juin 1914 pour inspecter les forces armées impériales en Bosnie-Herzégovine, anciens territoires ottomans de la turbulente région des Balkans, annexés par l'Autriche-Hongrie en 1908.  Ceci a </w:t>
      </w:r>
      <w:r w:rsidR="00932051" w:rsidRPr="003B2308">
        <w:rPr>
          <w:rFonts w:asciiTheme="minorHAnsi" w:hAnsiTheme="minorHAnsi" w:cs="Arial"/>
          <w:color w:val="212121"/>
          <w:sz w:val="20"/>
          <w:szCs w:val="20"/>
          <w:shd w:val="clear" w:color="auto" w:fill="FFFFFF"/>
          <w:lang w:val="fr-CA"/>
        </w:rPr>
        <w:t>fâché</w:t>
      </w:r>
      <w:r w:rsidR="00C56D49" w:rsidRPr="003B2308">
        <w:rPr>
          <w:rFonts w:asciiTheme="minorHAnsi" w:hAnsiTheme="minorHAnsi" w:cs="Arial"/>
          <w:color w:val="212121"/>
          <w:sz w:val="20"/>
          <w:szCs w:val="20"/>
          <w:shd w:val="clear" w:color="auto" w:fill="FFFFFF"/>
          <w:lang w:val="fr-CA"/>
        </w:rPr>
        <w:t xml:space="preserve"> les nationalistes serbes, qui pensaient qu'ils devraient faire partie de la nouvelle nation serbe indépendante et ambitieuse. La date prévue pour sa visite, le 28 juin, coïncidait avec l'anniversaire de la première bataille du Kosovo en 1389, au cours de laquelle la Serbie médiévale fut vaincue par les Turcs. Malgré le fait que la Serbie n'ait pas véritablement perdu son indépendance avant la seconde bataille du Kosovo en 1448, le 28 juin était un jour d'une grande importance pour les nationalistes serbes. Peut-être pas une date bien choisit pour une démonstration de la puissance impériale autrichienne</w:t>
      </w:r>
      <w:r w:rsidR="00932051">
        <w:rPr>
          <w:rFonts w:asciiTheme="minorHAnsi" w:hAnsiTheme="minorHAnsi" w:cs="Arial"/>
          <w:color w:val="212121"/>
          <w:sz w:val="20"/>
          <w:szCs w:val="20"/>
          <w:shd w:val="clear" w:color="auto" w:fill="FFFFFF"/>
          <w:lang w:val="fr-CA"/>
        </w:rPr>
        <w:t xml:space="preserve"> e</w:t>
      </w:r>
      <w:r w:rsidR="00C56D49" w:rsidRPr="003B2308">
        <w:rPr>
          <w:rFonts w:asciiTheme="minorHAnsi" w:hAnsiTheme="minorHAnsi" w:cs="Arial"/>
          <w:color w:val="212121"/>
          <w:sz w:val="20"/>
          <w:szCs w:val="20"/>
          <w:shd w:val="clear" w:color="auto" w:fill="FFFFFF"/>
          <w:lang w:val="fr-CA"/>
        </w:rPr>
        <w:t>n Bosnie</w:t>
      </w:r>
      <w:r w:rsidR="00792AA9" w:rsidRPr="003B2308">
        <w:rPr>
          <w:rFonts w:asciiTheme="minorHAnsi" w:hAnsiTheme="minorHAnsi" w:cs="Helvetica"/>
          <w:sz w:val="20"/>
          <w:szCs w:val="20"/>
          <w:lang w:val="fr-CA"/>
        </w:rPr>
        <w:t>.</w:t>
      </w:r>
    </w:p>
    <w:p w14:paraId="4B973546" w14:textId="6848C397" w:rsidR="00C56D49" w:rsidRPr="007D0526" w:rsidRDefault="00C56D49" w:rsidP="00C56D49">
      <w:pPr>
        <w:pStyle w:val="PrformatHTML"/>
        <w:shd w:val="clear" w:color="auto" w:fill="FFFFFF"/>
        <w:rPr>
          <w:rFonts w:asciiTheme="minorHAnsi" w:hAnsiTheme="minorHAnsi"/>
          <w:color w:val="212121"/>
          <w:lang w:val="fr-FR"/>
        </w:rPr>
      </w:pPr>
      <w:r w:rsidRPr="007D0526">
        <w:rPr>
          <w:rFonts w:asciiTheme="minorHAnsi" w:hAnsiTheme="minorHAnsi"/>
          <w:color w:val="212121"/>
          <w:lang w:val="fr-FR"/>
        </w:rPr>
        <w:t>Le 28 juin était aussi l'anniversaire de mariage de Franz Ferdinand. Son épouse bien-aimée, Sophie, ancienne dame de compagnie, s'est vu refuser le statut royal en Autriche en raison de sa naissance en tant que pauvre aristocrate tchèque, de même que les enfants du couple. En Bosnie, toutefois, Sophie pourrait apparaître à ses côtés lors de procédures officielles</w:t>
      </w:r>
      <w:r w:rsidR="007D0526">
        <w:rPr>
          <w:rFonts w:asciiTheme="minorHAnsi" w:hAnsiTheme="minorHAnsi"/>
          <w:color w:val="212121"/>
          <w:lang w:val="fr-FR"/>
        </w:rPr>
        <w:t xml:space="preserve"> (car la Bosnie n’était pas officiellement </w:t>
      </w:r>
      <w:r w:rsidR="00932051">
        <w:rPr>
          <w:rFonts w:asciiTheme="minorHAnsi" w:hAnsiTheme="minorHAnsi"/>
          <w:color w:val="212121"/>
          <w:lang w:val="fr-FR"/>
        </w:rPr>
        <w:t>annexée</w:t>
      </w:r>
      <w:r w:rsidR="007D0526">
        <w:rPr>
          <w:rFonts w:asciiTheme="minorHAnsi" w:hAnsiTheme="minorHAnsi"/>
          <w:color w:val="212121"/>
          <w:lang w:val="fr-FR"/>
        </w:rPr>
        <w:t>)</w:t>
      </w:r>
      <w:r w:rsidRPr="007D0526">
        <w:rPr>
          <w:rFonts w:asciiTheme="minorHAnsi" w:hAnsiTheme="minorHAnsi"/>
          <w:color w:val="212121"/>
          <w:lang w:val="fr-FR"/>
        </w:rPr>
        <w:t xml:space="preserve">. Le 28 juin 1914, Franz Ferdinand et Sophie se rendaient alors à Sarajevo en voiture </w:t>
      </w:r>
      <w:r w:rsidR="007D0526">
        <w:rPr>
          <w:rFonts w:asciiTheme="minorHAnsi" w:hAnsiTheme="minorHAnsi"/>
          <w:color w:val="212121"/>
          <w:lang w:val="fr-FR"/>
        </w:rPr>
        <w:t>cabriolet</w:t>
      </w:r>
      <w:r w:rsidRPr="007D0526">
        <w:rPr>
          <w:rFonts w:asciiTheme="minorHAnsi" w:hAnsiTheme="minorHAnsi"/>
          <w:color w:val="212121"/>
          <w:lang w:val="fr-FR"/>
        </w:rPr>
        <w:t xml:space="preserve">, avec une sécurité </w:t>
      </w:r>
      <w:r w:rsidR="00932051" w:rsidRPr="007D0526">
        <w:rPr>
          <w:rFonts w:asciiTheme="minorHAnsi" w:hAnsiTheme="minorHAnsi"/>
          <w:color w:val="212121"/>
          <w:lang w:val="fr-FR"/>
        </w:rPr>
        <w:t>étonna</w:t>
      </w:r>
      <w:r w:rsidR="00932051">
        <w:rPr>
          <w:rFonts w:asciiTheme="minorHAnsi" w:hAnsiTheme="minorHAnsi"/>
          <w:color w:val="212121"/>
          <w:lang w:val="fr-FR"/>
        </w:rPr>
        <w:t>mment</w:t>
      </w:r>
      <w:r w:rsidR="007D0526">
        <w:rPr>
          <w:rFonts w:asciiTheme="minorHAnsi" w:hAnsiTheme="minorHAnsi"/>
          <w:color w:val="212121"/>
          <w:lang w:val="fr-FR"/>
        </w:rPr>
        <w:t xml:space="preserve"> petit</w:t>
      </w:r>
      <w:r w:rsidR="00932051">
        <w:rPr>
          <w:rFonts w:asciiTheme="minorHAnsi" w:hAnsiTheme="minorHAnsi"/>
          <w:color w:val="212121"/>
          <w:lang w:val="fr-FR"/>
        </w:rPr>
        <w:t>e</w:t>
      </w:r>
      <w:r w:rsidRPr="007D0526">
        <w:rPr>
          <w:rFonts w:asciiTheme="minorHAnsi" w:hAnsiTheme="minorHAnsi"/>
          <w:color w:val="212121"/>
          <w:lang w:val="fr-FR"/>
        </w:rPr>
        <w:t xml:space="preserve">, lorsque le nationaliste serbe </w:t>
      </w:r>
      <w:proofErr w:type="spellStart"/>
      <w:r w:rsidRPr="007D0526">
        <w:rPr>
          <w:rFonts w:asciiTheme="minorHAnsi" w:hAnsiTheme="minorHAnsi"/>
          <w:color w:val="212121"/>
          <w:lang w:val="fr-FR"/>
        </w:rPr>
        <w:t>Nedjelko</w:t>
      </w:r>
      <w:proofErr w:type="spellEnd"/>
      <w:r w:rsidRPr="007D0526">
        <w:rPr>
          <w:rFonts w:asciiTheme="minorHAnsi" w:hAnsiTheme="minorHAnsi"/>
          <w:color w:val="212121"/>
          <w:lang w:val="fr-FR"/>
        </w:rPr>
        <w:t xml:space="preserve"> </w:t>
      </w:r>
      <w:proofErr w:type="spellStart"/>
      <w:r w:rsidRPr="007D0526">
        <w:rPr>
          <w:rFonts w:asciiTheme="minorHAnsi" w:hAnsiTheme="minorHAnsi"/>
          <w:color w:val="212121"/>
          <w:lang w:val="fr-FR"/>
        </w:rPr>
        <w:t>Cabrinovic</w:t>
      </w:r>
      <w:proofErr w:type="spellEnd"/>
      <w:r w:rsidRPr="007D0526">
        <w:rPr>
          <w:rFonts w:asciiTheme="minorHAnsi" w:hAnsiTheme="minorHAnsi"/>
          <w:color w:val="212121"/>
          <w:lang w:val="fr-FR"/>
        </w:rPr>
        <w:t xml:space="preserve"> a lan</w:t>
      </w:r>
      <w:r w:rsidR="007D0526">
        <w:rPr>
          <w:rFonts w:asciiTheme="minorHAnsi" w:hAnsiTheme="minorHAnsi"/>
          <w:color w:val="212121"/>
          <w:lang w:val="fr-FR"/>
        </w:rPr>
        <w:t>cé une bombe sur leur voiture. I</w:t>
      </w:r>
      <w:r w:rsidRPr="007D0526">
        <w:rPr>
          <w:rFonts w:asciiTheme="minorHAnsi" w:hAnsiTheme="minorHAnsi"/>
          <w:color w:val="212121"/>
          <w:lang w:val="fr-FR"/>
        </w:rPr>
        <w:t>l est tombé à l'arrière du véhicule et a blessé un officier et des passants</w:t>
      </w:r>
      <w:r w:rsidR="007D0526">
        <w:rPr>
          <w:rFonts w:asciiTheme="minorHAnsi" w:hAnsiTheme="minorHAnsi"/>
          <w:color w:val="212121"/>
          <w:lang w:val="fr-FR"/>
        </w:rPr>
        <w:t xml:space="preserve"> (</w:t>
      </w:r>
      <w:proofErr w:type="spellStart"/>
      <w:r w:rsidR="007D0526" w:rsidRPr="007D0526">
        <w:rPr>
          <w:rFonts w:asciiTheme="minorHAnsi" w:hAnsiTheme="minorHAnsi"/>
          <w:i/>
          <w:color w:val="212121"/>
          <w:lang w:val="fr-FR"/>
        </w:rPr>
        <w:t>bystander</w:t>
      </w:r>
      <w:proofErr w:type="spellEnd"/>
      <w:r w:rsidR="007D0526">
        <w:rPr>
          <w:rFonts w:asciiTheme="minorHAnsi" w:hAnsiTheme="minorHAnsi"/>
          <w:color w:val="212121"/>
          <w:lang w:val="fr-FR"/>
        </w:rPr>
        <w:t>)</w:t>
      </w:r>
      <w:r w:rsidRPr="007D0526">
        <w:rPr>
          <w:rFonts w:asciiTheme="minorHAnsi" w:hAnsiTheme="minorHAnsi"/>
          <w:color w:val="212121"/>
          <w:lang w:val="fr-FR"/>
        </w:rPr>
        <w:t>. Plus tard dans la journée, en route pour rendre visite à l'officier blessé, la procession de l'archid</w:t>
      </w:r>
      <w:r w:rsidR="007D0526">
        <w:rPr>
          <w:rFonts w:asciiTheme="minorHAnsi" w:hAnsiTheme="minorHAnsi"/>
          <w:color w:val="212121"/>
          <w:lang w:val="fr-FR"/>
        </w:rPr>
        <w:t>uc prit un mauvais tournant au</w:t>
      </w:r>
      <w:r w:rsidRPr="007D0526">
        <w:rPr>
          <w:rFonts w:asciiTheme="minorHAnsi" w:hAnsiTheme="minorHAnsi"/>
          <w:color w:val="212121"/>
          <w:lang w:val="fr-FR"/>
        </w:rPr>
        <w:t xml:space="preserve"> </w:t>
      </w:r>
      <w:r w:rsidR="007D0526">
        <w:rPr>
          <w:rFonts w:asciiTheme="minorHAnsi" w:hAnsiTheme="minorHAnsi"/>
          <w:color w:val="212121"/>
          <w:lang w:val="fr-FR"/>
        </w:rPr>
        <w:t xml:space="preserve">coin </w:t>
      </w:r>
      <w:r w:rsidRPr="007D0526">
        <w:rPr>
          <w:rFonts w:asciiTheme="minorHAnsi" w:hAnsiTheme="minorHAnsi"/>
          <w:color w:val="212121"/>
          <w:lang w:val="fr-FR"/>
        </w:rPr>
        <w:t xml:space="preserve">du quai d'Appel et de la </w:t>
      </w:r>
      <w:proofErr w:type="spellStart"/>
      <w:r w:rsidRPr="007D0526">
        <w:rPr>
          <w:rFonts w:asciiTheme="minorHAnsi" w:hAnsiTheme="minorHAnsi"/>
          <w:color w:val="212121"/>
          <w:lang w:val="fr-FR"/>
        </w:rPr>
        <w:t>Franzjosefstrasse</w:t>
      </w:r>
      <w:proofErr w:type="spellEnd"/>
      <w:r w:rsidRPr="007D0526">
        <w:rPr>
          <w:rFonts w:asciiTheme="minorHAnsi" w:hAnsiTheme="minorHAnsi"/>
          <w:color w:val="212121"/>
          <w:lang w:val="fr-FR"/>
        </w:rPr>
        <w:t xml:space="preserve">, où l'une des cohortes de </w:t>
      </w:r>
      <w:proofErr w:type="spellStart"/>
      <w:r w:rsidRPr="007D0526">
        <w:rPr>
          <w:rFonts w:asciiTheme="minorHAnsi" w:hAnsiTheme="minorHAnsi"/>
          <w:color w:val="212121"/>
          <w:lang w:val="fr-FR"/>
        </w:rPr>
        <w:t>Cabrinovic</w:t>
      </w:r>
      <w:proofErr w:type="spellEnd"/>
      <w:r w:rsidRPr="007D0526">
        <w:rPr>
          <w:rFonts w:asciiTheme="minorHAnsi" w:hAnsiTheme="minorHAnsi"/>
          <w:color w:val="212121"/>
          <w:lang w:val="fr-FR"/>
        </w:rPr>
        <w:t xml:space="preserve">, </w:t>
      </w:r>
      <w:proofErr w:type="spellStart"/>
      <w:r w:rsidRPr="007D0526">
        <w:rPr>
          <w:rFonts w:asciiTheme="minorHAnsi" w:hAnsiTheme="minorHAnsi"/>
          <w:color w:val="212121"/>
          <w:lang w:val="fr-FR"/>
        </w:rPr>
        <w:t>Gavrilo</w:t>
      </w:r>
      <w:proofErr w:type="spellEnd"/>
      <w:r w:rsidRPr="007D0526">
        <w:rPr>
          <w:rFonts w:asciiTheme="minorHAnsi" w:hAnsiTheme="minorHAnsi"/>
          <w:color w:val="212121"/>
          <w:lang w:val="fr-FR"/>
        </w:rPr>
        <w:t xml:space="preserve"> </w:t>
      </w:r>
      <w:proofErr w:type="spellStart"/>
      <w:r w:rsidRPr="007D0526">
        <w:rPr>
          <w:rFonts w:asciiTheme="minorHAnsi" w:hAnsiTheme="minorHAnsi"/>
          <w:color w:val="212121"/>
          <w:lang w:val="fr-FR"/>
        </w:rPr>
        <w:t>Princip</w:t>
      </w:r>
      <w:proofErr w:type="spellEnd"/>
      <w:r w:rsidRPr="007D0526">
        <w:rPr>
          <w:rFonts w:asciiTheme="minorHAnsi" w:hAnsiTheme="minorHAnsi"/>
          <w:color w:val="212121"/>
          <w:lang w:val="fr-FR"/>
        </w:rPr>
        <w:t>, âgé de 19 ans, traînait</w:t>
      </w:r>
      <w:r w:rsidR="00932051">
        <w:rPr>
          <w:rFonts w:asciiTheme="minorHAnsi" w:hAnsiTheme="minorHAnsi"/>
          <w:color w:val="212121"/>
          <w:lang w:val="fr-FR"/>
        </w:rPr>
        <w:t>.</w:t>
      </w:r>
    </w:p>
    <w:p w14:paraId="02E39846" w14:textId="77777777" w:rsidR="007D0526" w:rsidRPr="00932051" w:rsidRDefault="007D0526" w:rsidP="007C2042">
      <w:pPr>
        <w:pStyle w:val="NormalWeb"/>
        <w:shd w:val="clear" w:color="auto" w:fill="FFFFFF" w:themeFill="background1"/>
        <w:spacing w:before="0" w:beforeAutospacing="0" w:after="300" w:afterAutospacing="0" w:line="270" w:lineRule="atLeast"/>
        <w:textAlignment w:val="baseline"/>
        <w:rPr>
          <w:rFonts w:asciiTheme="minorHAnsi" w:hAnsiTheme="minorHAnsi" w:cs="Arial"/>
          <w:color w:val="212121"/>
          <w:sz w:val="20"/>
          <w:shd w:val="clear" w:color="auto" w:fill="FFFFFF"/>
          <w:lang w:val="fr-CA"/>
        </w:rPr>
      </w:pPr>
      <w:r w:rsidRPr="00932051">
        <w:rPr>
          <w:rFonts w:asciiTheme="minorHAnsi" w:hAnsiTheme="minorHAnsi"/>
          <w:sz w:val="20"/>
          <w:lang w:val="fr-CA"/>
        </w:rPr>
        <w:br/>
      </w:r>
      <w:r w:rsidRPr="00932051">
        <w:rPr>
          <w:rFonts w:asciiTheme="minorHAnsi" w:hAnsiTheme="minorHAnsi" w:cs="Arial"/>
          <w:color w:val="212121"/>
          <w:sz w:val="20"/>
          <w:shd w:val="clear" w:color="auto" w:fill="FFFFFF"/>
          <w:lang w:val="fr-CA"/>
        </w:rPr>
        <w:t xml:space="preserve">Voyant sa chance, </w:t>
      </w:r>
      <w:proofErr w:type="spellStart"/>
      <w:r w:rsidRPr="00932051">
        <w:rPr>
          <w:rFonts w:asciiTheme="minorHAnsi" w:hAnsiTheme="minorHAnsi" w:cs="Arial"/>
          <w:color w:val="212121"/>
          <w:sz w:val="20"/>
          <w:shd w:val="clear" w:color="auto" w:fill="FFFFFF"/>
          <w:lang w:val="fr-CA"/>
        </w:rPr>
        <w:t>Princip</w:t>
      </w:r>
      <w:proofErr w:type="spellEnd"/>
      <w:r w:rsidRPr="00932051">
        <w:rPr>
          <w:rFonts w:asciiTheme="minorHAnsi" w:hAnsiTheme="minorHAnsi" w:cs="Arial"/>
          <w:color w:val="212121"/>
          <w:sz w:val="20"/>
          <w:shd w:val="clear" w:color="auto" w:fill="FFFFFF"/>
          <w:lang w:val="fr-CA"/>
        </w:rPr>
        <w:t xml:space="preserve"> a tiré dans la voiture, tirant à bout portant (point blanc range) sur Franz Ferdinand et Sophie. </w:t>
      </w:r>
      <w:proofErr w:type="spellStart"/>
      <w:r w:rsidRPr="00932051">
        <w:rPr>
          <w:rFonts w:asciiTheme="minorHAnsi" w:hAnsiTheme="minorHAnsi" w:cs="Arial"/>
          <w:color w:val="212121"/>
          <w:sz w:val="20"/>
          <w:shd w:val="clear" w:color="auto" w:fill="FFFFFF"/>
          <w:lang w:val="fr-CA"/>
        </w:rPr>
        <w:t>Princip</w:t>
      </w:r>
      <w:proofErr w:type="spellEnd"/>
      <w:r w:rsidRPr="00932051">
        <w:rPr>
          <w:rFonts w:asciiTheme="minorHAnsi" w:hAnsiTheme="minorHAnsi" w:cs="Arial"/>
          <w:color w:val="212121"/>
          <w:sz w:val="20"/>
          <w:shd w:val="clear" w:color="auto" w:fill="FFFFFF"/>
          <w:lang w:val="fr-CA"/>
        </w:rPr>
        <w:t xml:space="preserve"> a ensuite retourné le pistolet sur lui-même, mais un spectateur qui s’est jeté sur le jeune assassin l'a empêché de tirer. Une foule de spectateurs en colère a attaqué </w:t>
      </w:r>
      <w:proofErr w:type="spellStart"/>
      <w:r w:rsidRPr="00932051">
        <w:rPr>
          <w:rFonts w:asciiTheme="minorHAnsi" w:hAnsiTheme="minorHAnsi" w:cs="Arial"/>
          <w:color w:val="212121"/>
          <w:sz w:val="20"/>
          <w:shd w:val="clear" w:color="auto" w:fill="FFFFFF"/>
          <w:lang w:val="fr-CA"/>
        </w:rPr>
        <w:t>Princip</w:t>
      </w:r>
      <w:proofErr w:type="spellEnd"/>
      <w:r w:rsidRPr="00932051">
        <w:rPr>
          <w:rFonts w:asciiTheme="minorHAnsi" w:hAnsiTheme="minorHAnsi" w:cs="Arial"/>
          <w:color w:val="212121"/>
          <w:sz w:val="20"/>
          <w:shd w:val="clear" w:color="auto" w:fill="FFFFFF"/>
          <w:lang w:val="fr-CA"/>
        </w:rPr>
        <w:t>, qui a été ensuite arrêté par la police. Pendant ce temps, Franz Ferdinand et Sophie étaient dans leur limousine mortellement. Ils sont morts tous les deux dans l'heure.</w:t>
      </w:r>
    </w:p>
    <w:p w14:paraId="705560BC" w14:textId="6D138AAB" w:rsidR="007D0526" w:rsidRPr="00932051" w:rsidRDefault="007D0526" w:rsidP="007D0526">
      <w:pPr>
        <w:pStyle w:val="PrformatHTML"/>
        <w:shd w:val="clear" w:color="auto" w:fill="FFFFFF"/>
        <w:rPr>
          <w:rFonts w:asciiTheme="minorHAnsi" w:hAnsiTheme="minorHAnsi"/>
          <w:color w:val="212121"/>
          <w:lang w:val="fr-CA"/>
        </w:rPr>
      </w:pPr>
      <w:r w:rsidRPr="007D0526">
        <w:rPr>
          <w:rFonts w:asciiTheme="minorHAnsi" w:hAnsiTheme="minorHAnsi"/>
          <w:color w:val="212121"/>
          <w:lang w:val="fr-FR"/>
        </w:rPr>
        <w:t xml:space="preserve">L'assassinat de Franz-Ferdinand et de Sophie a déclenché une série d'événements </w:t>
      </w:r>
      <w:r w:rsidR="00932051" w:rsidRPr="007D0526">
        <w:rPr>
          <w:rFonts w:asciiTheme="minorHAnsi" w:hAnsiTheme="minorHAnsi"/>
          <w:color w:val="212121"/>
          <w:lang w:val="fr-FR"/>
        </w:rPr>
        <w:t>rapides :</w:t>
      </w:r>
      <w:r w:rsidRPr="007D0526">
        <w:rPr>
          <w:rFonts w:asciiTheme="minorHAnsi" w:hAnsiTheme="minorHAnsi"/>
          <w:color w:val="212121"/>
          <w:lang w:val="fr-FR"/>
        </w:rPr>
        <w:t xml:space="preserve"> l'Autriche-Hongrie, comme beaucoup de pays du monde entier, a blâmé le gouvernement serbe pour cette agression et espérait utiliser cet incident pour justifier le règlement de la </w:t>
      </w:r>
      <w:r>
        <w:rPr>
          <w:rFonts w:asciiTheme="minorHAnsi" w:hAnsiTheme="minorHAnsi"/>
          <w:color w:val="212121"/>
          <w:lang w:val="fr-FR"/>
        </w:rPr>
        <w:t>question du nationalisme slave, u</w:t>
      </w:r>
      <w:r w:rsidRPr="007D0526">
        <w:rPr>
          <w:rFonts w:asciiTheme="minorHAnsi" w:hAnsiTheme="minorHAnsi"/>
          <w:color w:val="212121"/>
          <w:lang w:val="fr-FR"/>
        </w:rPr>
        <w:t>ne fois pour toutes. Alors que la Russie soutenait la Serbie, une déclaration de guerre austro-hongroise a été retardée jusqu'à ce que ses dirigeants</w:t>
      </w:r>
      <w:r>
        <w:rPr>
          <w:rFonts w:asciiTheme="minorHAnsi" w:hAnsiTheme="minorHAnsi"/>
          <w:color w:val="212121"/>
          <w:lang w:val="fr-FR"/>
        </w:rPr>
        <w:t xml:space="preserve"> (de l’A-H)</w:t>
      </w:r>
      <w:r w:rsidRPr="007D0526">
        <w:rPr>
          <w:rFonts w:asciiTheme="minorHAnsi" w:hAnsiTheme="minorHAnsi"/>
          <w:color w:val="212121"/>
          <w:lang w:val="fr-FR"/>
        </w:rPr>
        <w:t xml:space="preserve"> reçoivent l'assurance du dirigeant allemand Kaiser Wilhelm que l'Allemagne soutiendrait leur cause dans le cas d'une intervention russe impliquant vraisemblablement l'allié de la Russie, la France et peut-être la Grande-Bretagne. Le 28 juillet, l’Autriche-Hongrie a déclaré la guerre à la Serbie et la paix fragile entre les grandes puissances européennes s’est effondrée. En une semaine, la Russie, la Belgique, la France, la Grande-Bretagn</w:t>
      </w:r>
      <w:r>
        <w:rPr>
          <w:rFonts w:asciiTheme="minorHAnsi" w:hAnsiTheme="minorHAnsi"/>
          <w:color w:val="212121"/>
          <w:lang w:val="fr-FR"/>
        </w:rPr>
        <w:t>e et la Serbie se sont alignés contre</w:t>
      </w:r>
      <w:r w:rsidRPr="007D0526">
        <w:rPr>
          <w:rFonts w:asciiTheme="minorHAnsi" w:hAnsiTheme="minorHAnsi"/>
          <w:color w:val="212121"/>
          <w:lang w:val="fr-FR"/>
        </w:rPr>
        <w:t xml:space="preserve"> l’Autriche-Hongrie et l’Allemagne, et la Première Guerre mondiale a commencé.</w:t>
      </w:r>
    </w:p>
    <w:p w14:paraId="166D0C0E" w14:textId="77777777" w:rsidR="003C10C7" w:rsidRPr="00932051" w:rsidRDefault="003C10C7" w:rsidP="007C2042">
      <w:pPr>
        <w:pStyle w:val="NormalWeb"/>
        <w:shd w:val="clear" w:color="auto" w:fill="FFFFFF" w:themeFill="background1"/>
        <w:spacing w:before="0" w:beforeAutospacing="0" w:after="300" w:afterAutospacing="0" w:line="270" w:lineRule="atLeast"/>
        <w:textAlignment w:val="baseline"/>
        <w:rPr>
          <w:rFonts w:asciiTheme="minorHAnsi" w:hAnsiTheme="minorHAnsi" w:cs="Helvetica"/>
          <w:sz w:val="20"/>
          <w:szCs w:val="20"/>
          <w:lang w:val="fr-CA"/>
        </w:rPr>
      </w:pPr>
    </w:p>
    <w:p w14:paraId="707433F3" w14:textId="77777777" w:rsidR="003C10C7" w:rsidRPr="00932051" w:rsidRDefault="003C10C7" w:rsidP="003C10C7">
      <w:pPr>
        <w:pStyle w:val="NormalWeb"/>
        <w:shd w:val="clear" w:color="auto" w:fill="FFFFFF" w:themeFill="background1"/>
        <w:spacing w:before="0" w:beforeAutospacing="0" w:after="0" w:afterAutospacing="0"/>
        <w:textAlignment w:val="baseline"/>
        <w:rPr>
          <w:rFonts w:asciiTheme="minorHAnsi" w:hAnsiTheme="minorHAnsi" w:cs="Helvetica"/>
          <w:sz w:val="20"/>
          <w:szCs w:val="20"/>
          <w:lang w:val="fr-CA"/>
        </w:rPr>
      </w:pPr>
      <w:r>
        <w:rPr>
          <w:noProof/>
          <w:lang w:val="en-US" w:eastAsia="en-US"/>
        </w:rPr>
        <w:lastRenderedPageBreak/>
        <mc:AlternateContent>
          <mc:Choice Requires="wps">
            <w:drawing>
              <wp:anchor distT="0" distB="0" distL="114300" distR="114300" simplePos="0" relativeHeight="251664384" behindDoc="0" locked="0" layoutInCell="1" allowOverlap="1" wp14:anchorId="63128A48" wp14:editId="594FD79A">
                <wp:simplePos x="0" y="0"/>
                <wp:positionH relativeFrom="column">
                  <wp:posOffset>10795</wp:posOffset>
                </wp:positionH>
                <wp:positionV relativeFrom="paragraph">
                  <wp:posOffset>-29210</wp:posOffset>
                </wp:positionV>
                <wp:extent cx="6858000" cy="465455"/>
                <wp:effectExtent l="0" t="0" r="19050" b="10795"/>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465455"/>
                        </a:xfrm>
                        <a:prstGeom prst="rect">
                          <a:avLst/>
                        </a:prstGeom>
                        <a:noFill/>
                        <a:ln w="6350">
                          <a:solidFill>
                            <a:prstClr val="black"/>
                          </a:solidFill>
                        </a:ln>
                        <a:effectLst/>
                      </wps:spPr>
                      <wps:txbx>
                        <w:txbxContent>
                          <w:p w14:paraId="0BD741F3" w14:textId="77777777" w:rsidR="003C10C7" w:rsidRPr="007C2042" w:rsidRDefault="003C10C7" w:rsidP="003C10C7">
                            <w:pPr>
                              <w:jc w:val="center"/>
                              <w:rPr>
                                <w:rFonts w:ascii="Impact" w:hAnsi="Impact"/>
                                <w:sz w:val="48"/>
                                <w:szCs w:val="48"/>
                              </w:rPr>
                            </w:pPr>
                            <w:r w:rsidRPr="007C2042">
                              <w:rPr>
                                <w:rFonts w:ascii="Impact" w:hAnsi="Impact"/>
                                <w:sz w:val="48"/>
                                <w:szCs w:val="48"/>
                              </w:rPr>
                              <w:t xml:space="preserve">“The Shot Heard </w:t>
                            </w:r>
                            <w:r w:rsidR="00E80118">
                              <w:rPr>
                                <w:rFonts w:ascii="Impact" w:hAnsi="Impact"/>
                                <w:sz w:val="48"/>
                                <w:szCs w:val="48"/>
                              </w:rPr>
                              <w:t>‘r</w:t>
                            </w:r>
                            <w:r w:rsidRPr="007C2042">
                              <w:rPr>
                                <w:rFonts w:ascii="Impact" w:hAnsi="Impact"/>
                                <w:sz w:val="48"/>
                                <w:szCs w:val="48"/>
                              </w:rPr>
                              <w:t>ound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28A48" id="Text Box 5" o:spid="_x0000_s1028" type="#_x0000_t202" style="position:absolute;margin-left:.85pt;margin-top:-2.3pt;width:540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" filled="f" strokeweight=".5pt">
                <v:textbox>
                  <w:txbxContent>
                    <w:p w14:paraId="0BD741F3" w14:textId="77777777" w:rsidR="003C10C7" w:rsidRPr="007C2042" w:rsidRDefault="003C10C7" w:rsidP="003C10C7">
                      <w:pPr>
                        <w:jc w:val="center"/>
                        <w:rPr>
                          <w:rFonts w:ascii="Impact" w:hAnsi="Impact"/>
                          <w:sz w:val="48"/>
                          <w:szCs w:val="48"/>
                        </w:rPr>
                      </w:pPr>
                      <w:r w:rsidRPr="007C2042">
                        <w:rPr>
                          <w:rFonts w:ascii="Impact" w:hAnsi="Impact"/>
                          <w:sz w:val="48"/>
                          <w:szCs w:val="48"/>
                        </w:rPr>
                        <w:t xml:space="preserve">“The Shot Heard </w:t>
                      </w:r>
                      <w:r w:rsidR="00E80118">
                        <w:rPr>
                          <w:rFonts w:ascii="Impact" w:hAnsi="Impact"/>
                          <w:sz w:val="48"/>
                          <w:szCs w:val="48"/>
                        </w:rPr>
                        <w:t>‘r</w:t>
                      </w:r>
                      <w:r w:rsidRPr="007C2042">
                        <w:rPr>
                          <w:rFonts w:ascii="Impact" w:hAnsi="Impact"/>
                          <w:sz w:val="48"/>
                          <w:szCs w:val="48"/>
                        </w:rPr>
                        <w:t>ound the World”</w:t>
                      </w:r>
                    </w:p>
                  </w:txbxContent>
                </v:textbox>
                <w10:wrap type="square"/>
              </v:shape>
            </w:pict>
          </mc:Fallback>
        </mc:AlternateContent>
      </w:r>
    </w:p>
    <w:p w14:paraId="34F9DA54" w14:textId="77777777" w:rsidR="003C10C7" w:rsidRPr="00932051" w:rsidRDefault="001F2177" w:rsidP="003C10C7">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r w:rsidRPr="00932051">
        <w:rPr>
          <w:rFonts w:asciiTheme="minorHAnsi" w:hAnsiTheme="minorHAnsi" w:cs="Helvetica"/>
          <w:sz w:val="20"/>
          <w:szCs w:val="20"/>
          <w:lang w:val="fr-CA"/>
        </w:rPr>
        <w:t>Nom</w:t>
      </w:r>
      <w:r w:rsidR="003C10C7" w:rsidRPr="00932051">
        <w:rPr>
          <w:rFonts w:asciiTheme="minorHAnsi" w:hAnsiTheme="minorHAnsi" w:cs="Helvetica"/>
          <w:sz w:val="20"/>
          <w:szCs w:val="20"/>
          <w:lang w:val="fr-CA"/>
        </w:rPr>
        <w:t>: _____________________________________________________________ Date: ____________________________________</w:t>
      </w:r>
    </w:p>
    <w:p w14:paraId="70399577" w14:textId="5CCAC24F" w:rsidR="001F2177" w:rsidRDefault="001F2177" w:rsidP="001F2177">
      <w:pPr>
        <w:pStyle w:val="PrformatHTML"/>
        <w:shd w:val="clear" w:color="auto" w:fill="FFFFFF"/>
        <w:rPr>
          <w:rFonts w:asciiTheme="minorHAnsi" w:hAnsiTheme="minorHAnsi"/>
          <w:b/>
          <w:i/>
          <w:color w:val="212121"/>
          <w:sz w:val="28"/>
          <w:lang w:val="fr-FR"/>
        </w:rPr>
      </w:pPr>
      <w:r w:rsidRPr="001F2177">
        <w:rPr>
          <w:rFonts w:asciiTheme="minorHAnsi" w:hAnsiTheme="minorHAnsi"/>
          <w:b/>
          <w:i/>
          <w:color w:val="212121"/>
          <w:sz w:val="28"/>
          <w:lang w:val="fr-FR"/>
        </w:rPr>
        <w:t xml:space="preserve">L'assassinat du prince héritier d'Autriche-Hongrie a-t-il créé un conflit </w:t>
      </w:r>
      <w:r w:rsidR="00932051" w:rsidRPr="001F2177">
        <w:rPr>
          <w:rFonts w:asciiTheme="minorHAnsi" w:hAnsiTheme="minorHAnsi"/>
          <w:b/>
          <w:i/>
          <w:color w:val="212121"/>
          <w:sz w:val="28"/>
          <w:lang w:val="fr-FR"/>
        </w:rPr>
        <w:t>mondial ?</w:t>
      </w:r>
    </w:p>
    <w:p w14:paraId="6C27E4F9" w14:textId="77777777" w:rsidR="001F2177" w:rsidRPr="00932051" w:rsidRDefault="001F2177" w:rsidP="001F2177">
      <w:pPr>
        <w:pStyle w:val="PrformatHTML"/>
        <w:shd w:val="clear" w:color="auto" w:fill="FFFFFF"/>
        <w:rPr>
          <w:rFonts w:asciiTheme="minorHAnsi" w:hAnsiTheme="minorHAnsi"/>
          <w:b/>
          <w:i/>
          <w:color w:val="212121"/>
          <w:sz w:val="28"/>
          <w:lang w:val="fr-CA"/>
        </w:rPr>
      </w:pPr>
    </w:p>
    <w:p w14:paraId="51881047" w14:textId="0DDCE147" w:rsidR="001F2177" w:rsidRDefault="001F2177" w:rsidP="001F2177">
      <w:pPr>
        <w:pStyle w:val="PrformatHTML"/>
        <w:shd w:val="clear" w:color="auto" w:fill="FFFFFF"/>
        <w:rPr>
          <w:rFonts w:asciiTheme="minorHAnsi" w:hAnsiTheme="minorHAnsi"/>
          <w:color w:val="212121"/>
          <w:sz w:val="22"/>
          <w:lang w:val="fr-FR"/>
        </w:rPr>
      </w:pPr>
      <w:r w:rsidRPr="001F2177">
        <w:rPr>
          <w:rFonts w:asciiTheme="minorHAnsi" w:hAnsiTheme="minorHAnsi"/>
          <w:color w:val="212121"/>
          <w:sz w:val="22"/>
          <w:lang w:val="fr-FR"/>
        </w:rPr>
        <w:t xml:space="preserve">Maintenant, termine les activités suivantes. </w:t>
      </w:r>
      <w:r w:rsidR="00932051">
        <w:rPr>
          <w:rFonts w:asciiTheme="minorHAnsi" w:hAnsiTheme="minorHAnsi"/>
          <w:color w:val="212121"/>
          <w:sz w:val="22"/>
          <w:lang w:val="fr-FR"/>
        </w:rPr>
        <w:t>C</w:t>
      </w:r>
      <w:r w:rsidRPr="001F2177">
        <w:rPr>
          <w:rFonts w:asciiTheme="minorHAnsi" w:hAnsiTheme="minorHAnsi"/>
          <w:color w:val="212121"/>
          <w:sz w:val="22"/>
          <w:lang w:val="fr-FR"/>
        </w:rPr>
        <w:t>oncentr</w:t>
      </w:r>
      <w:r w:rsidR="00932051">
        <w:rPr>
          <w:rFonts w:asciiTheme="minorHAnsi" w:hAnsiTheme="minorHAnsi"/>
          <w:color w:val="212121"/>
          <w:sz w:val="22"/>
          <w:lang w:val="fr-FR"/>
        </w:rPr>
        <w:t>e</w:t>
      </w:r>
      <w:r w:rsidRPr="001F2177">
        <w:rPr>
          <w:rFonts w:asciiTheme="minorHAnsi" w:hAnsiTheme="minorHAnsi"/>
          <w:color w:val="212121"/>
          <w:sz w:val="22"/>
          <w:lang w:val="fr-FR"/>
        </w:rPr>
        <w:t xml:space="preserve"> sur la question d'enquête ci-dessus tout en révisant </w:t>
      </w:r>
      <w:r w:rsidR="00932051">
        <w:rPr>
          <w:rFonts w:asciiTheme="minorHAnsi" w:hAnsiTheme="minorHAnsi"/>
          <w:color w:val="212121"/>
          <w:sz w:val="22"/>
          <w:lang w:val="fr-FR"/>
        </w:rPr>
        <w:t>ton</w:t>
      </w:r>
      <w:r w:rsidRPr="001F2177">
        <w:rPr>
          <w:rFonts w:asciiTheme="minorHAnsi" w:hAnsiTheme="minorHAnsi"/>
          <w:color w:val="212121"/>
          <w:sz w:val="22"/>
          <w:lang w:val="fr-FR"/>
        </w:rPr>
        <w:t xml:space="preserve"> travail.</w:t>
      </w:r>
    </w:p>
    <w:p w14:paraId="6DBB243A" w14:textId="77777777" w:rsidR="00932051" w:rsidRPr="00932051" w:rsidRDefault="00932051" w:rsidP="001F2177">
      <w:pPr>
        <w:pStyle w:val="PrformatHTML"/>
        <w:shd w:val="clear" w:color="auto" w:fill="FFFFFF"/>
        <w:rPr>
          <w:rFonts w:asciiTheme="minorHAnsi" w:hAnsiTheme="minorHAnsi"/>
          <w:color w:val="212121"/>
          <w:sz w:val="22"/>
          <w:lang w:val="fr-CA"/>
        </w:rPr>
      </w:pPr>
    </w:p>
    <w:p w14:paraId="6BE55C51" w14:textId="694EF064" w:rsidR="00D13A21" w:rsidRPr="00932051" w:rsidRDefault="001F2177" w:rsidP="00D13A21">
      <w:pPr>
        <w:pStyle w:val="NormalWeb"/>
        <w:numPr>
          <w:ilvl w:val="0"/>
          <w:numId w:val="1"/>
        </w:numPr>
        <w:shd w:val="clear" w:color="auto" w:fill="FFFFFF" w:themeFill="background1"/>
        <w:spacing w:before="0" w:beforeAutospacing="0" w:after="300" w:afterAutospacing="0"/>
        <w:textAlignment w:val="baseline"/>
        <w:rPr>
          <w:rFonts w:asciiTheme="minorHAnsi" w:hAnsiTheme="minorHAnsi" w:cs="Helvetica"/>
          <w:sz w:val="20"/>
          <w:szCs w:val="20"/>
          <w:lang w:val="fr-CA"/>
        </w:rPr>
      </w:pPr>
      <w:r w:rsidRPr="00932051">
        <w:rPr>
          <w:rFonts w:asciiTheme="minorHAnsi" w:hAnsiTheme="minorHAnsi" w:cs="Helvetica"/>
          <w:sz w:val="20"/>
          <w:szCs w:val="20"/>
          <w:lang w:val="fr-CA"/>
        </w:rPr>
        <w:t>Écri</w:t>
      </w:r>
      <w:r w:rsidR="00756A43">
        <w:rPr>
          <w:rFonts w:asciiTheme="minorHAnsi" w:hAnsiTheme="minorHAnsi" w:cs="Helvetica"/>
          <w:sz w:val="20"/>
          <w:szCs w:val="20"/>
          <w:lang w:val="fr-CA"/>
        </w:rPr>
        <w:t>s</w:t>
      </w:r>
      <w:r w:rsidRPr="00932051">
        <w:rPr>
          <w:rFonts w:asciiTheme="minorHAnsi" w:hAnsiTheme="minorHAnsi" w:cs="Helvetica"/>
          <w:sz w:val="20"/>
          <w:szCs w:val="20"/>
          <w:lang w:val="fr-CA"/>
        </w:rPr>
        <w:t xml:space="preserve"> les détails les plus important</w:t>
      </w:r>
      <w:r w:rsidR="004329AF">
        <w:rPr>
          <w:rFonts w:asciiTheme="minorHAnsi" w:hAnsiTheme="minorHAnsi" w:cs="Helvetica"/>
          <w:sz w:val="20"/>
          <w:szCs w:val="20"/>
          <w:lang w:val="fr-CA"/>
        </w:rPr>
        <w:t>s</w:t>
      </w:r>
      <w:r w:rsidRPr="00932051">
        <w:rPr>
          <w:rFonts w:asciiTheme="minorHAnsi" w:hAnsiTheme="minorHAnsi" w:cs="Helvetica"/>
          <w:sz w:val="20"/>
          <w:szCs w:val="20"/>
          <w:lang w:val="fr-CA"/>
        </w:rPr>
        <w:t xml:space="preserve"> à propos de l’</w:t>
      </w:r>
      <w:r w:rsidR="00932051" w:rsidRPr="00932051">
        <w:rPr>
          <w:rFonts w:asciiTheme="minorHAnsi" w:hAnsiTheme="minorHAnsi" w:cs="Helvetica"/>
          <w:sz w:val="20"/>
          <w:szCs w:val="20"/>
          <w:lang w:val="fr-CA"/>
        </w:rPr>
        <w:t>assassinat</w:t>
      </w:r>
      <w:r w:rsidRPr="00932051">
        <w:rPr>
          <w:rFonts w:asciiTheme="minorHAnsi" w:hAnsiTheme="minorHAnsi" w:cs="Helvetica"/>
          <w:sz w:val="20"/>
          <w:szCs w:val="20"/>
          <w:lang w:val="fr-CA"/>
        </w:rPr>
        <w:t>.</w:t>
      </w:r>
    </w:p>
    <w:p w14:paraId="5913782D"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r>
        <w:rPr>
          <w:rFonts w:asciiTheme="minorHAnsi" w:hAnsiTheme="minorHAnsi" w:cs="Helvetica"/>
          <w:noProof/>
          <w:sz w:val="20"/>
          <w:szCs w:val="20"/>
          <w:lang w:val="en-US" w:eastAsia="en-US"/>
        </w:rPr>
        <w:drawing>
          <wp:anchor distT="0" distB="0" distL="114300" distR="114300" simplePos="0" relativeHeight="251665408" behindDoc="1" locked="0" layoutInCell="1" allowOverlap="1" wp14:anchorId="670F1AEA" wp14:editId="49887965">
            <wp:simplePos x="0" y="0"/>
            <wp:positionH relativeFrom="column">
              <wp:posOffset>777875</wp:posOffset>
            </wp:positionH>
            <wp:positionV relativeFrom="paragraph">
              <wp:posOffset>19050</wp:posOffset>
            </wp:positionV>
            <wp:extent cx="4917440" cy="3595370"/>
            <wp:effectExtent l="0" t="0" r="0" b="5080"/>
            <wp:wrapTight wrapText="bothSides">
              <wp:wrapPolygon edited="0">
                <wp:start x="0" y="0"/>
                <wp:lineTo x="0" y="21516"/>
                <wp:lineTo x="21505" y="21516"/>
                <wp:lineTo x="21505" y="0"/>
                <wp:lineTo x="0" y="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5AF62DCA"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31477740"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1DB69610"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00A7A60E"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3A9A0A14"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42817470"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7B5CC373"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30C32005"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48B0226D"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28259BCC"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45D69FAD"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55B87D06" w14:textId="77777777" w:rsidR="00D13A21" w:rsidRPr="00932051" w:rsidRDefault="00D13A21" w:rsidP="00D13A21">
      <w:pPr>
        <w:pStyle w:val="NormalWeb"/>
        <w:shd w:val="clear" w:color="auto" w:fill="FFFFFF" w:themeFill="background1"/>
        <w:spacing w:before="0" w:beforeAutospacing="0" w:after="300" w:afterAutospacing="0"/>
        <w:textAlignment w:val="baseline"/>
        <w:rPr>
          <w:rFonts w:asciiTheme="minorHAnsi" w:hAnsiTheme="minorHAnsi" w:cs="Helvetica"/>
          <w:sz w:val="20"/>
          <w:szCs w:val="20"/>
          <w:lang w:val="fr-CA"/>
        </w:rPr>
      </w:pPr>
    </w:p>
    <w:p w14:paraId="21A12C78" w14:textId="520B2402" w:rsidR="001F2177" w:rsidRPr="00932051" w:rsidRDefault="00D13A21" w:rsidP="001F2177">
      <w:pPr>
        <w:pStyle w:val="PrformatHTML"/>
        <w:shd w:val="clear" w:color="auto" w:fill="FFFFFF"/>
        <w:rPr>
          <w:rFonts w:asciiTheme="minorHAnsi" w:hAnsiTheme="minorHAnsi"/>
          <w:color w:val="212121"/>
          <w:lang w:val="fr-CA"/>
        </w:rPr>
      </w:pPr>
      <w:r w:rsidRPr="00932051">
        <w:rPr>
          <w:rFonts w:asciiTheme="minorHAnsi" w:hAnsiTheme="minorHAnsi" w:cs="Helvetica"/>
          <w:lang w:val="fr-CA"/>
        </w:rPr>
        <w:t xml:space="preserve"> </w:t>
      </w:r>
      <w:r w:rsidR="001F2177" w:rsidRPr="001F2177">
        <w:rPr>
          <w:rFonts w:asciiTheme="minorHAnsi" w:hAnsiTheme="minorHAnsi"/>
          <w:color w:val="212121"/>
          <w:lang w:val="fr-FR"/>
        </w:rPr>
        <w:t xml:space="preserve">Pour chaque </w:t>
      </w:r>
      <w:r w:rsidR="001F2177" w:rsidRPr="001F2177">
        <w:rPr>
          <w:rFonts w:asciiTheme="minorHAnsi" w:hAnsiTheme="minorHAnsi"/>
          <w:b/>
          <w:color w:val="212121"/>
          <w:u w:val="single"/>
          <w:lang w:val="fr-FR"/>
        </w:rPr>
        <w:t>cause</w:t>
      </w:r>
      <w:r w:rsidR="001F2177" w:rsidRPr="001F2177">
        <w:rPr>
          <w:rFonts w:asciiTheme="minorHAnsi" w:hAnsiTheme="minorHAnsi"/>
          <w:color w:val="212121"/>
          <w:lang w:val="fr-FR"/>
        </w:rPr>
        <w:t xml:space="preserve">, il y a une </w:t>
      </w:r>
      <w:r w:rsidR="001F2177" w:rsidRPr="001F2177">
        <w:rPr>
          <w:rFonts w:asciiTheme="minorHAnsi" w:hAnsiTheme="minorHAnsi"/>
          <w:b/>
          <w:color w:val="212121"/>
          <w:u w:val="single"/>
          <w:lang w:val="fr-FR"/>
        </w:rPr>
        <w:t>conséquence.</w:t>
      </w:r>
      <w:r w:rsidR="001F2177" w:rsidRPr="001F2177">
        <w:rPr>
          <w:rFonts w:asciiTheme="minorHAnsi" w:hAnsiTheme="minorHAnsi"/>
          <w:color w:val="212121"/>
          <w:lang w:val="fr-FR"/>
        </w:rPr>
        <w:t xml:space="preserve"> Quelles sont les conséquences (négatives ou positives) résultant de </w:t>
      </w:r>
      <w:r w:rsidR="00932051" w:rsidRPr="001F2177">
        <w:rPr>
          <w:rFonts w:asciiTheme="minorHAnsi" w:hAnsiTheme="minorHAnsi"/>
          <w:color w:val="212121"/>
          <w:lang w:val="fr-FR"/>
        </w:rPr>
        <w:t>l’assassinat ?</w:t>
      </w:r>
    </w:p>
    <w:p w14:paraId="3F33B08A" w14:textId="77777777" w:rsidR="00D13A21" w:rsidRPr="00932051" w:rsidRDefault="00D13A21" w:rsidP="001F2177">
      <w:pPr>
        <w:pStyle w:val="NormalWeb"/>
        <w:shd w:val="clear" w:color="auto" w:fill="FFFFFF" w:themeFill="background1"/>
        <w:spacing w:before="0" w:beforeAutospacing="0" w:after="300" w:afterAutospacing="0"/>
        <w:ind w:left="720"/>
        <w:textAlignment w:val="baseline"/>
        <w:rPr>
          <w:rFonts w:asciiTheme="minorHAnsi" w:hAnsiTheme="minorHAnsi" w:cs="Helvetica"/>
          <w:sz w:val="20"/>
          <w:szCs w:val="20"/>
          <w:lang w:val="fr-CA"/>
        </w:rPr>
      </w:pPr>
    </w:p>
    <w:p w14:paraId="3D0879C5" w14:textId="77777777" w:rsidR="00D13A21" w:rsidRPr="00D13A21" w:rsidRDefault="00D13A21" w:rsidP="003C10C7">
      <w:pPr>
        <w:pStyle w:val="NormalWeb"/>
        <w:shd w:val="clear" w:color="auto" w:fill="FFFFFF" w:themeFill="background1"/>
        <w:spacing w:before="0" w:beforeAutospacing="0" w:after="300" w:afterAutospacing="0"/>
        <w:textAlignment w:val="baseline"/>
        <w:rPr>
          <w:rFonts w:asciiTheme="minorHAnsi" w:hAnsiTheme="minorHAnsi" w:cs="Helvetica"/>
          <w:sz w:val="32"/>
          <w:szCs w:val="32"/>
        </w:rPr>
      </w:pPr>
      <w:r w:rsidRPr="00D13A21">
        <w:rPr>
          <w:rFonts w:asciiTheme="minorHAnsi" w:hAnsiTheme="minorHAnsi" w:cs="Helvetica"/>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13A21" w:rsidRPr="00D13A21" w:rsidSect="004E55F4">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F5DFC" w14:textId="77777777" w:rsidR="00E44207" w:rsidRDefault="00E44207" w:rsidP="005A300B">
      <w:pPr>
        <w:spacing w:after="0" w:line="240" w:lineRule="auto"/>
      </w:pPr>
      <w:r>
        <w:separator/>
      </w:r>
    </w:p>
  </w:endnote>
  <w:endnote w:type="continuationSeparator" w:id="0">
    <w:p w14:paraId="6F46170F" w14:textId="77777777" w:rsidR="00E44207" w:rsidRDefault="00E44207" w:rsidP="005A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905AE" w14:textId="77777777" w:rsidR="00E44207" w:rsidRDefault="00E44207" w:rsidP="005A300B">
      <w:pPr>
        <w:spacing w:after="0" w:line="240" w:lineRule="auto"/>
      </w:pPr>
      <w:r>
        <w:separator/>
      </w:r>
    </w:p>
  </w:footnote>
  <w:footnote w:type="continuationSeparator" w:id="0">
    <w:p w14:paraId="772047CE" w14:textId="77777777" w:rsidR="00E44207" w:rsidRDefault="00E44207" w:rsidP="005A3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CA97D" w14:textId="5EF58AAA" w:rsidR="005A300B" w:rsidRPr="005A300B" w:rsidRDefault="005A300B">
    <w:pPr>
      <w:pStyle w:val="En-tte"/>
      <w:rPr>
        <w:lang w:val="fr-CA"/>
      </w:rPr>
    </w:pPr>
    <w:r>
      <w:t>CHC2D</w:t>
    </w:r>
    <w:r>
      <w:tab/>
    </w:r>
    <w:r>
      <w:ptab w:relativeTo="margin" w:alignment="right" w:leader="none"/>
    </w:r>
    <w:r>
      <w:t>PGM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C7568"/>
    <w:multiLevelType w:val="hybridMultilevel"/>
    <w:tmpl w:val="EC32B8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55F4"/>
    <w:rsid w:val="000C20E7"/>
    <w:rsid w:val="001F2177"/>
    <w:rsid w:val="00294CC0"/>
    <w:rsid w:val="003939B8"/>
    <w:rsid w:val="003B2308"/>
    <w:rsid w:val="003C10C7"/>
    <w:rsid w:val="004329AF"/>
    <w:rsid w:val="004E55F4"/>
    <w:rsid w:val="005606EE"/>
    <w:rsid w:val="005A300B"/>
    <w:rsid w:val="006817A4"/>
    <w:rsid w:val="00756A43"/>
    <w:rsid w:val="00792AA9"/>
    <w:rsid w:val="007C2042"/>
    <w:rsid w:val="007D0526"/>
    <w:rsid w:val="00932051"/>
    <w:rsid w:val="00A57293"/>
    <w:rsid w:val="00AD173B"/>
    <w:rsid w:val="00AD3FDD"/>
    <w:rsid w:val="00BF6084"/>
    <w:rsid w:val="00C07D6B"/>
    <w:rsid w:val="00C56D49"/>
    <w:rsid w:val="00C77C56"/>
    <w:rsid w:val="00D13A21"/>
    <w:rsid w:val="00E44207"/>
    <w:rsid w:val="00E801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AD96"/>
  <w15:docId w15:val="{2883D7E9-E151-4E98-B0EB-DB9E59C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294CC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92AA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Policepardfaut"/>
    <w:rsid w:val="00792AA9"/>
  </w:style>
  <w:style w:type="character" w:styleId="Lienhypertexte">
    <w:name w:val="Hyperlink"/>
    <w:basedOn w:val="Policepardfaut"/>
    <w:uiPriority w:val="99"/>
    <w:semiHidden/>
    <w:unhideWhenUsed/>
    <w:rsid w:val="00792AA9"/>
    <w:rPr>
      <w:color w:val="0000FF"/>
      <w:u w:val="single"/>
    </w:rPr>
  </w:style>
  <w:style w:type="character" w:customStyle="1" w:styleId="Titre2Car">
    <w:name w:val="Titre 2 Car"/>
    <w:basedOn w:val="Policepardfaut"/>
    <w:link w:val="Titre2"/>
    <w:uiPriority w:val="9"/>
    <w:rsid w:val="00294CC0"/>
    <w:rPr>
      <w:rFonts w:ascii="Times New Roman" w:eastAsia="Times New Roman" w:hAnsi="Times New Roman" w:cs="Times New Roman"/>
      <w:b/>
      <w:bCs/>
      <w:sz w:val="36"/>
      <w:szCs w:val="36"/>
      <w:lang w:eastAsia="en-CA"/>
    </w:rPr>
  </w:style>
  <w:style w:type="character" w:styleId="lev">
    <w:name w:val="Strong"/>
    <w:basedOn w:val="Policepardfaut"/>
    <w:uiPriority w:val="22"/>
    <w:qFormat/>
    <w:rsid w:val="00294CC0"/>
    <w:rPr>
      <w:b/>
      <w:bCs/>
    </w:rPr>
  </w:style>
  <w:style w:type="character" w:customStyle="1" w:styleId="Caption1">
    <w:name w:val="Caption1"/>
    <w:basedOn w:val="Policepardfaut"/>
    <w:rsid w:val="00294CC0"/>
  </w:style>
  <w:style w:type="paragraph" w:styleId="Textedebulles">
    <w:name w:val="Balloon Text"/>
    <w:basedOn w:val="Normal"/>
    <w:link w:val="TextedebullesCar"/>
    <w:uiPriority w:val="99"/>
    <w:semiHidden/>
    <w:unhideWhenUsed/>
    <w:rsid w:val="00294C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94CC0"/>
    <w:rPr>
      <w:rFonts w:ascii="Tahoma" w:hAnsi="Tahoma" w:cs="Tahoma"/>
      <w:sz w:val="16"/>
      <w:szCs w:val="16"/>
    </w:rPr>
  </w:style>
  <w:style w:type="paragraph" w:styleId="PrformatHTML">
    <w:name w:val="HTML Preformatted"/>
    <w:basedOn w:val="Normal"/>
    <w:link w:val="PrformatHTMLCar"/>
    <w:uiPriority w:val="99"/>
    <w:unhideWhenUsed/>
    <w:rsid w:val="00C56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formatHTMLCar">
    <w:name w:val="Préformaté HTML Car"/>
    <w:basedOn w:val="Policepardfaut"/>
    <w:link w:val="PrformatHTML"/>
    <w:uiPriority w:val="99"/>
    <w:rsid w:val="00C56D49"/>
    <w:rPr>
      <w:rFonts w:ascii="Courier New" w:eastAsia="Times New Roman" w:hAnsi="Courier New" w:cs="Courier New"/>
      <w:sz w:val="20"/>
      <w:szCs w:val="20"/>
      <w:lang w:val="en-US"/>
    </w:rPr>
  </w:style>
  <w:style w:type="paragraph" w:styleId="En-tte">
    <w:name w:val="header"/>
    <w:basedOn w:val="Normal"/>
    <w:link w:val="En-tteCar"/>
    <w:uiPriority w:val="99"/>
    <w:unhideWhenUsed/>
    <w:rsid w:val="005A300B"/>
    <w:pPr>
      <w:tabs>
        <w:tab w:val="center" w:pos="4320"/>
        <w:tab w:val="right" w:pos="8640"/>
      </w:tabs>
      <w:spacing w:after="0" w:line="240" w:lineRule="auto"/>
    </w:pPr>
  </w:style>
  <w:style w:type="character" w:customStyle="1" w:styleId="En-tteCar">
    <w:name w:val="En-tête Car"/>
    <w:basedOn w:val="Policepardfaut"/>
    <w:link w:val="En-tte"/>
    <w:uiPriority w:val="99"/>
    <w:rsid w:val="005A300B"/>
  </w:style>
  <w:style w:type="paragraph" w:styleId="Pieddepage">
    <w:name w:val="footer"/>
    <w:basedOn w:val="Normal"/>
    <w:link w:val="PieddepageCar"/>
    <w:uiPriority w:val="99"/>
    <w:unhideWhenUsed/>
    <w:rsid w:val="005A300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A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10487">
      <w:bodyDiv w:val="1"/>
      <w:marLeft w:val="0"/>
      <w:marRight w:val="0"/>
      <w:marTop w:val="0"/>
      <w:marBottom w:val="0"/>
      <w:divBdr>
        <w:top w:val="none" w:sz="0" w:space="0" w:color="auto"/>
        <w:left w:val="none" w:sz="0" w:space="0" w:color="auto"/>
        <w:bottom w:val="none" w:sz="0" w:space="0" w:color="auto"/>
        <w:right w:val="none" w:sz="0" w:space="0" w:color="auto"/>
      </w:divBdr>
    </w:div>
    <w:div w:id="1178353824">
      <w:bodyDiv w:val="1"/>
      <w:marLeft w:val="0"/>
      <w:marRight w:val="0"/>
      <w:marTop w:val="0"/>
      <w:marBottom w:val="0"/>
      <w:divBdr>
        <w:top w:val="none" w:sz="0" w:space="0" w:color="auto"/>
        <w:left w:val="none" w:sz="0" w:space="0" w:color="auto"/>
        <w:bottom w:val="none" w:sz="0" w:space="0" w:color="auto"/>
        <w:right w:val="none" w:sz="0" w:space="0" w:color="auto"/>
      </w:divBdr>
    </w:div>
    <w:div w:id="1489789572">
      <w:bodyDiv w:val="1"/>
      <w:marLeft w:val="0"/>
      <w:marRight w:val="0"/>
      <w:marTop w:val="0"/>
      <w:marBottom w:val="0"/>
      <w:divBdr>
        <w:top w:val="none" w:sz="0" w:space="0" w:color="auto"/>
        <w:left w:val="none" w:sz="0" w:space="0" w:color="auto"/>
        <w:bottom w:val="none" w:sz="0" w:space="0" w:color="auto"/>
        <w:right w:val="none" w:sz="0" w:space="0" w:color="auto"/>
      </w:divBdr>
    </w:div>
    <w:div w:id="1651909369">
      <w:bodyDiv w:val="1"/>
      <w:marLeft w:val="0"/>
      <w:marRight w:val="0"/>
      <w:marTop w:val="0"/>
      <w:marBottom w:val="0"/>
      <w:divBdr>
        <w:top w:val="none" w:sz="0" w:space="0" w:color="auto"/>
        <w:left w:val="none" w:sz="0" w:space="0" w:color="auto"/>
        <w:bottom w:val="none" w:sz="0" w:space="0" w:color="auto"/>
        <w:right w:val="none" w:sz="0" w:space="0" w:color="auto"/>
      </w:divBdr>
    </w:div>
    <w:div w:id="1757551295">
      <w:bodyDiv w:val="1"/>
      <w:marLeft w:val="0"/>
      <w:marRight w:val="0"/>
      <w:marTop w:val="0"/>
      <w:marBottom w:val="0"/>
      <w:divBdr>
        <w:top w:val="none" w:sz="0" w:space="0" w:color="auto"/>
        <w:left w:val="none" w:sz="0" w:space="0" w:color="auto"/>
        <w:bottom w:val="none" w:sz="0" w:space="0" w:color="auto"/>
        <w:right w:val="none" w:sz="0" w:space="0" w:color="auto"/>
      </w:divBdr>
    </w:div>
    <w:div w:id="1795706249">
      <w:bodyDiv w:val="1"/>
      <w:marLeft w:val="0"/>
      <w:marRight w:val="0"/>
      <w:marTop w:val="0"/>
      <w:marBottom w:val="0"/>
      <w:divBdr>
        <w:top w:val="none" w:sz="0" w:space="0" w:color="auto"/>
        <w:left w:val="none" w:sz="0" w:space="0" w:color="auto"/>
        <w:bottom w:val="none" w:sz="0" w:space="0" w:color="auto"/>
        <w:right w:val="none" w:sz="0" w:space="0" w:color="auto"/>
      </w:divBdr>
    </w:div>
    <w:div w:id="1955089731">
      <w:bodyDiv w:val="1"/>
      <w:marLeft w:val="0"/>
      <w:marRight w:val="0"/>
      <w:marTop w:val="0"/>
      <w:marBottom w:val="0"/>
      <w:divBdr>
        <w:top w:val="none" w:sz="0" w:space="0" w:color="auto"/>
        <w:left w:val="none" w:sz="0" w:space="0" w:color="auto"/>
        <w:bottom w:val="none" w:sz="0" w:space="0" w:color="auto"/>
        <w:right w:val="none" w:sz="0" w:space="0" w:color="auto"/>
      </w:divBdr>
    </w:div>
    <w:div w:id="1976183075">
      <w:bodyDiv w:val="1"/>
      <w:marLeft w:val="0"/>
      <w:marRight w:val="0"/>
      <w:marTop w:val="0"/>
      <w:marBottom w:val="0"/>
      <w:divBdr>
        <w:top w:val="none" w:sz="0" w:space="0" w:color="auto"/>
        <w:left w:val="none" w:sz="0" w:space="0" w:color="auto"/>
        <w:bottom w:val="none" w:sz="0" w:space="0" w:color="auto"/>
        <w:right w:val="none" w:sz="0" w:space="0" w:color="auto"/>
      </w:divBdr>
      <w:divsChild>
        <w:div w:id="1391879120">
          <w:marLeft w:val="0"/>
          <w:marRight w:val="0"/>
          <w:marTop w:val="0"/>
          <w:marBottom w:val="210"/>
          <w:divBdr>
            <w:top w:val="none" w:sz="0" w:space="0" w:color="auto"/>
            <w:left w:val="none" w:sz="0" w:space="0" w:color="auto"/>
            <w:bottom w:val="none" w:sz="0" w:space="0" w:color="auto"/>
            <w:right w:val="none" w:sz="0" w:space="0" w:color="auto"/>
          </w:divBdr>
          <w:divsChild>
            <w:div w:id="1689673210">
              <w:marLeft w:val="0"/>
              <w:marRight w:val="0"/>
              <w:marTop w:val="0"/>
              <w:marBottom w:val="0"/>
              <w:divBdr>
                <w:top w:val="none" w:sz="0" w:space="0" w:color="auto"/>
                <w:left w:val="none" w:sz="0" w:space="0" w:color="auto"/>
                <w:bottom w:val="none" w:sz="0" w:space="0" w:color="auto"/>
                <w:right w:val="none" w:sz="0" w:space="0" w:color="auto"/>
              </w:divBdr>
            </w:div>
          </w:divsChild>
        </w:div>
        <w:div w:id="1516917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557CA-5213-488D-AD0A-DB278610449D}"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CA"/>
        </a:p>
      </dgm:t>
    </dgm:pt>
    <dgm:pt modelId="{78348691-73E0-44E0-92C7-1F0A82A3E5A5}">
      <dgm:prSet phldrT="[Text]" custT="1"/>
      <dgm:spPr>
        <a:solidFill>
          <a:schemeClr val="bg1">
            <a:lumMod val="85000"/>
          </a:schemeClr>
        </a:solidFill>
      </dgm:spPr>
      <dgm:t>
        <a:bodyPr/>
        <a:lstStyle/>
        <a:p>
          <a:r>
            <a:rPr lang="en-CA" sz="1400"/>
            <a:t>The Shot Heard 'round the world</a:t>
          </a:r>
        </a:p>
      </dgm:t>
    </dgm:pt>
    <dgm:pt modelId="{3B7A37B1-6FF2-4E6B-A857-4D8F830F8FE2}" type="parTrans" cxnId="{D29CDFEE-59FD-4F9A-9015-0BB9ECA7FF9A}">
      <dgm:prSet/>
      <dgm:spPr/>
      <dgm:t>
        <a:bodyPr/>
        <a:lstStyle/>
        <a:p>
          <a:endParaRPr lang="en-CA"/>
        </a:p>
      </dgm:t>
    </dgm:pt>
    <dgm:pt modelId="{ED2C80E9-5F27-4A08-ABE1-42899ABB2834}" type="sibTrans" cxnId="{D29CDFEE-59FD-4F9A-9015-0BB9ECA7FF9A}">
      <dgm:prSet/>
      <dgm:spPr/>
      <dgm:t>
        <a:bodyPr/>
        <a:lstStyle/>
        <a:p>
          <a:endParaRPr lang="en-CA"/>
        </a:p>
      </dgm:t>
    </dgm:pt>
    <dgm:pt modelId="{BDC9AA82-6F05-4AB6-A1E3-3F80A7EC39B7}">
      <dgm:prSet phldrT="[Text]"/>
      <dgm:spPr/>
      <dgm:t>
        <a:bodyPr/>
        <a:lstStyle/>
        <a:p>
          <a:r>
            <a:rPr lang="en-CA"/>
            <a:t>Qui?</a:t>
          </a:r>
        </a:p>
      </dgm:t>
    </dgm:pt>
    <dgm:pt modelId="{485220E2-CF27-4C91-94C7-EA7D11B6EFAE}" type="parTrans" cxnId="{457FA50C-E6A3-46D1-95B9-ABA4817FC1DB}">
      <dgm:prSet/>
      <dgm:spPr/>
      <dgm:t>
        <a:bodyPr/>
        <a:lstStyle/>
        <a:p>
          <a:endParaRPr lang="en-CA"/>
        </a:p>
      </dgm:t>
    </dgm:pt>
    <dgm:pt modelId="{FA5F2514-A397-4EB4-AA94-4189290DAA86}" type="sibTrans" cxnId="{457FA50C-E6A3-46D1-95B9-ABA4817FC1DB}">
      <dgm:prSet/>
      <dgm:spPr/>
      <dgm:t>
        <a:bodyPr/>
        <a:lstStyle/>
        <a:p>
          <a:endParaRPr lang="en-CA"/>
        </a:p>
      </dgm:t>
    </dgm:pt>
    <dgm:pt modelId="{0F7B89C9-3404-438C-8932-1D7454AE3931}">
      <dgm:prSet phldrT="[Text]"/>
      <dgm:spPr/>
      <dgm:t>
        <a:bodyPr/>
        <a:lstStyle/>
        <a:p>
          <a:r>
            <a:rPr lang="en-CA"/>
            <a:t>Quoi?</a:t>
          </a:r>
        </a:p>
      </dgm:t>
    </dgm:pt>
    <dgm:pt modelId="{D5187A7D-84B8-4531-BD74-80336EBC510D}" type="parTrans" cxnId="{0770F33B-92EB-43DF-8B70-5D8DC38CB8FE}">
      <dgm:prSet/>
      <dgm:spPr/>
      <dgm:t>
        <a:bodyPr/>
        <a:lstStyle/>
        <a:p>
          <a:endParaRPr lang="en-CA"/>
        </a:p>
      </dgm:t>
    </dgm:pt>
    <dgm:pt modelId="{FCD8765E-27A3-4CC6-8CAC-21EE1942BCE0}" type="sibTrans" cxnId="{0770F33B-92EB-43DF-8B70-5D8DC38CB8FE}">
      <dgm:prSet/>
      <dgm:spPr/>
      <dgm:t>
        <a:bodyPr/>
        <a:lstStyle/>
        <a:p>
          <a:endParaRPr lang="en-CA"/>
        </a:p>
      </dgm:t>
    </dgm:pt>
    <dgm:pt modelId="{60C604A0-3086-400B-A884-930365EDD437}">
      <dgm:prSet phldrT="[Text]"/>
      <dgm:spPr/>
      <dgm:t>
        <a:bodyPr/>
        <a:lstStyle/>
        <a:p>
          <a:r>
            <a:rPr lang="en-CA"/>
            <a:t>Quand?</a:t>
          </a:r>
        </a:p>
      </dgm:t>
    </dgm:pt>
    <dgm:pt modelId="{56D28F19-EC2D-43D7-B13E-731F1A94A03F}" type="parTrans" cxnId="{E22BBA21-F391-450A-A3DA-3CF55344C27A}">
      <dgm:prSet/>
      <dgm:spPr/>
      <dgm:t>
        <a:bodyPr/>
        <a:lstStyle/>
        <a:p>
          <a:endParaRPr lang="en-CA"/>
        </a:p>
      </dgm:t>
    </dgm:pt>
    <dgm:pt modelId="{3C213D03-531B-4FF3-924E-52EB74A0D61B}" type="sibTrans" cxnId="{E22BBA21-F391-450A-A3DA-3CF55344C27A}">
      <dgm:prSet/>
      <dgm:spPr/>
      <dgm:t>
        <a:bodyPr/>
        <a:lstStyle/>
        <a:p>
          <a:endParaRPr lang="en-CA"/>
        </a:p>
      </dgm:t>
    </dgm:pt>
    <dgm:pt modelId="{BE22252A-91C3-404F-B477-ECA3F8E37BA6}">
      <dgm:prSet phldrT="[Text]"/>
      <dgm:spPr/>
      <dgm:t>
        <a:bodyPr/>
        <a:lstStyle/>
        <a:p>
          <a:r>
            <a:rPr lang="en-CA"/>
            <a:t>Où?</a:t>
          </a:r>
        </a:p>
      </dgm:t>
    </dgm:pt>
    <dgm:pt modelId="{2811C460-5FB5-4C50-9A87-049DF6FC5EE0}" type="parTrans" cxnId="{1450BB1D-9EF5-46AE-AB71-C7A01D2898A4}">
      <dgm:prSet/>
      <dgm:spPr/>
      <dgm:t>
        <a:bodyPr/>
        <a:lstStyle/>
        <a:p>
          <a:endParaRPr lang="en-CA"/>
        </a:p>
      </dgm:t>
    </dgm:pt>
    <dgm:pt modelId="{1DD91620-D4F4-470E-996D-54D51E98BF2A}" type="sibTrans" cxnId="{1450BB1D-9EF5-46AE-AB71-C7A01D2898A4}">
      <dgm:prSet/>
      <dgm:spPr/>
      <dgm:t>
        <a:bodyPr/>
        <a:lstStyle/>
        <a:p>
          <a:endParaRPr lang="en-CA"/>
        </a:p>
      </dgm:t>
    </dgm:pt>
    <dgm:pt modelId="{4A23E3EA-1FC3-436D-994F-BA27511156E3}">
      <dgm:prSet/>
      <dgm:spPr/>
      <dgm:t>
        <a:bodyPr/>
        <a:lstStyle/>
        <a:p>
          <a:r>
            <a:rPr lang="en-CA"/>
            <a:t>Pourquoi?</a:t>
          </a:r>
        </a:p>
      </dgm:t>
    </dgm:pt>
    <dgm:pt modelId="{E4FED2B3-8DA6-43D2-87A4-92DE3DA16C04}" type="parTrans" cxnId="{3980B91A-AEE2-4342-8E2F-6C2D22E50743}">
      <dgm:prSet/>
      <dgm:spPr/>
      <dgm:t>
        <a:bodyPr/>
        <a:lstStyle/>
        <a:p>
          <a:endParaRPr lang="en-CA"/>
        </a:p>
      </dgm:t>
    </dgm:pt>
    <dgm:pt modelId="{5DF5156B-1F26-4316-850D-796292B02D66}" type="sibTrans" cxnId="{3980B91A-AEE2-4342-8E2F-6C2D22E50743}">
      <dgm:prSet/>
      <dgm:spPr/>
      <dgm:t>
        <a:bodyPr/>
        <a:lstStyle/>
        <a:p>
          <a:endParaRPr lang="en-CA"/>
        </a:p>
      </dgm:t>
    </dgm:pt>
    <dgm:pt modelId="{8FB00FEB-E0A4-4164-B230-05A192CCF858}" type="pres">
      <dgm:prSet presAssocID="{85D557CA-5213-488D-AD0A-DB278610449D}" presName="cycle" presStyleCnt="0">
        <dgm:presLayoutVars>
          <dgm:chMax val="1"/>
          <dgm:dir/>
          <dgm:animLvl val="ctr"/>
          <dgm:resizeHandles val="exact"/>
        </dgm:presLayoutVars>
      </dgm:prSet>
      <dgm:spPr/>
    </dgm:pt>
    <dgm:pt modelId="{84F819B3-ACB0-49E4-A315-7F56E88074C3}" type="pres">
      <dgm:prSet presAssocID="{78348691-73E0-44E0-92C7-1F0A82A3E5A5}" presName="centerShape" presStyleLbl="node0" presStyleIdx="0" presStyleCnt="1" custScaleX="121000" custScaleY="121000"/>
      <dgm:spPr/>
    </dgm:pt>
    <dgm:pt modelId="{944860AC-CADF-4CC0-9D29-B4C108653E9B}" type="pres">
      <dgm:prSet presAssocID="{485220E2-CF27-4C91-94C7-EA7D11B6EFAE}" presName="Name9" presStyleLbl="parChTrans1D2" presStyleIdx="0" presStyleCnt="5"/>
      <dgm:spPr/>
    </dgm:pt>
    <dgm:pt modelId="{22B0D406-B208-4D5B-ABFD-513EADCE6747}" type="pres">
      <dgm:prSet presAssocID="{485220E2-CF27-4C91-94C7-EA7D11B6EFAE}" presName="connTx" presStyleLbl="parChTrans1D2" presStyleIdx="0" presStyleCnt="5"/>
      <dgm:spPr/>
    </dgm:pt>
    <dgm:pt modelId="{1B059C0E-42B9-42E5-9652-9819CA9BF8A8}" type="pres">
      <dgm:prSet presAssocID="{BDC9AA82-6F05-4AB6-A1E3-3F80A7EC39B7}" presName="node" presStyleLbl="node1" presStyleIdx="0" presStyleCnt="5" custRadScaleRad="100938" custRadScaleInc="1437">
        <dgm:presLayoutVars>
          <dgm:bulletEnabled val="1"/>
        </dgm:presLayoutVars>
      </dgm:prSet>
      <dgm:spPr/>
    </dgm:pt>
    <dgm:pt modelId="{5798EDEC-9B99-4A7C-995B-79C633DC4C88}" type="pres">
      <dgm:prSet presAssocID="{D5187A7D-84B8-4531-BD74-80336EBC510D}" presName="Name9" presStyleLbl="parChTrans1D2" presStyleIdx="1" presStyleCnt="5"/>
      <dgm:spPr/>
    </dgm:pt>
    <dgm:pt modelId="{798FCA79-DA58-4D2A-A043-D827FCA7A5BE}" type="pres">
      <dgm:prSet presAssocID="{D5187A7D-84B8-4531-BD74-80336EBC510D}" presName="connTx" presStyleLbl="parChTrans1D2" presStyleIdx="1" presStyleCnt="5"/>
      <dgm:spPr/>
    </dgm:pt>
    <dgm:pt modelId="{1EE9662D-2B92-409E-BCC0-F0DE4A41FFFD}" type="pres">
      <dgm:prSet presAssocID="{0F7B89C9-3404-438C-8932-1D7454AE3931}" presName="node" presStyleLbl="node1" presStyleIdx="1" presStyleCnt="5">
        <dgm:presLayoutVars>
          <dgm:bulletEnabled val="1"/>
        </dgm:presLayoutVars>
      </dgm:prSet>
      <dgm:spPr/>
    </dgm:pt>
    <dgm:pt modelId="{1866ADBD-E00E-418F-A212-EDF3479FC5A6}" type="pres">
      <dgm:prSet presAssocID="{56D28F19-EC2D-43D7-B13E-731F1A94A03F}" presName="Name9" presStyleLbl="parChTrans1D2" presStyleIdx="2" presStyleCnt="5"/>
      <dgm:spPr/>
    </dgm:pt>
    <dgm:pt modelId="{3C0C5FF1-B28C-43DB-A34B-316971258B4B}" type="pres">
      <dgm:prSet presAssocID="{56D28F19-EC2D-43D7-B13E-731F1A94A03F}" presName="connTx" presStyleLbl="parChTrans1D2" presStyleIdx="2" presStyleCnt="5"/>
      <dgm:spPr/>
    </dgm:pt>
    <dgm:pt modelId="{E7DA9369-B3D2-49E0-BA88-25D82BBD7B66}" type="pres">
      <dgm:prSet presAssocID="{60C604A0-3086-400B-A884-930365EDD437}" presName="node" presStyleLbl="node1" presStyleIdx="2" presStyleCnt="5">
        <dgm:presLayoutVars>
          <dgm:bulletEnabled val="1"/>
        </dgm:presLayoutVars>
      </dgm:prSet>
      <dgm:spPr/>
    </dgm:pt>
    <dgm:pt modelId="{DE1CBC9B-473A-4CCB-A154-517D39B56191}" type="pres">
      <dgm:prSet presAssocID="{2811C460-5FB5-4C50-9A87-049DF6FC5EE0}" presName="Name9" presStyleLbl="parChTrans1D2" presStyleIdx="3" presStyleCnt="5"/>
      <dgm:spPr/>
    </dgm:pt>
    <dgm:pt modelId="{42D713B4-B7D5-4CC5-8567-26FD28AB0161}" type="pres">
      <dgm:prSet presAssocID="{2811C460-5FB5-4C50-9A87-049DF6FC5EE0}" presName="connTx" presStyleLbl="parChTrans1D2" presStyleIdx="3" presStyleCnt="5"/>
      <dgm:spPr/>
    </dgm:pt>
    <dgm:pt modelId="{23C25A54-43C8-4CD1-9724-BA766A4A3720}" type="pres">
      <dgm:prSet presAssocID="{BE22252A-91C3-404F-B477-ECA3F8E37BA6}" presName="node" presStyleLbl="node1" presStyleIdx="3" presStyleCnt="5">
        <dgm:presLayoutVars>
          <dgm:bulletEnabled val="1"/>
        </dgm:presLayoutVars>
      </dgm:prSet>
      <dgm:spPr/>
    </dgm:pt>
    <dgm:pt modelId="{C92E7A86-C989-4631-91EA-41C9CDED921F}" type="pres">
      <dgm:prSet presAssocID="{E4FED2B3-8DA6-43D2-87A4-92DE3DA16C04}" presName="Name9" presStyleLbl="parChTrans1D2" presStyleIdx="4" presStyleCnt="5"/>
      <dgm:spPr/>
    </dgm:pt>
    <dgm:pt modelId="{1B9E45AE-818B-4FCF-8903-2CDDDF785FBC}" type="pres">
      <dgm:prSet presAssocID="{E4FED2B3-8DA6-43D2-87A4-92DE3DA16C04}" presName="connTx" presStyleLbl="parChTrans1D2" presStyleIdx="4" presStyleCnt="5"/>
      <dgm:spPr/>
    </dgm:pt>
    <dgm:pt modelId="{9DE6A2AF-E4F9-4004-9F2F-FEC63E3D2D81}" type="pres">
      <dgm:prSet presAssocID="{4A23E3EA-1FC3-436D-994F-BA27511156E3}" presName="node" presStyleLbl="node1" presStyleIdx="4" presStyleCnt="5">
        <dgm:presLayoutVars>
          <dgm:bulletEnabled val="1"/>
        </dgm:presLayoutVars>
      </dgm:prSet>
      <dgm:spPr/>
    </dgm:pt>
  </dgm:ptLst>
  <dgm:cxnLst>
    <dgm:cxn modelId="{475A7809-E5F1-4E6E-B358-B9C4FDCF5E3A}" type="presOf" srcId="{E4FED2B3-8DA6-43D2-87A4-92DE3DA16C04}" destId="{1B9E45AE-818B-4FCF-8903-2CDDDF785FBC}" srcOrd="1" destOrd="0" presId="urn:microsoft.com/office/officeart/2005/8/layout/radial1"/>
    <dgm:cxn modelId="{457FA50C-E6A3-46D1-95B9-ABA4817FC1DB}" srcId="{78348691-73E0-44E0-92C7-1F0A82A3E5A5}" destId="{BDC9AA82-6F05-4AB6-A1E3-3F80A7EC39B7}" srcOrd="0" destOrd="0" parTransId="{485220E2-CF27-4C91-94C7-EA7D11B6EFAE}" sibTransId="{FA5F2514-A397-4EB4-AA94-4189290DAA86}"/>
    <dgm:cxn modelId="{E4F86D0D-8168-4037-BEF6-F423B2C8FFFE}" type="presOf" srcId="{D5187A7D-84B8-4531-BD74-80336EBC510D}" destId="{798FCA79-DA58-4D2A-A043-D827FCA7A5BE}" srcOrd="1" destOrd="0" presId="urn:microsoft.com/office/officeart/2005/8/layout/radial1"/>
    <dgm:cxn modelId="{F7154B15-FBA5-4F45-839E-80915CBF7101}" type="presOf" srcId="{D5187A7D-84B8-4531-BD74-80336EBC510D}" destId="{5798EDEC-9B99-4A7C-995B-79C633DC4C88}" srcOrd="0" destOrd="0" presId="urn:microsoft.com/office/officeart/2005/8/layout/radial1"/>
    <dgm:cxn modelId="{3980B91A-AEE2-4342-8E2F-6C2D22E50743}" srcId="{78348691-73E0-44E0-92C7-1F0A82A3E5A5}" destId="{4A23E3EA-1FC3-436D-994F-BA27511156E3}" srcOrd="4" destOrd="0" parTransId="{E4FED2B3-8DA6-43D2-87A4-92DE3DA16C04}" sibTransId="{5DF5156B-1F26-4316-850D-796292B02D66}"/>
    <dgm:cxn modelId="{1450BB1D-9EF5-46AE-AB71-C7A01D2898A4}" srcId="{78348691-73E0-44E0-92C7-1F0A82A3E5A5}" destId="{BE22252A-91C3-404F-B477-ECA3F8E37BA6}" srcOrd="3" destOrd="0" parTransId="{2811C460-5FB5-4C50-9A87-049DF6FC5EE0}" sibTransId="{1DD91620-D4F4-470E-996D-54D51E98BF2A}"/>
    <dgm:cxn modelId="{E22BBA21-F391-450A-A3DA-3CF55344C27A}" srcId="{78348691-73E0-44E0-92C7-1F0A82A3E5A5}" destId="{60C604A0-3086-400B-A884-930365EDD437}" srcOrd="2" destOrd="0" parTransId="{56D28F19-EC2D-43D7-B13E-731F1A94A03F}" sibTransId="{3C213D03-531B-4FF3-924E-52EB74A0D61B}"/>
    <dgm:cxn modelId="{3A941B24-796A-4AA8-8DCE-DC646A34E70C}" type="presOf" srcId="{2811C460-5FB5-4C50-9A87-049DF6FC5EE0}" destId="{42D713B4-B7D5-4CC5-8567-26FD28AB0161}" srcOrd="1" destOrd="0" presId="urn:microsoft.com/office/officeart/2005/8/layout/radial1"/>
    <dgm:cxn modelId="{B9884427-8296-4078-9705-3FFC15AC62A8}" type="presOf" srcId="{78348691-73E0-44E0-92C7-1F0A82A3E5A5}" destId="{84F819B3-ACB0-49E4-A315-7F56E88074C3}" srcOrd="0" destOrd="0" presId="urn:microsoft.com/office/officeart/2005/8/layout/radial1"/>
    <dgm:cxn modelId="{0770F33B-92EB-43DF-8B70-5D8DC38CB8FE}" srcId="{78348691-73E0-44E0-92C7-1F0A82A3E5A5}" destId="{0F7B89C9-3404-438C-8932-1D7454AE3931}" srcOrd="1" destOrd="0" parTransId="{D5187A7D-84B8-4531-BD74-80336EBC510D}" sibTransId="{FCD8765E-27A3-4CC6-8CAC-21EE1942BCE0}"/>
    <dgm:cxn modelId="{E81C8F45-CD54-4F59-B4C3-32BE28B380F9}" type="presOf" srcId="{0F7B89C9-3404-438C-8932-1D7454AE3931}" destId="{1EE9662D-2B92-409E-BCC0-F0DE4A41FFFD}" srcOrd="0" destOrd="0" presId="urn:microsoft.com/office/officeart/2005/8/layout/radial1"/>
    <dgm:cxn modelId="{CBDE216B-D1F7-4B73-80E3-17C7395FFF83}" type="presOf" srcId="{485220E2-CF27-4C91-94C7-EA7D11B6EFAE}" destId="{944860AC-CADF-4CC0-9D29-B4C108653E9B}" srcOrd="0" destOrd="0" presId="urn:microsoft.com/office/officeart/2005/8/layout/radial1"/>
    <dgm:cxn modelId="{B3920755-0501-4B19-9FBE-E8CADDE21902}" type="presOf" srcId="{85D557CA-5213-488D-AD0A-DB278610449D}" destId="{8FB00FEB-E0A4-4164-B230-05A192CCF858}" srcOrd="0" destOrd="0" presId="urn:microsoft.com/office/officeart/2005/8/layout/radial1"/>
    <dgm:cxn modelId="{C126DB84-1F2C-41AC-9857-4990BA7D0F57}" type="presOf" srcId="{E4FED2B3-8DA6-43D2-87A4-92DE3DA16C04}" destId="{C92E7A86-C989-4631-91EA-41C9CDED921F}" srcOrd="0" destOrd="0" presId="urn:microsoft.com/office/officeart/2005/8/layout/radial1"/>
    <dgm:cxn modelId="{FFAC608A-8527-41D6-A196-A7C0BBAF196D}" type="presOf" srcId="{485220E2-CF27-4C91-94C7-EA7D11B6EFAE}" destId="{22B0D406-B208-4D5B-ABFD-513EADCE6747}" srcOrd="1" destOrd="0" presId="urn:microsoft.com/office/officeart/2005/8/layout/radial1"/>
    <dgm:cxn modelId="{65E1029D-3D63-401B-BE78-EB6DA2A5862C}" type="presOf" srcId="{56D28F19-EC2D-43D7-B13E-731F1A94A03F}" destId="{1866ADBD-E00E-418F-A212-EDF3479FC5A6}" srcOrd="0" destOrd="0" presId="urn:microsoft.com/office/officeart/2005/8/layout/radial1"/>
    <dgm:cxn modelId="{BD992CBF-26EA-4E07-A7AC-D1F382F1D182}" type="presOf" srcId="{BDC9AA82-6F05-4AB6-A1E3-3F80A7EC39B7}" destId="{1B059C0E-42B9-42E5-9652-9819CA9BF8A8}" srcOrd="0" destOrd="0" presId="urn:microsoft.com/office/officeart/2005/8/layout/radial1"/>
    <dgm:cxn modelId="{7697D5CF-EDC3-4E0E-83C1-1EF54455BD21}" type="presOf" srcId="{4A23E3EA-1FC3-436D-994F-BA27511156E3}" destId="{9DE6A2AF-E4F9-4004-9F2F-FEC63E3D2D81}" srcOrd="0" destOrd="0" presId="urn:microsoft.com/office/officeart/2005/8/layout/radial1"/>
    <dgm:cxn modelId="{10FC3ED2-65F3-44DA-8132-715922144168}" type="presOf" srcId="{2811C460-5FB5-4C50-9A87-049DF6FC5EE0}" destId="{DE1CBC9B-473A-4CCB-A154-517D39B56191}" srcOrd="0" destOrd="0" presId="urn:microsoft.com/office/officeart/2005/8/layout/radial1"/>
    <dgm:cxn modelId="{C9AB4AD9-701C-4A8C-B0F0-507E29BBDA25}" type="presOf" srcId="{60C604A0-3086-400B-A884-930365EDD437}" destId="{E7DA9369-B3D2-49E0-BA88-25D82BBD7B66}" srcOrd="0" destOrd="0" presId="urn:microsoft.com/office/officeart/2005/8/layout/radial1"/>
    <dgm:cxn modelId="{C207EEE9-0A1C-40B2-8B1D-8BBFDB2AEC5B}" type="presOf" srcId="{BE22252A-91C3-404F-B477-ECA3F8E37BA6}" destId="{23C25A54-43C8-4CD1-9724-BA766A4A3720}" srcOrd="0" destOrd="0" presId="urn:microsoft.com/office/officeart/2005/8/layout/radial1"/>
    <dgm:cxn modelId="{D29CDFEE-59FD-4F9A-9015-0BB9ECA7FF9A}" srcId="{85D557CA-5213-488D-AD0A-DB278610449D}" destId="{78348691-73E0-44E0-92C7-1F0A82A3E5A5}" srcOrd="0" destOrd="0" parTransId="{3B7A37B1-6FF2-4E6B-A857-4D8F830F8FE2}" sibTransId="{ED2C80E9-5F27-4A08-ABE1-42899ABB2834}"/>
    <dgm:cxn modelId="{CE3EEFF8-BFE8-4FFF-87D7-36B26344849E}" type="presOf" srcId="{56D28F19-EC2D-43D7-B13E-731F1A94A03F}" destId="{3C0C5FF1-B28C-43DB-A34B-316971258B4B}" srcOrd="1" destOrd="0" presId="urn:microsoft.com/office/officeart/2005/8/layout/radial1"/>
    <dgm:cxn modelId="{F91FC667-7A4A-42BE-8FA6-E13F5E814253}" type="presParOf" srcId="{8FB00FEB-E0A4-4164-B230-05A192CCF858}" destId="{84F819B3-ACB0-49E4-A315-7F56E88074C3}" srcOrd="0" destOrd="0" presId="urn:microsoft.com/office/officeart/2005/8/layout/radial1"/>
    <dgm:cxn modelId="{12859A1E-BAE7-4DC6-A361-9FC7DD8ED8D5}" type="presParOf" srcId="{8FB00FEB-E0A4-4164-B230-05A192CCF858}" destId="{944860AC-CADF-4CC0-9D29-B4C108653E9B}" srcOrd="1" destOrd="0" presId="urn:microsoft.com/office/officeart/2005/8/layout/radial1"/>
    <dgm:cxn modelId="{55F339EA-77D4-4081-869E-955061DD09E4}" type="presParOf" srcId="{944860AC-CADF-4CC0-9D29-B4C108653E9B}" destId="{22B0D406-B208-4D5B-ABFD-513EADCE6747}" srcOrd="0" destOrd="0" presId="urn:microsoft.com/office/officeart/2005/8/layout/radial1"/>
    <dgm:cxn modelId="{66BAB64F-7515-4D1F-A46E-BFCDD66B2174}" type="presParOf" srcId="{8FB00FEB-E0A4-4164-B230-05A192CCF858}" destId="{1B059C0E-42B9-42E5-9652-9819CA9BF8A8}" srcOrd="2" destOrd="0" presId="urn:microsoft.com/office/officeart/2005/8/layout/radial1"/>
    <dgm:cxn modelId="{FD4E072E-1A49-4AAC-9775-2499E6FE7036}" type="presParOf" srcId="{8FB00FEB-E0A4-4164-B230-05A192CCF858}" destId="{5798EDEC-9B99-4A7C-995B-79C633DC4C88}" srcOrd="3" destOrd="0" presId="urn:microsoft.com/office/officeart/2005/8/layout/radial1"/>
    <dgm:cxn modelId="{EB449C18-0428-4A13-9AB5-26D2489ADAC0}" type="presParOf" srcId="{5798EDEC-9B99-4A7C-995B-79C633DC4C88}" destId="{798FCA79-DA58-4D2A-A043-D827FCA7A5BE}" srcOrd="0" destOrd="0" presId="urn:microsoft.com/office/officeart/2005/8/layout/radial1"/>
    <dgm:cxn modelId="{60355A7F-4D15-4F38-B35D-86C108BDC09C}" type="presParOf" srcId="{8FB00FEB-E0A4-4164-B230-05A192CCF858}" destId="{1EE9662D-2B92-409E-BCC0-F0DE4A41FFFD}" srcOrd="4" destOrd="0" presId="urn:microsoft.com/office/officeart/2005/8/layout/radial1"/>
    <dgm:cxn modelId="{43281710-3A43-4606-A00D-3C6885332C33}" type="presParOf" srcId="{8FB00FEB-E0A4-4164-B230-05A192CCF858}" destId="{1866ADBD-E00E-418F-A212-EDF3479FC5A6}" srcOrd="5" destOrd="0" presId="urn:microsoft.com/office/officeart/2005/8/layout/radial1"/>
    <dgm:cxn modelId="{29AF72CB-5D10-45B0-ABE1-BA5FCB756FA1}" type="presParOf" srcId="{1866ADBD-E00E-418F-A212-EDF3479FC5A6}" destId="{3C0C5FF1-B28C-43DB-A34B-316971258B4B}" srcOrd="0" destOrd="0" presId="urn:microsoft.com/office/officeart/2005/8/layout/radial1"/>
    <dgm:cxn modelId="{6E493738-4BDD-4FB4-854C-8F282080C30B}" type="presParOf" srcId="{8FB00FEB-E0A4-4164-B230-05A192CCF858}" destId="{E7DA9369-B3D2-49E0-BA88-25D82BBD7B66}" srcOrd="6" destOrd="0" presId="urn:microsoft.com/office/officeart/2005/8/layout/radial1"/>
    <dgm:cxn modelId="{934A6E11-A1B1-474D-BD5A-1ABDF4524856}" type="presParOf" srcId="{8FB00FEB-E0A4-4164-B230-05A192CCF858}" destId="{DE1CBC9B-473A-4CCB-A154-517D39B56191}" srcOrd="7" destOrd="0" presId="urn:microsoft.com/office/officeart/2005/8/layout/radial1"/>
    <dgm:cxn modelId="{D2A95A9C-B4E8-48E3-B55C-6B07A8382EEE}" type="presParOf" srcId="{DE1CBC9B-473A-4CCB-A154-517D39B56191}" destId="{42D713B4-B7D5-4CC5-8567-26FD28AB0161}" srcOrd="0" destOrd="0" presId="urn:microsoft.com/office/officeart/2005/8/layout/radial1"/>
    <dgm:cxn modelId="{9EBCB18A-6FFB-42A7-ABCE-57EFC3B70781}" type="presParOf" srcId="{8FB00FEB-E0A4-4164-B230-05A192CCF858}" destId="{23C25A54-43C8-4CD1-9724-BA766A4A3720}" srcOrd="8" destOrd="0" presId="urn:microsoft.com/office/officeart/2005/8/layout/radial1"/>
    <dgm:cxn modelId="{E3C9E812-155F-422C-B3DC-D481A805EBC6}" type="presParOf" srcId="{8FB00FEB-E0A4-4164-B230-05A192CCF858}" destId="{C92E7A86-C989-4631-91EA-41C9CDED921F}" srcOrd="9" destOrd="0" presId="urn:microsoft.com/office/officeart/2005/8/layout/radial1"/>
    <dgm:cxn modelId="{118D6D13-6F3A-4D96-BDCB-1C31A98EDD7D}" type="presParOf" srcId="{C92E7A86-C989-4631-91EA-41C9CDED921F}" destId="{1B9E45AE-818B-4FCF-8903-2CDDDF785FBC}" srcOrd="0" destOrd="0" presId="urn:microsoft.com/office/officeart/2005/8/layout/radial1"/>
    <dgm:cxn modelId="{724C19F8-CCFA-47EB-AC03-4926D6993B38}" type="presParOf" srcId="{8FB00FEB-E0A4-4164-B230-05A192CCF858}" destId="{9DE6A2AF-E4F9-4004-9F2F-FEC63E3D2D81}" srcOrd="10" destOrd="0" presId="urn:microsoft.com/office/officeart/2005/8/layout/radial1"/>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F819B3-ACB0-49E4-A315-7F56E88074C3}">
      <dsp:nvSpPr>
        <dsp:cNvPr id="0" name=""/>
        <dsp:cNvSpPr/>
      </dsp:nvSpPr>
      <dsp:spPr>
        <a:xfrm>
          <a:off x="1815894" y="1286955"/>
          <a:ext cx="1285651" cy="1285651"/>
        </a:xfrm>
        <a:prstGeom prst="ellipse">
          <a:avLst/>
        </a:prstGeom>
        <a:solidFill>
          <a:schemeClr val="bg1">
            <a:lumMod val="8500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CA" sz="1400" kern="1200"/>
            <a:t>The Shot Heard 'round the world</a:t>
          </a:r>
        </a:p>
      </dsp:txBody>
      <dsp:txXfrm>
        <a:off x="2004173" y="1475234"/>
        <a:ext cx="909093" cy="909093"/>
      </dsp:txXfrm>
    </dsp:sp>
    <dsp:sp modelId="{944860AC-CADF-4CC0-9D29-B4C108653E9B}">
      <dsp:nvSpPr>
        <dsp:cNvPr id="0" name=""/>
        <dsp:cNvSpPr/>
      </dsp:nvSpPr>
      <dsp:spPr>
        <a:xfrm rot="16231039">
          <a:off x="2354420" y="1156432"/>
          <a:ext cx="222213" cy="38892"/>
        </a:xfrm>
        <a:custGeom>
          <a:avLst/>
          <a:gdLst/>
          <a:ahLst/>
          <a:cxnLst/>
          <a:rect l="0" t="0" r="0" b="0"/>
          <a:pathLst>
            <a:path>
              <a:moveTo>
                <a:pt x="0" y="19446"/>
              </a:moveTo>
              <a:lnTo>
                <a:pt x="222213" y="19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2459971" y="1170323"/>
        <a:ext cx="11110" cy="11110"/>
      </dsp:txXfrm>
    </dsp:sp>
    <dsp:sp modelId="{1B059C0E-42B9-42E5-9652-9819CA9BF8A8}">
      <dsp:nvSpPr>
        <dsp:cNvPr id="0" name=""/>
        <dsp:cNvSpPr/>
      </dsp:nvSpPr>
      <dsp:spPr>
        <a:xfrm>
          <a:off x="1940066" y="2277"/>
          <a:ext cx="1062521" cy="1062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Qui?</a:t>
          </a:r>
        </a:p>
      </dsp:txBody>
      <dsp:txXfrm>
        <a:off x="2095669" y="157880"/>
        <a:ext cx="751315" cy="751315"/>
      </dsp:txXfrm>
    </dsp:sp>
    <dsp:sp modelId="{5798EDEC-9B99-4A7C-995B-79C633DC4C88}">
      <dsp:nvSpPr>
        <dsp:cNvPr id="0" name=""/>
        <dsp:cNvSpPr/>
      </dsp:nvSpPr>
      <dsp:spPr>
        <a:xfrm rot="20520000">
          <a:off x="3064962" y="1679361"/>
          <a:ext cx="209237" cy="38892"/>
        </a:xfrm>
        <a:custGeom>
          <a:avLst/>
          <a:gdLst/>
          <a:ahLst/>
          <a:cxnLst/>
          <a:rect l="0" t="0" r="0" b="0"/>
          <a:pathLst>
            <a:path>
              <a:moveTo>
                <a:pt x="0" y="19446"/>
              </a:moveTo>
              <a:lnTo>
                <a:pt x="209237" y="19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3164350" y="1693576"/>
        <a:ext cx="10461" cy="10461"/>
      </dsp:txXfrm>
    </dsp:sp>
    <dsp:sp modelId="{1EE9662D-2B92-409E-BCC0-F0DE4A41FFFD}">
      <dsp:nvSpPr>
        <dsp:cNvPr id="0" name=""/>
        <dsp:cNvSpPr/>
      </dsp:nvSpPr>
      <dsp:spPr>
        <a:xfrm>
          <a:off x="3243078" y="971049"/>
          <a:ext cx="1062521" cy="1062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Quoi?</a:t>
          </a:r>
        </a:p>
      </dsp:txBody>
      <dsp:txXfrm>
        <a:off x="3398681" y="1126652"/>
        <a:ext cx="751315" cy="751315"/>
      </dsp:txXfrm>
    </dsp:sp>
    <dsp:sp modelId="{1866ADBD-E00E-418F-A212-EDF3479FC5A6}">
      <dsp:nvSpPr>
        <dsp:cNvPr id="0" name=""/>
        <dsp:cNvSpPr/>
      </dsp:nvSpPr>
      <dsp:spPr>
        <a:xfrm rot="3240000">
          <a:off x="2793437" y="2515029"/>
          <a:ext cx="209237" cy="38892"/>
        </a:xfrm>
        <a:custGeom>
          <a:avLst/>
          <a:gdLst/>
          <a:ahLst/>
          <a:cxnLst/>
          <a:rect l="0" t="0" r="0" b="0"/>
          <a:pathLst>
            <a:path>
              <a:moveTo>
                <a:pt x="0" y="19446"/>
              </a:moveTo>
              <a:lnTo>
                <a:pt x="209237" y="19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a:off x="2892825" y="2529244"/>
        <a:ext cx="10461" cy="10461"/>
      </dsp:txXfrm>
    </dsp:sp>
    <dsp:sp modelId="{E7DA9369-B3D2-49E0-BA88-25D82BBD7B66}">
      <dsp:nvSpPr>
        <dsp:cNvPr id="0" name=""/>
        <dsp:cNvSpPr/>
      </dsp:nvSpPr>
      <dsp:spPr>
        <a:xfrm>
          <a:off x="2740556" y="2517652"/>
          <a:ext cx="1062521" cy="1062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Quand?</a:t>
          </a:r>
        </a:p>
      </dsp:txBody>
      <dsp:txXfrm>
        <a:off x="2896159" y="2673255"/>
        <a:ext cx="751315" cy="751315"/>
      </dsp:txXfrm>
    </dsp:sp>
    <dsp:sp modelId="{DE1CBC9B-473A-4CCB-A154-517D39B56191}">
      <dsp:nvSpPr>
        <dsp:cNvPr id="0" name=""/>
        <dsp:cNvSpPr/>
      </dsp:nvSpPr>
      <dsp:spPr>
        <a:xfrm rot="7560000">
          <a:off x="1914764" y="2515029"/>
          <a:ext cx="209237" cy="38892"/>
        </a:xfrm>
        <a:custGeom>
          <a:avLst/>
          <a:gdLst/>
          <a:ahLst/>
          <a:cxnLst/>
          <a:rect l="0" t="0" r="0" b="0"/>
          <a:pathLst>
            <a:path>
              <a:moveTo>
                <a:pt x="0" y="19446"/>
              </a:moveTo>
              <a:lnTo>
                <a:pt x="209237" y="19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rot="10800000">
        <a:off x="2014152" y="2529244"/>
        <a:ext cx="10461" cy="10461"/>
      </dsp:txXfrm>
    </dsp:sp>
    <dsp:sp modelId="{23C25A54-43C8-4CD1-9724-BA766A4A3720}">
      <dsp:nvSpPr>
        <dsp:cNvPr id="0" name=""/>
        <dsp:cNvSpPr/>
      </dsp:nvSpPr>
      <dsp:spPr>
        <a:xfrm>
          <a:off x="1114361" y="2517652"/>
          <a:ext cx="1062521" cy="1062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Où?</a:t>
          </a:r>
        </a:p>
      </dsp:txBody>
      <dsp:txXfrm>
        <a:off x="1269964" y="2673255"/>
        <a:ext cx="751315" cy="751315"/>
      </dsp:txXfrm>
    </dsp:sp>
    <dsp:sp modelId="{C92E7A86-C989-4631-91EA-41C9CDED921F}">
      <dsp:nvSpPr>
        <dsp:cNvPr id="0" name=""/>
        <dsp:cNvSpPr/>
      </dsp:nvSpPr>
      <dsp:spPr>
        <a:xfrm rot="11880000">
          <a:off x="1643239" y="1679361"/>
          <a:ext cx="209237" cy="38892"/>
        </a:xfrm>
        <a:custGeom>
          <a:avLst/>
          <a:gdLst/>
          <a:ahLst/>
          <a:cxnLst/>
          <a:rect l="0" t="0" r="0" b="0"/>
          <a:pathLst>
            <a:path>
              <a:moveTo>
                <a:pt x="0" y="19446"/>
              </a:moveTo>
              <a:lnTo>
                <a:pt x="209237" y="1944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CA" sz="500" kern="1200"/>
        </a:p>
      </dsp:txBody>
      <dsp:txXfrm rot="10800000">
        <a:off x="1742627" y="1693576"/>
        <a:ext cx="10461" cy="10461"/>
      </dsp:txXfrm>
    </dsp:sp>
    <dsp:sp modelId="{9DE6A2AF-E4F9-4004-9F2F-FEC63E3D2D81}">
      <dsp:nvSpPr>
        <dsp:cNvPr id="0" name=""/>
        <dsp:cNvSpPr/>
      </dsp:nvSpPr>
      <dsp:spPr>
        <a:xfrm>
          <a:off x="611840" y="971049"/>
          <a:ext cx="1062521" cy="1062521"/>
        </a:xfrm>
        <a:prstGeom prst="ellipse">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Pourquoi?</a:t>
          </a:r>
        </a:p>
      </dsp:txBody>
      <dsp:txXfrm>
        <a:off x="767443" y="1126652"/>
        <a:ext cx="751315" cy="751315"/>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438A5-E16F-49B5-8656-623B913E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730</Words>
  <Characters>4019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Halton District School Board</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Duncan</dc:creator>
  <cp:lastModifiedBy>Christine Lagrandeur</cp:lastModifiedBy>
  <cp:revision>8</cp:revision>
  <cp:lastPrinted>2019-07-04T12:57:00Z</cp:lastPrinted>
  <dcterms:created xsi:type="dcterms:W3CDTF">2019-05-27T20:37:00Z</dcterms:created>
  <dcterms:modified xsi:type="dcterms:W3CDTF">2019-07-08T14:03:00Z</dcterms:modified>
</cp:coreProperties>
</file>