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FD" w:rsidRPr="00EF00FD" w:rsidRDefault="00EF00FD" w:rsidP="00EF00FD">
      <w:pPr>
        <w:shd w:val="clear" w:color="auto" w:fill="FAFAFA"/>
        <w:spacing w:after="0" w:line="300" w:lineRule="atLeast"/>
        <w:textAlignment w:val="baseline"/>
        <w:outlineLvl w:val="0"/>
        <w:rPr>
          <w:rFonts w:ascii="Arial" w:eastAsia="Times New Roman" w:hAnsi="Arial" w:cs="Arial"/>
          <w:b/>
          <w:bCs/>
          <w:color w:val="444444"/>
          <w:kern w:val="36"/>
          <w:sz w:val="66"/>
          <w:szCs w:val="66"/>
          <w:lang w:eastAsia="fr-CA"/>
        </w:rPr>
      </w:pPr>
      <w:r w:rsidRPr="00EF00FD">
        <w:rPr>
          <w:rFonts w:ascii="Arial" w:eastAsia="Times New Roman" w:hAnsi="Arial" w:cs="Arial"/>
          <w:b/>
          <w:bCs/>
          <w:color w:val="444444"/>
          <w:kern w:val="36"/>
          <w:sz w:val="66"/>
          <w:szCs w:val="66"/>
          <w:lang w:eastAsia="fr-CA"/>
        </w:rPr>
        <w:t>L’alimentation et son impact sur notre métabolisme et notre santé hormonale</w:t>
      </w:r>
    </w:p>
    <w:p w:rsidR="00EF00FD" w:rsidRDefault="00EF00FD" w:rsidP="00EF00FD">
      <w:pPr>
        <w:shd w:val="clear" w:color="auto" w:fill="FAFAFA"/>
        <w:spacing w:after="0" w:line="240" w:lineRule="auto"/>
        <w:textAlignment w:val="baseline"/>
        <w:rPr>
          <w:rFonts w:ascii="Arial" w:eastAsia="Times New Roman" w:hAnsi="Arial" w:cs="Arial"/>
          <w:color w:val="BEBEBE"/>
          <w:sz w:val="18"/>
          <w:szCs w:val="18"/>
          <w:lang w:eastAsia="fr-CA"/>
        </w:rPr>
      </w:pPr>
      <w:r w:rsidRPr="00EF00FD">
        <w:rPr>
          <w:rFonts w:ascii="Arial" w:eastAsia="Times New Roman" w:hAnsi="Arial" w:cs="Arial"/>
          <w:color w:val="BEBEBE"/>
          <w:sz w:val="18"/>
          <w:szCs w:val="18"/>
          <w:bdr w:val="none" w:sz="0" w:space="0" w:color="auto" w:frame="1"/>
          <w:lang w:eastAsia="fr-CA"/>
        </w:rPr>
        <w:t>10 DÉC 2010 PAR </w:t>
      </w:r>
      <w:hyperlink r:id="rId6" w:history="1">
        <w:r w:rsidRPr="00EF00FD">
          <w:rPr>
            <w:rFonts w:ascii="Arial" w:eastAsia="Times New Roman" w:hAnsi="Arial" w:cs="Arial"/>
            <w:color w:val="BEBEBE"/>
            <w:sz w:val="18"/>
            <w:szCs w:val="18"/>
            <w:u w:val="single"/>
            <w:bdr w:val="none" w:sz="0" w:space="0" w:color="auto" w:frame="1"/>
            <w:lang w:eastAsia="fr-CA"/>
          </w:rPr>
          <w:t>MARIE-JOSÉE RIOUX ND.A. </w:t>
        </w:r>
      </w:hyperlink>
      <w:hyperlink r:id="rId7" w:anchor="comments" w:tgtFrame="_self" w:history="1">
        <w:r w:rsidRPr="00EF00FD">
          <w:rPr>
            <w:rFonts w:ascii="Arial" w:eastAsia="Times New Roman" w:hAnsi="Arial" w:cs="Arial"/>
            <w:color w:val="BEBEBE"/>
            <w:sz w:val="18"/>
            <w:szCs w:val="18"/>
            <w:u w:val="single"/>
            <w:bdr w:val="none" w:sz="0" w:space="0" w:color="auto" w:frame="1"/>
            <w:lang w:eastAsia="fr-CA"/>
          </w:rPr>
          <w:t> 4 COMMENTAIRES </w:t>
        </w:r>
      </w:hyperlink>
    </w:p>
    <w:p w:rsidR="00EF00FD" w:rsidRPr="00EF00FD" w:rsidRDefault="00EF00FD" w:rsidP="00EF00FD">
      <w:pPr>
        <w:shd w:val="clear" w:color="auto" w:fill="FAFAFA"/>
        <w:spacing w:after="0" w:line="240" w:lineRule="auto"/>
        <w:textAlignment w:val="baseline"/>
        <w:rPr>
          <w:rFonts w:ascii="Times New Roman" w:eastAsia="Times New Roman" w:hAnsi="Times New Roman" w:cs="Times New Roman"/>
          <w:color w:val="BEBEBE"/>
          <w:sz w:val="18"/>
          <w:szCs w:val="18"/>
          <w:lang w:eastAsia="fr-CA"/>
        </w:rPr>
      </w:pPr>
    </w:p>
    <w:p w:rsidR="00EF00FD" w:rsidRPr="00EF00FD" w:rsidRDefault="00EF00FD" w:rsidP="00EF00FD">
      <w:pPr>
        <w:shd w:val="clear" w:color="auto" w:fill="FAFAFA"/>
        <w:spacing w:line="240" w:lineRule="auto"/>
        <w:textAlignment w:val="baseline"/>
        <w:rPr>
          <w:rFonts w:ascii="Arial" w:eastAsia="Times New Roman" w:hAnsi="Arial" w:cs="Arial"/>
          <w:color w:val="BEBEBE"/>
          <w:sz w:val="18"/>
          <w:szCs w:val="18"/>
          <w:lang w:eastAsia="fr-CA"/>
        </w:rPr>
      </w:pPr>
      <w:r w:rsidRPr="00EF00FD">
        <w:rPr>
          <w:rFonts w:ascii="Arial" w:eastAsia="Times New Roman" w:hAnsi="Arial" w:cs="Arial"/>
          <w:color w:val="BEBEBE"/>
          <w:sz w:val="18"/>
          <w:szCs w:val="18"/>
          <w:lang w:eastAsia="fr-CA"/>
        </w:rPr>
        <w:t> </w:t>
      </w:r>
      <w:hyperlink r:id="rId8" w:tgtFrame="_blank" w:history="1">
        <w:r w:rsidRPr="00EF00FD">
          <w:rPr>
            <w:rFonts w:ascii="Arial" w:eastAsia="Times New Roman" w:hAnsi="Arial" w:cs="Arial"/>
            <w:color w:val="3B84BF"/>
            <w:sz w:val="18"/>
            <w:szCs w:val="18"/>
            <w:u w:val="single"/>
            <w:bdr w:val="none" w:sz="0" w:space="0" w:color="auto" w:frame="1"/>
            <w:lang w:eastAsia="fr-CA"/>
          </w:rPr>
          <w:t>CONDITIONS D'UTILISATION</w:t>
        </w:r>
      </w:hyperlink>
    </w:p>
    <w:p w:rsidR="00EF00FD" w:rsidRPr="00EF00FD" w:rsidRDefault="00EF00FD" w:rsidP="00EF00FD">
      <w:pPr>
        <w:shd w:val="clear" w:color="auto" w:fill="FAFAFA"/>
        <w:spacing w:after="0" w:line="240" w:lineRule="auto"/>
        <w:textAlignment w:val="baseline"/>
        <w:rPr>
          <w:rFonts w:ascii="Lato" w:eastAsia="Times New Roman" w:hAnsi="Lato" w:cs="Times New Roman"/>
          <w:color w:val="444444"/>
          <w:sz w:val="24"/>
          <w:szCs w:val="24"/>
          <w:lang w:eastAsia="fr-CA"/>
        </w:rPr>
      </w:pPr>
      <w:r>
        <w:rPr>
          <w:rFonts w:ascii="Lato" w:eastAsia="Times New Roman" w:hAnsi="Lato" w:cs="Times New Roman"/>
          <w:noProof/>
          <w:color w:val="444444"/>
          <w:sz w:val="24"/>
          <w:szCs w:val="24"/>
          <w:lang w:eastAsia="fr-CA"/>
        </w:rPr>
        <w:drawing>
          <wp:inline distT="0" distB="0" distL="0" distR="0">
            <wp:extent cx="4379494" cy="2279235"/>
            <wp:effectExtent l="0" t="0" r="2540" b="6985"/>
            <wp:docPr id="5" name="Image 5" descr="L’alimentation et son impact sur notre métabolisme et notre santé horm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limentation et son impact sur notre métabolisme et notre santé hormon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9106" cy="2279033"/>
                    </a:xfrm>
                    <a:prstGeom prst="rect">
                      <a:avLst/>
                    </a:prstGeom>
                    <a:noFill/>
                    <a:ln>
                      <a:noFill/>
                    </a:ln>
                  </pic:spPr>
                </pic:pic>
              </a:graphicData>
            </a:graphic>
          </wp:inline>
        </w:drawing>
      </w:r>
    </w:p>
    <w:p w:rsidR="00EF00FD" w:rsidRPr="00EF00FD" w:rsidRDefault="00EF00FD" w:rsidP="00EF00FD">
      <w:pPr>
        <w:spacing w:after="0" w:line="561" w:lineRule="atLeast"/>
        <w:textAlignment w:val="baseline"/>
        <w:outlineLvl w:val="2"/>
        <w:rPr>
          <w:rFonts w:ascii="Arial" w:eastAsia="Times New Roman" w:hAnsi="Arial" w:cs="Arial"/>
          <w:b/>
          <w:bCs/>
          <w:color w:val="444444"/>
          <w:spacing w:val="15"/>
          <w:szCs w:val="33"/>
          <w:lang w:eastAsia="fr-CA"/>
        </w:rPr>
      </w:pPr>
      <w:r w:rsidRPr="00EF00FD">
        <w:rPr>
          <w:rFonts w:ascii="Arial" w:eastAsia="Times New Roman" w:hAnsi="Arial" w:cs="Arial"/>
          <w:b/>
          <w:bCs/>
          <w:color w:val="444444"/>
          <w:spacing w:val="15"/>
          <w:szCs w:val="33"/>
          <w:lang w:eastAsia="fr-CA"/>
        </w:rPr>
        <w:t xml:space="preserve">J’ai eu une belle surprise en parcourant le livre de </w:t>
      </w:r>
      <w:proofErr w:type="spellStart"/>
      <w:r w:rsidRPr="00EF00FD">
        <w:rPr>
          <w:rFonts w:ascii="Arial" w:eastAsia="Times New Roman" w:hAnsi="Arial" w:cs="Arial"/>
          <w:b/>
          <w:bCs/>
          <w:color w:val="444444"/>
          <w:spacing w:val="15"/>
          <w:szCs w:val="33"/>
          <w:lang w:eastAsia="fr-CA"/>
        </w:rPr>
        <w:t>Jillian</w:t>
      </w:r>
      <w:proofErr w:type="spellEnd"/>
      <w:r w:rsidRPr="00EF00FD">
        <w:rPr>
          <w:rFonts w:ascii="Arial" w:eastAsia="Times New Roman" w:hAnsi="Arial" w:cs="Arial"/>
          <w:b/>
          <w:bCs/>
          <w:color w:val="444444"/>
          <w:spacing w:val="15"/>
          <w:szCs w:val="33"/>
          <w:lang w:eastAsia="fr-CA"/>
        </w:rPr>
        <w:t xml:space="preserve"> </w:t>
      </w:r>
      <w:proofErr w:type="spellStart"/>
      <w:r w:rsidRPr="00EF00FD">
        <w:rPr>
          <w:rFonts w:ascii="Arial" w:eastAsia="Times New Roman" w:hAnsi="Arial" w:cs="Arial"/>
          <w:b/>
          <w:bCs/>
          <w:color w:val="444444"/>
          <w:spacing w:val="15"/>
          <w:szCs w:val="33"/>
          <w:lang w:eastAsia="fr-CA"/>
        </w:rPr>
        <w:t>Michaels</w:t>
      </w:r>
      <w:proofErr w:type="spellEnd"/>
      <w:r w:rsidRPr="00EF00FD">
        <w:rPr>
          <w:rFonts w:ascii="Arial" w:eastAsia="Times New Roman" w:hAnsi="Arial" w:cs="Arial"/>
          <w:b/>
          <w:bCs/>
          <w:color w:val="444444"/>
          <w:spacing w:val="15"/>
          <w:szCs w:val="33"/>
          <w:lang w:eastAsia="fr-CA"/>
        </w:rPr>
        <w:t>, « </w:t>
      </w:r>
      <w:r w:rsidRPr="00EF00FD">
        <w:rPr>
          <w:rFonts w:ascii="Arial" w:eastAsia="Times New Roman" w:hAnsi="Arial" w:cs="Arial"/>
          <w:b/>
          <w:bCs/>
          <w:i/>
          <w:iCs/>
          <w:color w:val="444444"/>
          <w:spacing w:val="15"/>
          <w:szCs w:val="33"/>
          <w:bdr w:val="none" w:sz="0" w:space="0" w:color="auto" w:frame="1"/>
          <w:lang w:eastAsia="fr-CA"/>
        </w:rPr>
        <w:t xml:space="preserve">Master </w:t>
      </w:r>
      <w:proofErr w:type="spellStart"/>
      <w:r w:rsidRPr="00EF00FD">
        <w:rPr>
          <w:rFonts w:ascii="Arial" w:eastAsia="Times New Roman" w:hAnsi="Arial" w:cs="Arial"/>
          <w:b/>
          <w:bCs/>
          <w:i/>
          <w:iCs/>
          <w:color w:val="444444"/>
          <w:spacing w:val="15"/>
          <w:szCs w:val="33"/>
          <w:bdr w:val="none" w:sz="0" w:space="0" w:color="auto" w:frame="1"/>
          <w:lang w:eastAsia="fr-CA"/>
        </w:rPr>
        <w:t>Your</w:t>
      </w:r>
      <w:proofErr w:type="spellEnd"/>
      <w:r w:rsidRPr="00EF00FD">
        <w:rPr>
          <w:rFonts w:ascii="Arial" w:eastAsia="Times New Roman" w:hAnsi="Arial" w:cs="Arial"/>
          <w:b/>
          <w:bCs/>
          <w:i/>
          <w:iCs/>
          <w:color w:val="444444"/>
          <w:spacing w:val="15"/>
          <w:szCs w:val="33"/>
          <w:bdr w:val="none" w:sz="0" w:space="0" w:color="auto" w:frame="1"/>
          <w:lang w:eastAsia="fr-CA"/>
        </w:rPr>
        <w:t xml:space="preserve"> </w:t>
      </w:r>
      <w:proofErr w:type="spellStart"/>
      <w:r w:rsidRPr="00EF00FD">
        <w:rPr>
          <w:rFonts w:ascii="Arial" w:eastAsia="Times New Roman" w:hAnsi="Arial" w:cs="Arial"/>
          <w:b/>
          <w:bCs/>
          <w:i/>
          <w:iCs/>
          <w:color w:val="444444"/>
          <w:spacing w:val="15"/>
          <w:szCs w:val="33"/>
          <w:bdr w:val="none" w:sz="0" w:space="0" w:color="auto" w:frame="1"/>
          <w:lang w:eastAsia="fr-CA"/>
        </w:rPr>
        <w:t>Metabolism</w:t>
      </w:r>
      <w:proofErr w:type="spellEnd"/>
      <w:r w:rsidRPr="00EF00FD">
        <w:rPr>
          <w:rFonts w:ascii="Arial" w:eastAsia="Times New Roman" w:hAnsi="Arial" w:cs="Arial"/>
          <w:b/>
          <w:bCs/>
          <w:color w:val="444444"/>
          <w:spacing w:val="15"/>
          <w:szCs w:val="33"/>
          <w:lang w:eastAsia="fr-CA"/>
        </w:rPr>
        <w:t> ». J’ai constaté qu’elle recommande une réelle alimentation saine, naturelle, qu’elle explique bien quels sont les perturbateurs hormonaux qui se retrouvent dans notre assiette et dans notre environnement…</w:t>
      </w:r>
    </w:p>
    <w:p w:rsidR="00EF00FD" w:rsidRPr="00EF00FD" w:rsidRDefault="00EF00FD" w:rsidP="00EF00FD">
      <w:pPr>
        <w:spacing w:after="330" w:line="465" w:lineRule="atLeast"/>
        <w:textAlignment w:val="baseline"/>
        <w:rPr>
          <w:rFonts w:ascii="Arial" w:eastAsia="Times New Roman" w:hAnsi="Arial" w:cs="Arial"/>
          <w:color w:val="444444"/>
          <w:sz w:val="24"/>
          <w:szCs w:val="24"/>
          <w:lang w:eastAsia="fr-CA"/>
        </w:rPr>
      </w:pPr>
      <w:r w:rsidRPr="00EF00FD">
        <w:rPr>
          <w:rFonts w:ascii="Arial" w:eastAsia="Times New Roman" w:hAnsi="Arial" w:cs="Arial"/>
          <w:color w:val="444444"/>
          <w:sz w:val="24"/>
          <w:szCs w:val="24"/>
          <w:lang w:eastAsia="fr-CA"/>
        </w:rPr>
        <w:t>… une belle approche santé, qui ressemble beaucoup à la naturopathie, pour entre autres perdre du poids.</w:t>
      </w:r>
    </w:p>
    <w:p w:rsidR="00EF00FD" w:rsidRPr="00EF00FD" w:rsidRDefault="00EF00FD" w:rsidP="00EF00FD">
      <w:pPr>
        <w:spacing w:before="600" w:after="225" w:line="330" w:lineRule="atLeast"/>
        <w:textAlignment w:val="baseline"/>
        <w:outlineLvl w:val="3"/>
        <w:rPr>
          <w:rFonts w:ascii="Arial" w:eastAsia="Times New Roman" w:hAnsi="Arial" w:cs="Arial"/>
          <w:b/>
          <w:bCs/>
          <w:color w:val="444444"/>
          <w:sz w:val="30"/>
          <w:szCs w:val="30"/>
          <w:lang w:eastAsia="fr-CA"/>
        </w:rPr>
      </w:pPr>
      <w:r w:rsidRPr="00EF00FD">
        <w:rPr>
          <w:rFonts w:ascii="Arial" w:eastAsia="Times New Roman" w:hAnsi="Arial" w:cs="Arial"/>
          <w:b/>
          <w:bCs/>
          <w:color w:val="444444"/>
          <w:sz w:val="30"/>
          <w:szCs w:val="30"/>
          <w:lang w:eastAsia="fr-CA"/>
        </w:rPr>
        <w:t>L’impact sur la santé des perturbateurs hormonaux</w:t>
      </w:r>
    </w:p>
    <w:p w:rsidR="00EF00FD" w:rsidRPr="00EF00FD" w:rsidRDefault="00EF00FD" w:rsidP="00EF00FD">
      <w:pPr>
        <w:spacing w:after="330" w:line="465" w:lineRule="atLeast"/>
        <w:textAlignment w:val="baseline"/>
        <w:rPr>
          <w:rFonts w:ascii="Arial" w:eastAsia="Times New Roman" w:hAnsi="Arial" w:cs="Arial"/>
          <w:color w:val="444444"/>
          <w:sz w:val="24"/>
          <w:szCs w:val="24"/>
          <w:lang w:eastAsia="fr-CA"/>
        </w:rPr>
      </w:pPr>
      <w:r w:rsidRPr="00EF00FD">
        <w:rPr>
          <w:rFonts w:ascii="Arial" w:eastAsia="Times New Roman" w:hAnsi="Arial" w:cs="Arial"/>
          <w:color w:val="444444"/>
          <w:sz w:val="24"/>
          <w:szCs w:val="24"/>
          <w:lang w:eastAsia="fr-CA"/>
        </w:rPr>
        <w:t>Un déséquilibre hormonal ne perturbe évidemment pas que le poids et le métabolisme. Il a un impact sur notre humeur, notre peau, notre chevelure et notre pilosité, notre niveau d’énergie, notre concentration et la santé de nos cellules. Il nous met à risque de développer certains cancers comme ceux de la prostate, de l’utérus, de la thyroïde et du sein.</w:t>
      </w:r>
    </w:p>
    <w:p w:rsidR="00EF00FD" w:rsidRPr="00EF00FD" w:rsidRDefault="00EF00FD" w:rsidP="00EF00FD">
      <w:pPr>
        <w:spacing w:before="600" w:after="225" w:line="330" w:lineRule="atLeast"/>
        <w:textAlignment w:val="baseline"/>
        <w:outlineLvl w:val="3"/>
        <w:rPr>
          <w:rFonts w:ascii="Arial" w:eastAsia="Times New Roman" w:hAnsi="Arial" w:cs="Arial"/>
          <w:b/>
          <w:bCs/>
          <w:color w:val="444444"/>
          <w:sz w:val="30"/>
          <w:szCs w:val="30"/>
          <w:lang w:eastAsia="fr-CA"/>
        </w:rPr>
      </w:pPr>
      <w:r w:rsidRPr="00EF00FD">
        <w:rPr>
          <w:rFonts w:ascii="Arial" w:eastAsia="Times New Roman" w:hAnsi="Arial" w:cs="Arial"/>
          <w:b/>
          <w:bCs/>
          <w:color w:val="444444"/>
          <w:sz w:val="30"/>
          <w:szCs w:val="30"/>
          <w:lang w:eastAsia="fr-CA"/>
        </w:rPr>
        <w:lastRenderedPageBreak/>
        <w:t>Quelques conséquences de déséquilibre hormonal</w:t>
      </w:r>
    </w:p>
    <w:p w:rsidR="00EF00FD" w:rsidRPr="00EF00FD" w:rsidRDefault="00EF00FD" w:rsidP="00EF00FD">
      <w:pPr>
        <w:spacing w:after="0" w:line="465" w:lineRule="atLeast"/>
        <w:textAlignment w:val="baseline"/>
        <w:rPr>
          <w:rFonts w:ascii="Arial" w:eastAsia="Times New Roman" w:hAnsi="Arial" w:cs="Arial"/>
          <w:color w:val="444444"/>
          <w:sz w:val="24"/>
          <w:szCs w:val="24"/>
          <w:lang w:eastAsia="fr-CA"/>
        </w:rPr>
      </w:pPr>
      <w:r w:rsidRPr="00EF00FD">
        <w:rPr>
          <w:rFonts w:ascii="Arial" w:eastAsia="Times New Roman" w:hAnsi="Arial" w:cs="Arial"/>
          <w:b/>
          <w:bCs/>
          <w:color w:val="444444"/>
          <w:sz w:val="24"/>
          <w:szCs w:val="24"/>
          <w:bdr w:val="none" w:sz="0" w:space="0" w:color="auto" w:frame="1"/>
          <w:lang w:eastAsia="fr-CA"/>
        </w:rPr>
        <w:t>Puberté précoce :</w:t>
      </w:r>
      <w:r w:rsidRPr="00EF00FD">
        <w:rPr>
          <w:rFonts w:ascii="Arial" w:eastAsia="Times New Roman" w:hAnsi="Arial" w:cs="Arial"/>
          <w:color w:val="444444"/>
          <w:sz w:val="24"/>
          <w:szCs w:val="24"/>
          <w:lang w:eastAsia="fr-CA"/>
        </w:rPr>
        <w:t> On peut constater l’augmentation des cas de déséquilibre hormonal par le nombre alarmant de jeunes filles qui ont leurs menstruations dès l’âge de 7 ans.</w:t>
      </w:r>
    </w:p>
    <w:p w:rsidR="00EF00FD" w:rsidRPr="00EF00FD" w:rsidRDefault="00EF00FD" w:rsidP="00EF00FD">
      <w:pPr>
        <w:spacing w:after="0" w:line="465" w:lineRule="atLeast"/>
        <w:textAlignment w:val="baseline"/>
        <w:rPr>
          <w:rFonts w:ascii="Arial" w:eastAsia="Times New Roman" w:hAnsi="Arial" w:cs="Arial"/>
          <w:color w:val="444444"/>
          <w:sz w:val="24"/>
          <w:szCs w:val="24"/>
          <w:lang w:eastAsia="fr-CA"/>
        </w:rPr>
      </w:pPr>
      <w:r w:rsidRPr="00EF00FD">
        <w:rPr>
          <w:rFonts w:ascii="Arial" w:eastAsia="Times New Roman" w:hAnsi="Arial" w:cs="Arial"/>
          <w:b/>
          <w:bCs/>
          <w:color w:val="444444"/>
          <w:sz w:val="24"/>
          <w:szCs w:val="24"/>
          <w:bdr w:val="none" w:sz="0" w:space="0" w:color="auto" w:frame="1"/>
          <w:lang w:eastAsia="fr-CA"/>
        </w:rPr>
        <w:t>Troubles des glandes endocrines :</w:t>
      </w:r>
      <w:r w:rsidRPr="00EF00FD">
        <w:rPr>
          <w:rFonts w:ascii="Arial" w:eastAsia="Times New Roman" w:hAnsi="Arial" w:cs="Arial"/>
          <w:color w:val="444444"/>
          <w:sz w:val="24"/>
          <w:szCs w:val="24"/>
          <w:lang w:eastAsia="fr-CA"/>
        </w:rPr>
        <w:t> Les problèmes de thyroïdes, de glycémie, de surrénales et de métabolisme deviennent de plus en plus fréquents, voire épidémiques.</w:t>
      </w:r>
    </w:p>
    <w:p w:rsidR="00EF00FD" w:rsidRPr="00EF00FD" w:rsidRDefault="00EF00FD" w:rsidP="00EF00FD">
      <w:pPr>
        <w:spacing w:after="0" w:line="465" w:lineRule="atLeast"/>
        <w:textAlignment w:val="baseline"/>
        <w:rPr>
          <w:rFonts w:ascii="Arial" w:eastAsia="Times New Roman" w:hAnsi="Arial" w:cs="Arial"/>
          <w:color w:val="444444"/>
          <w:sz w:val="24"/>
          <w:szCs w:val="24"/>
          <w:lang w:eastAsia="fr-CA"/>
        </w:rPr>
      </w:pPr>
      <w:r w:rsidRPr="00EF00FD">
        <w:rPr>
          <w:rFonts w:ascii="Arial" w:eastAsia="Times New Roman" w:hAnsi="Arial" w:cs="Arial"/>
          <w:b/>
          <w:bCs/>
          <w:color w:val="444444"/>
          <w:sz w:val="24"/>
          <w:szCs w:val="24"/>
          <w:bdr w:val="none" w:sz="0" w:space="0" w:color="auto" w:frame="1"/>
          <w:lang w:eastAsia="fr-CA"/>
        </w:rPr>
        <w:t>Symptômes désagréables de la ménopause :</w:t>
      </w:r>
      <w:r w:rsidRPr="00EF00FD">
        <w:rPr>
          <w:rFonts w:ascii="Arial" w:eastAsia="Times New Roman" w:hAnsi="Arial" w:cs="Arial"/>
          <w:color w:val="444444"/>
          <w:sz w:val="24"/>
          <w:szCs w:val="24"/>
          <w:lang w:eastAsia="fr-CA"/>
        </w:rPr>
        <w:t> C’est peut-être à tort que les symptômes de la pré-ménopause et de la ménopause sont considérés comme un passage obligé. Ils se manifestent avec certainement beaucoup moins de force dans un organisme sain du point de vue hormonal.</w:t>
      </w:r>
    </w:p>
    <w:p w:rsidR="00EF00FD" w:rsidRPr="00EF00FD" w:rsidRDefault="00EF00FD" w:rsidP="00EF00FD">
      <w:pPr>
        <w:spacing w:after="0" w:line="465" w:lineRule="atLeast"/>
        <w:textAlignment w:val="baseline"/>
        <w:rPr>
          <w:rFonts w:ascii="Arial" w:eastAsia="Times New Roman" w:hAnsi="Arial" w:cs="Arial"/>
          <w:color w:val="444444"/>
          <w:sz w:val="24"/>
          <w:szCs w:val="24"/>
          <w:lang w:eastAsia="fr-CA"/>
        </w:rPr>
      </w:pPr>
      <w:r w:rsidRPr="00EF00FD">
        <w:rPr>
          <w:rFonts w:ascii="Arial" w:eastAsia="Times New Roman" w:hAnsi="Arial" w:cs="Arial"/>
          <w:b/>
          <w:bCs/>
          <w:color w:val="444444"/>
          <w:sz w:val="24"/>
          <w:szCs w:val="24"/>
          <w:bdr w:val="none" w:sz="0" w:space="0" w:color="auto" w:frame="1"/>
          <w:lang w:eastAsia="fr-CA"/>
        </w:rPr>
        <w:t>Syndrome prémenstruel :</w:t>
      </w:r>
      <w:r w:rsidRPr="00EF00FD">
        <w:rPr>
          <w:rFonts w:ascii="Arial" w:eastAsia="Times New Roman" w:hAnsi="Arial" w:cs="Arial"/>
          <w:color w:val="444444"/>
          <w:sz w:val="24"/>
          <w:szCs w:val="24"/>
          <w:lang w:eastAsia="fr-CA"/>
        </w:rPr>
        <w:t> Il est vécu par des millions de femmes qui se sentent mal physiquement et moralement, à différents degrés, une semaine par mois, tous les mois, pendant des années. Il est tellement commun qu’il nous semble normal !</w:t>
      </w:r>
    </w:p>
    <w:p w:rsidR="00EF00FD" w:rsidRPr="00EF00FD" w:rsidRDefault="00EF00FD" w:rsidP="00EF00FD">
      <w:pPr>
        <w:spacing w:before="600" w:after="225" w:line="330" w:lineRule="atLeast"/>
        <w:textAlignment w:val="baseline"/>
        <w:outlineLvl w:val="3"/>
        <w:rPr>
          <w:rFonts w:ascii="Arial" w:eastAsia="Times New Roman" w:hAnsi="Arial" w:cs="Arial"/>
          <w:b/>
          <w:bCs/>
          <w:color w:val="444444"/>
          <w:sz w:val="30"/>
          <w:szCs w:val="30"/>
          <w:lang w:eastAsia="fr-CA"/>
        </w:rPr>
      </w:pPr>
      <w:r w:rsidRPr="00EF00FD">
        <w:rPr>
          <w:rFonts w:ascii="Arial" w:eastAsia="Times New Roman" w:hAnsi="Arial" w:cs="Arial"/>
          <w:b/>
          <w:bCs/>
          <w:color w:val="444444"/>
          <w:sz w:val="30"/>
          <w:szCs w:val="30"/>
          <w:lang w:eastAsia="fr-CA"/>
        </w:rPr>
        <w:t>Les perturbateurs hormonaux de l’alimentation</w:t>
      </w:r>
    </w:p>
    <w:p w:rsidR="00EF00FD" w:rsidRPr="00EF00FD" w:rsidRDefault="00EF00FD" w:rsidP="00EF00FD">
      <w:pPr>
        <w:spacing w:after="330" w:line="465" w:lineRule="atLeast"/>
        <w:textAlignment w:val="baseline"/>
        <w:rPr>
          <w:rFonts w:ascii="Arial" w:eastAsia="Times New Roman" w:hAnsi="Arial" w:cs="Arial"/>
          <w:color w:val="444444"/>
          <w:sz w:val="24"/>
          <w:szCs w:val="24"/>
          <w:lang w:eastAsia="fr-CA"/>
        </w:rPr>
      </w:pPr>
      <w:r w:rsidRPr="00EF00FD">
        <w:rPr>
          <w:rFonts w:ascii="Arial" w:eastAsia="Times New Roman" w:hAnsi="Arial" w:cs="Arial"/>
          <w:color w:val="444444"/>
          <w:sz w:val="24"/>
          <w:szCs w:val="24"/>
          <w:lang w:eastAsia="fr-CA"/>
        </w:rPr>
        <w:t xml:space="preserve">Voici, partiellement et brièvement, ce qui est proposé, entre autres par </w:t>
      </w:r>
      <w:proofErr w:type="spellStart"/>
      <w:r w:rsidRPr="00EF00FD">
        <w:rPr>
          <w:rFonts w:ascii="Arial" w:eastAsia="Times New Roman" w:hAnsi="Arial" w:cs="Arial"/>
          <w:color w:val="444444"/>
          <w:sz w:val="24"/>
          <w:szCs w:val="24"/>
          <w:lang w:eastAsia="fr-CA"/>
        </w:rPr>
        <w:t>Jillian</w:t>
      </w:r>
      <w:proofErr w:type="spellEnd"/>
      <w:r w:rsidRPr="00EF00FD">
        <w:rPr>
          <w:rFonts w:ascii="Arial" w:eastAsia="Times New Roman" w:hAnsi="Arial" w:cs="Arial"/>
          <w:color w:val="444444"/>
          <w:sz w:val="24"/>
          <w:szCs w:val="24"/>
          <w:lang w:eastAsia="fr-CA"/>
        </w:rPr>
        <w:t xml:space="preserve"> </w:t>
      </w:r>
      <w:proofErr w:type="spellStart"/>
      <w:r w:rsidRPr="00EF00FD">
        <w:rPr>
          <w:rFonts w:ascii="Arial" w:eastAsia="Times New Roman" w:hAnsi="Arial" w:cs="Arial"/>
          <w:color w:val="444444"/>
          <w:sz w:val="24"/>
          <w:szCs w:val="24"/>
          <w:lang w:eastAsia="fr-CA"/>
        </w:rPr>
        <w:t>Michaels</w:t>
      </w:r>
      <w:proofErr w:type="spellEnd"/>
      <w:r w:rsidRPr="00EF00FD">
        <w:rPr>
          <w:rFonts w:ascii="Arial" w:eastAsia="Times New Roman" w:hAnsi="Arial" w:cs="Arial"/>
          <w:color w:val="444444"/>
          <w:sz w:val="24"/>
          <w:szCs w:val="24"/>
          <w:lang w:eastAsia="fr-CA"/>
        </w:rPr>
        <w:t>, pour favoriser une meilleure santé hormonale par l’alimentation :</w:t>
      </w:r>
    </w:p>
    <w:p w:rsidR="00EF00FD" w:rsidRPr="00EF00FD" w:rsidRDefault="00EF00FD" w:rsidP="00EF00FD">
      <w:pPr>
        <w:spacing w:after="0" w:line="465" w:lineRule="atLeast"/>
        <w:textAlignment w:val="baseline"/>
        <w:rPr>
          <w:rFonts w:ascii="Arial" w:eastAsia="Times New Roman" w:hAnsi="Arial" w:cs="Arial"/>
          <w:color w:val="444444"/>
          <w:sz w:val="24"/>
          <w:szCs w:val="24"/>
          <w:lang w:eastAsia="fr-CA"/>
        </w:rPr>
      </w:pPr>
      <w:r w:rsidRPr="00EF00FD">
        <w:rPr>
          <w:rFonts w:ascii="Arial" w:eastAsia="Times New Roman" w:hAnsi="Arial" w:cs="Arial"/>
          <w:b/>
          <w:bCs/>
          <w:color w:val="444444"/>
          <w:sz w:val="24"/>
          <w:szCs w:val="24"/>
          <w:bdr w:val="none" w:sz="0" w:space="0" w:color="auto" w:frame="1"/>
          <w:lang w:eastAsia="fr-CA"/>
        </w:rPr>
        <w:t>1.</w:t>
      </w:r>
      <w:r w:rsidRPr="00EF00FD">
        <w:rPr>
          <w:rFonts w:ascii="Arial" w:eastAsia="Times New Roman" w:hAnsi="Arial" w:cs="Arial"/>
          <w:color w:val="444444"/>
          <w:sz w:val="24"/>
          <w:szCs w:val="24"/>
          <w:lang w:eastAsia="fr-CA"/>
        </w:rPr>
        <w:t> Choisir des aliments à index glycémique bas, c’est-à-dire éviter les sucres rapides, et préférer les céréales complètes non raffinées.</w:t>
      </w:r>
    </w:p>
    <w:p w:rsidR="00EF00FD" w:rsidRPr="00EF00FD" w:rsidRDefault="00EF00FD" w:rsidP="00EF00FD">
      <w:pPr>
        <w:spacing w:after="0" w:line="465" w:lineRule="atLeast"/>
        <w:textAlignment w:val="baseline"/>
        <w:rPr>
          <w:rFonts w:ascii="Arial" w:eastAsia="Times New Roman" w:hAnsi="Arial" w:cs="Arial"/>
          <w:color w:val="444444"/>
          <w:sz w:val="24"/>
          <w:szCs w:val="24"/>
          <w:lang w:eastAsia="fr-CA"/>
        </w:rPr>
      </w:pPr>
      <w:r w:rsidRPr="00EF00FD">
        <w:rPr>
          <w:rFonts w:ascii="Arial" w:eastAsia="Times New Roman" w:hAnsi="Arial" w:cs="Arial"/>
          <w:b/>
          <w:bCs/>
          <w:color w:val="444444"/>
          <w:sz w:val="24"/>
          <w:szCs w:val="24"/>
          <w:bdr w:val="none" w:sz="0" w:space="0" w:color="auto" w:frame="1"/>
          <w:lang w:eastAsia="fr-CA"/>
        </w:rPr>
        <w:t>2.</w:t>
      </w:r>
      <w:r w:rsidRPr="00EF00FD">
        <w:rPr>
          <w:rFonts w:ascii="Arial" w:eastAsia="Times New Roman" w:hAnsi="Arial" w:cs="Arial"/>
          <w:color w:val="444444"/>
          <w:sz w:val="24"/>
          <w:szCs w:val="24"/>
          <w:lang w:eastAsia="fr-CA"/>
        </w:rPr>
        <w:t> Consommer beaucoup de légumes bio colorés: crucifères, ail, oignon, des fruits frais et augmenter notre consommation de légumineuses.</w:t>
      </w:r>
    </w:p>
    <w:p w:rsidR="00EF00FD" w:rsidRPr="00EF00FD" w:rsidRDefault="00EF00FD" w:rsidP="00EF00FD">
      <w:pPr>
        <w:spacing w:after="0" w:line="465" w:lineRule="atLeast"/>
        <w:textAlignment w:val="baseline"/>
        <w:rPr>
          <w:rFonts w:ascii="Arial" w:eastAsia="Times New Roman" w:hAnsi="Arial" w:cs="Arial"/>
          <w:color w:val="444444"/>
          <w:sz w:val="24"/>
          <w:szCs w:val="24"/>
          <w:lang w:eastAsia="fr-CA"/>
        </w:rPr>
      </w:pPr>
      <w:r w:rsidRPr="00EF00FD">
        <w:rPr>
          <w:rFonts w:ascii="Arial" w:eastAsia="Times New Roman" w:hAnsi="Arial" w:cs="Arial"/>
          <w:b/>
          <w:bCs/>
          <w:color w:val="444444"/>
          <w:sz w:val="24"/>
          <w:szCs w:val="24"/>
          <w:bdr w:val="none" w:sz="0" w:space="0" w:color="auto" w:frame="1"/>
          <w:lang w:eastAsia="fr-CA"/>
        </w:rPr>
        <w:t>3.</w:t>
      </w:r>
      <w:r w:rsidRPr="00EF00FD">
        <w:rPr>
          <w:rFonts w:ascii="Arial" w:eastAsia="Times New Roman" w:hAnsi="Arial" w:cs="Arial"/>
          <w:color w:val="444444"/>
          <w:sz w:val="24"/>
          <w:szCs w:val="24"/>
          <w:lang w:eastAsia="fr-CA"/>
        </w:rPr>
        <w:t xml:space="preserve"> Éviter les gras </w:t>
      </w:r>
      <w:proofErr w:type="spellStart"/>
      <w:r w:rsidRPr="00EF00FD">
        <w:rPr>
          <w:rFonts w:ascii="Arial" w:eastAsia="Times New Roman" w:hAnsi="Arial" w:cs="Arial"/>
          <w:color w:val="444444"/>
          <w:sz w:val="24"/>
          <w:szCs w:val="24"/>
          <w:lang w:eastAsia="fr-CA"/>
        </w:rPr>
        <w:t>trans</w:t>
      </w:r>
      <w:proofErr w:type="spellEnd"/>
      <w:r w:rsidRPr="00EF00FD">
        <w:rPr>
          <w:rFonts w:ascii="Arial" w:eastAsia="Times New Roman" w:hAnsi="Arial" w:cs="Arial"/>
          <w:color w:val="444444"/>
          <w:sz w:val="24"/>
          <w:szCs w:val="24"/>
          <w:lang w:eastAsia="fr-CA"/>
        </w:rPr>
        <w:t>, raffinés, et préférer les huile</w:t>
      </w:r>
      <w:bookmarkStart w:id="0" w:name="_GoBack"/>
      <w:bookmarkEnd w:id="0"/>
      <w:r w:rsidRPr="00EF00FD">
        <w:rPr>
          <w:rFonts w:ascii="Arial" w:eastAsia="Times New Roman" w:hAnsi="Arial" w:cs="Arial"/>
          <w:color w:val="444444"/>
          <w:sz w:val="24"/>
          <w:szCs w:val="24"/>
          <w:lang w:eastAsia="fr-CA"/>
        </w:rPr>
        <w:t>s végétales de première pression à froid et biologiques, surtout l’huile d’olive, les graines de lin, l’avocat, les noix et les graines.</w:t>
      </w:r>
    </w:p>
    <w:p w:rsidR="00EF00FD" w:rsidRPr="00EF00FD" w:rsidRDefault="00EF00FD" w:rsidP="00EF00FD">
      <w:pPr>
        <w:spacing w:after="0" w:line="465" w:lineRule="atLeast"/>
        <w:textAlignment w:val="baseline"/>
        <w:rPr>
          <w:rFonts w:ascii="Arial" w:eastAsia="Times New Roman" w:hAnsi="Arial" w:cs="Arial"/>
          <w:color w:val="444444"/>
          <w:sz w:val="24"/>
          <w:szCs w:val="24"/>
          <w:lang w:eastAsia="fr-CA"/>
        </w:rPr>
      </w:pPr>
      <w:r w:rsidRPr="00EF00FD">
        <w:rPr>
          <w:rFonts w:ascii="Arial" w:eastAsia="Times New Roman" w:hAnsi="Arial" w:cs="Arial"/>
          <w:b/>
          <w:bCs/>
          <w:color w:val="444444"/>
          <w:sz w:val="24"/>
          <w:szCs w:val="24"/>
          <w:bdr w:val="none" w:sz="0" w:space="0" w:color="auto" w:frame="1"/>
          <w:lang w:eastAsia="fr-CA"/>
        </w:rPr>
        <w:t>4.</w:t>
      </w:r>
      <w:r w:rsidRPr="00EF00FD">
        <w:rPr>
          <w:rFonts w:ascii="Arial" w:eastAsia="Times New Roman" w:hAnsi="Arial" w:cs="Arial"/>
          <w:color w:val="444444"/>
          <w:sz w:val="24"/>
          <w:szCs w:val="24"/>
          <w:lang w:eastAsia="fr-CA"/>
        </w:rPr>
        <w:t> Consommer suffisamment de protéines et les choisir en fonction de leurs acides aminés ou leurs bons gras: le saumon sauvage, les œufs de poules en liberté, la viande biologique, l’isolat de protéines de petit-lait (lactosérum).</w:t>
      </w:r>
    </w:p>
    <w:p w:rsidR="00EF00FD" w:rsidRPr="00EF00FD" w:rsidRDefault="00EF00FD" w:rsidP="00EF00FD">
      <w:pPr>
        <w:spacing w:after="0" w:line="465" w:lineRule="atLeast"/>
        <w:textAlignment w:val="baseline"/>
        <w:rPr>
          <w:rFonts w:ascii="Arial" w:eastAsia="Times New Roman" w:hAnsi="Arial" w:cs="Arial"/>
          <w:color w:val="444444"/>
          <w:sz w:val="24"/>
          <w:szCs w:val="24"/>
          <w:lang w:eastAsia="fr-CA"/>
        </w:rPr>
      </w:pPr>
      <w:r w:rsidRPr="00EF00FD">
        <w:rPr>
          <w:rFonts w:ascii="Arial" w:eastAsia="Times New Roman" w:hAnsi="Arial" w:cs="Arial"/>
          <w:b/>
          <w:bCs/>
          <w:color w:val="444444"/>
          <w:sz w:val="24"/>
          <w:szCs w:val="24"/>
          <w:bdr w:val="none" w:sz="0" w:space="0" w:color="auto" w:frame="1"/>
          <w:lang w:eastAsia="fr-CA"/>
        </w:rPr>
        <w:lastRenderedPageBreak/>
        <w:t>5.</w:t>
      </w:r>
      <w:r w:rsidRPr="00EF00FD">
        <w:rPr>
          <w:rFonts w:ascii="Arial" w:eastAsia="Times New Roman" w:hAnsi="Arial" w:cs="Arial"/>
          <w:color w:val="444444"/>
          <w:sz w:val="24"/>
          <w:szCs w:val="24"/>
          <w:lang w:eastAsia="fr-CA"/>
        </w:rPr>
        <w:t> Consommer une eau pure filtrée, non contaminée par le bisphénol A que l’on retrouve dans les bouteilles en plastique.</w:t>
      </w:r>
    </w:p>
    <w:p w:rsidR="00EF00FD" w:rsidRPr="00EF00FD" w:rsidRDefault="00EF00FD" w:rsidP="00EF00FD">
      <w:pPr>
        <w:spacing w:after="0" w:line="465" w:lineRule="atLeast"/>
        <w:textAlignment w:val="baseline"/>
        <w:rPr>
          <w:rFonts w:ascii="Arial" w:eastAsia="Times New Roman" w:hAnsi="Arial" w:cs="Arial"/>
          <w:color w:val="444444"/>
          <w:sz w:val="24"/>
          <w:szCs w:val="24"/>
          <w:lang w:eastAsia="fr-CA"/>
        </w:rPr>
      </w:pPr>
      <w:r w:rsidRPr="00EF00FD">
        <w:rPr>
          <w:rFonts w:ascii="Arial" w:eastAsia="Times New Roman" w:hAnsi="Arial" w:cs="Arial"/>
          <w:b/>
          <w:bCs/>
          <w:color w:val="444444"/>
          <w:sz w:val="24"/>
          <w:szCs w:val="24"/>
          <w:bdr w:val="none" w:sz="0" w:space="0" w:color="auto" w:frame="1"/>
          <w:lang w:eastAsia="fr-CA"/>
        </w:rPr>
        <w:t>6.</w:t>
      </w:r>
      <w:r w:rsidRPr="00EF00FD">
        <w:rPr>
          <w:rFonts w:ascii="Arial" w:eastAsia="Times New Roman" w:hAnsi="Arial" w:cs="Arial"/>
          <w:color w:val="444444"/>
          <w:sz w:val="24"/>
          <w:szCs w:val="24"/>
          <w:lang w:eastAsia="fr-CA"/>
        </w:rPr>
        <w:t> Préférer le biologique afin d’éviter les pesticides, antifongiques, cires et résidus hormonaux de notre alimentation.</w:t>
      </w:r>
    </w:p>
    <w:p w:rsidR="00EF00FD" w:rsidRPr="00EF00FD" w:rsidRDefault="00EF00FD" w:rsidP="00EF00FD">
      <w:pPr>
        <w:spacing w:after="0" w:line="465" w:lineRule="atLeast"/>
        <w:textAlignment w:val="baseline"/>
        <w:rPr>
          <w:rFonts w:ascii="Arial" w:eastAsia="Times New Roman" w:hAnsi="Arial" w:cs="Arial"/>
          <w:color w:val="444444"/>
          <w:sz w:val="24"/>
          <w:szCs w:val="24"/>
          <w:lang w:eastAsia="fr-CA"/>
        </w:rPr>
      </w:pPr>
      <w:r w:rsidRPr="00EF00FD">
        <w:rPr>
          <w:rFonts w:ascii="Arial" w:eastAsia="Times New Roman" w:hAnsi="Arial" w:cs="Arial"/>
          <w:b/>
          <w:bCs/>
          <w:color w:val="444444"/>
          <w:sz w:val="24"/>
          <w:szCs w:val="24"/>
          <w:bdr w:val="none" w:sz="0" w:space="0" w:color="auto" w:frame="1"/>
          <w:lang w:eastAsia="fr-CA"/>
        </w:rPr>
        <w:t>7.</w:t>
      </w:r>
      <w:r w:rsidRPr="00EF00FD">
        <w:rPr>
          <w:rFonts w:ascii="Arial" w:eastAsia="Times New Roman" w:hAnsi="Arial" w:cs="Arial"/>
          <w:color w:val="444444"/>
          <w:sz w:val="24"/>
          <w:szCs w:val="24"/>
          <w:lang w:eastAsia="fr-CA"/>
        </w:rPr>
        <w:t> Choisir des aliments naturels et entiers afin d’éviter les additifs chimiques, édulcorants, agents de conservation, de texture, colorants, parfums, etc.</w:t>
      </w:r>
    </w:p>
    <w:p w:rsidR="00EF00FD" w:rsidRPr="00EF00FD" w:rsidRDefault="00EF00FD" w:rsidP="00EF00FD">
      <w:pPr>
        <w:spacing w:after="0" w:line="465" w:lineRule="atLeast"/>
        <w:textAlignment w:val="baseline"/>
        <w:rPr>
          <w:rFonts w:ascii="Arial" w:eastAsia="Times New Roman" w:hAnsi="Arial" w:cs="Arial"/>
          <w:color w:val="444444"/>
          <w:sz w:val="24"/>
          <w:szCs w:val="24"/>
          <w:lang w:eastAsia="fr-CA"/>
        </w:rPr>
      </w:pPr>
      <w:r w:rsidRPr="00EF00FD">
        <w:rPr>
          <w:rFonts w:ascii="Arial" w:eastAsia="Times New Roman" w:hAnsi="Arial" w:cs="Arial"/>
          <w:b/>
          <w:bCs/>
          <w:color w:val="444444"/>
          <w:sz w:val="24"/>
          <w:szCs w:val="24"/>
          <w:bdr w:val="none" w:sz="0" w:space="0" w:color="auto" w:frame="1"/>
          <w:lang w:eastAsia="fr-CA"/>
        </w:rPr>
        <w:t>8.</w:t>
      </w:r>
      <w:r w:rsidRPr="00EF00FD">
        <w:rPr>
          <w:rFonts w:ascii="Arial" w:eastAsia="Times New Roman" w:hAnsi="Arial" w:cs="Arial"/>
          <w:color w:val="444444"/>
          <w:sz w:val="24"/>
          <w:szCs w:val="24"/>
          <w:lang w:eastAsia="fr-CA"/>
        </w:rPr>
        <w:t> En ce qui a trait à la conservation des aliments, éviter les contenants en plastique et ne pas envelopper directement dans le plastique surtout la viande et les produits laitiers.</w:t>
      </w:r>
    </w:p>
    <w:p w:rsidR="00EF00FD" w:rsidRPr="00EF00FD" w:rsidRDefault="00EF00FD" w:rsidP="00EF00FD">
      <w:pPr>
        <w:spacing w:after="0" w:line="465" w:lineRule="atLeast"/>
        <w:textAlignment w:val="baseline"/>
        <w:rPr>
          <w:rFonts w:ascii="Arial" w:eastAsia="Times New Roman" w:hAnsi="Arial" w:cs="Arial"/>
          <w:color w:val="444444"/>
          <w:sz w:val="24"/>
          <w:szCs w:val="24"/>
          <w:lang w:eastAsia="fr-CA"/>
        </w:rPr>
      </w:pPr>
      <w:r w:rsidRPr="00EF00FD">
        <w:rPr>
          <w:rFonts w:ascii="Arial" w:eastAsia="Times New Roman" w:hAnsi="Arial" w:cs="Arial"/>
          <w:b/>
          <w:bCs/>
          <w:color w:val="444444"/>
          <w:sz w:val="24"/>
          <w:szCs w:val="24"/>
          <w:bdr w:val="none" w:sz="0" w:space="0" w:color="auto" w:frame="1"/>
          <w:lang w:eastAsia="fr-CA"/>
        </w:rPr>
        <w:t>9.</w:t>
      </w:r>
      <w:r w:rsidRPr="00EF00FD">
        <w:rPr>
          <w:rFonts w:ascii="Arial" w:eastAsia="Times New Roman" w:hAnsi="Arial" w:cs="Arial"/>
          <w:color w:val="444444"/>
          <w:sz w:val="24"/>
          <w:szCs w:val="24"/>
          <w:lang w:eastAsia="fr-CA"/>
        </w:rPr>
        <w:t xml:space="preserve"> Personnaliser l’alimentation selon qu’on ait des troubles de thyroïde, un manque ou un excès d’hormones de stress dans le corps, un déséquilibre des </w:t>
      </w:r>
      <w:proofErr w:type="spellStart"/>
      <w:r w:rsidRPr="00EF00FD">
        <w:rPr>
          <w:rFonts w:ascii="Arial" w:eastAsia="Times New Roman" w:hAnsi="Arial" w:cs="Arial"/>
          <w:color w:val="444444"/>
          <w:sz w:val="24"/>
          <w:szCs w:val="24"/>
          <w:lang w:eastAsia="fr-CA"/>
        </w:rPr>
        <w:t>oestrogènes</w:t>
      </w:r>
      <w:proofErr w:type="spellEnd"/>
      <w:r w:rsidRPr="00EF00FD">
        <w:rPr>
          <w:rFonts w:ascii="Arial" w:eastAsia="Times New Roman" w:hAnsi="Arial" w:cs="Arial"/>
          <w:color w:val="444444"/>
          <w:sz w:val="24"/>
          <w:szCs w:val="24"/>
          <w:lang w:eastAsia="fr-CA"/>
        </w:rPr>
        <w:t>, de la progestérone et de la testostérone, etc.</w:t>
      </w:r>
    </w:p>
    <w:p w:rsidR="00EF00FD" w:rsidRPr="00EF00FD" w:rsidRDefault="00EF00FD" w:rsidP="00EF00FD">
      <w:pPr>
        <w:spacing w:after="0" w:line="465" w:lineRule="atLeast"/>
        <w:textAlignment w:val="baseline"/>
        <w:rPr>
          <w:rFonts w:ascii="Arial" w:eastAsia="Times New Roman" w:hAnsi="Arial" w:cs="Arial"/>
          <w:color w:val="444444"/>
          <w:sz w:val="24"/>
          <w:szCs w:val="24"/>
          <w:lang w:eastAsia="fr-CA"/>
        </w:rPr>
      </w:pPr>
      <w:r w:rsidRPr="00EF00FD">
        <w:rPr>
          <w:rFonts w:ascii="Arial" w:eastAsia="Times New Roman" w:hAnsi="Arial" w:cs="Arial"/>
          <w:b/>
          <w:bCs/>
          <w:color w:val="444444"/>
          <w:sz w:val="24"/>
          <w:szCs w:val="24"/>
          <w:bdr w:val="none" w:sz="0" w:space="0" w:color="auto" w:frame="1"/>
          <w:lang w:eastAsia="fr-CA"/>
        </w:rPr>
        <w:t>10.</w:t>
      </w:r>
      <w:r w:rsidRPr="00EF00FD">
        <w:rPr>
          <w:rFonts w:ascii="Arial" w:eastAsia="Times New Roman" w:hAnsi="Arial" w:cs="Arial"/>
          <w:color w:val="444444"/>
          <w:sz w:val="24"/>
          <w:szCs w:val="24"/>
          <w:lang w:eastAsia="fr-CA"/>
        </w:rPr>
        <w:t> Éviter de sauter un repas ou de trop manger, prendre le temps de mastiquer et de manger dans le calme, etc.</w:t>
      </w:r>
    </w:p>
    <w:p w:rsidR="00EF00FD" w:rsidRPr="00EF00FD" w:rsidRDefault="00EF00FD" w:rsidP="00EF00FD">
      <w:pPr>
        <w:spacing w:after="0" w:line="465" w:lineRule="atLeast"/>
        <w:textAlignment w:val="baseline"/>
        <w:rPr>
          <w:rFonts w:ascii="Arial" w:eastAsia="Times New Roman" w:hAnsi="Arial" w:cs="Arial"/>
          <w:color w:val="444444"/>
          <w:sz w:val="24"/>
          <w:szCs w:val="24"/>
          <w:lang w:eastAsia="fr-CA"/>
        </w:rPr>
      </w:pPr>
      <w:r w:rsidRPr="00EF00FD">
        <w:rPr>
          <w:rFonts w:ascii="Arial" w:eastAsia="Times New Roman" w:hAnsi="Arial" w:cs="Arial"/>
          <w:b/>
          <w:bCs/>
          <w:color w:val="444444"/>
          <w:sz w:val="24"/>
          <w:szCs w:val="24"/>
          <w:bdr w:val="none" w:sz="0" w:space="0" w:color="auto" w:frame="1"/>
          <w:lang w:eastAsia="fr-CA"/>
        </w:rPr>
        <w:t>11.</w:t>
      </w:r>
      <w:r w:rsidRPr="00EF00FD">
        <w:rPr>
          <w:rFonts w:ascii="Arial" w:eastAsia="Times New Roman" w:hAnsi="Arial" w:cs="Arial"/>
          <w:color w:val="444444"/>
          <w:sz w:val="24"/>
          <w:szCs w:val="24"/>
          <w:lang w:eastAsia="fr-CA"/>
        </w:rPr>
        <w:t> Éviter les excès d’alcool, thé noir, café et chocolat.</w:t>
      </w:r>
    </w:p>
    <w:p w:rsidR="00EF00FD" w:rsidRPr="00EF00FD" w:rsidRDefault="00EF00FD" w:rsidP="00EF00FD">
      <w:pPr>
        <w:spacing w:after="330" w:line="465" w:lineRule="atLeast"/>
        <w:textAlignment w:val="baseline"/>
        <w:rPr>
          <w:rFonts w:ascii="Arial" w:eastAsia="Times New Roman" w:hAnsi="Arial" w:cs="Arial"/>
          <w:color w:val="444444"/>
          <w:sz w:val="24"/>
          <w:szCs w:val="24"/>
          <w:lang w:eastAsia="fr-CA"/>
        </w:rPr>
      </w:pPr>
      <w:r w:rsidRPr="00EF00FD">
        <w:rPr>
          <w:rFonts w:ascii="Arial" w:eastAsia="Times New Roman" w:hAnsi="Arial" w:cs="Arial"/>
          <w:color w:val="444444"/>
          <w:sz w:val="24"/>
          <w:szCs w:val="24"/>
          <w:lang w:eastAsia="fr-CA"/>
        </w:rPr>
        <w:t xml:space="preserve">Dans son livre, </w:t>
      </w:r>
      <w:proofErr w:type="spellStart"/>
      <w:r w:rsidRPr="00EF00FD">
        <w:rPr>
          <w:rFonts w:ascii="Arial" w:eastAsia="Times New Roman" w:hAnsi="Arial" w:cs="Arial"/>
          <w:color w:val="444444"/>
          <w:sz w:val="24"/>
          <w:szCs w:val="24"/>
          <w:lang w:eastAsia="fr-CA"/>
        </w:rPr>
        <w:t>Jillian</w:t>
      </w:r>
      <w:proofErr w:type="spellEnd"/>
      <w:r w:rsidRPr="00EF00FD">
        <w:rPr>
          <w:rFonts w:ascii="Arial" w:eastAsia="Times New Roman" w:hAnsi="Arial" w:cs="Arial"/>
          <w:color w:val="444444"/>
          <w:sz w:val="24"/>
          <w:szCs w:val="24"/>
          <w:lang w:eastAsia="fr-CA"/>
        </w:rPr>
        <w:t xml:space="preserve"> </w:t>
      </w:r>
      <w:proofErr w:type="spellStart"/>
      <w:r w:rsidRPr="00EF00FD">
        <w:rPr>
          <w:rFonts w:ascii="Arial" w:eastAsia="Times New Roman" w:hAnsi="Arial" w:cs="Arial"/>
          <w:color w:val="444444"/>
          <w:sz w:val="24"/>
          <w:szCs w:val="24"/>
          <w:lang w:eastAsia="fr-CA"/>
        </w:rPr>
        <w:t>Michaels</w:t>
      </w:r>
      <w:proofErr w:type="spellEnd"/>
      <w:r w:rsidRPr="00EF00FD">
        <w:rPr>
          <w:rFonts w:ascii="Arial" w:eastAsia="Times New Roman" w:hAnsi="Arial" w:cs="Arial"/>
          <w:color w:val="444444"/>
          <w:sz w:val="24"/>
          <w:szCs w:val="24"/>
          <w:lang w:eastAsia="fr-CA"/>
        </w:rPr>
        <w:t>, qui s’est entourée d’experts, nous explique en détail et avec des notions d’endocrinologie comment les habitudes alimentaires interviennent dans notre équilibre hormonal. Elle parle aussi des perturbateurs de nos cosmétiques et détergents, du stress, etc.</w:t>
      </w:r>
    </w:p>
    <w:p w:rsidR="00EF00FD" w:rsidRPr="00EF00FD" w:rsidRDefault="00EF00FD" w:rsidP="00EF00FD">
      <w:pPr>
        <w:spacing w:after="330" w:line="465" w:lineRule="atLeast"/>
        <w:textAlignment w:val="baseline"/>
        <w:rPr>
          <w:rFonts w:ascii="Arial" w:eastAsia="Times New Roman" w:hAnsi="Arial" w:cs="Arial"/>
          <w:color w:val="444444"/>
          <w:sz w:val="24"/>
          <w:szCs w:val="24"/>
          <w:lang w:eastAsia="fr-CA"/>
        </w:rPr>
      </w:pPr>
      <w:r w:rsidRPr="00EF00FD">
        <w:rPr>
          <w:rFonts w:ascii="Arial" w:eastAsia="Times New Roman" w:hAnsi="Arial" w:cs="Arial"/>
          <w:color w:val="444444"/>
          <w:sz w:val="24"/>
          <w:szCs w:val="24"/>
          <w:lang w:eastAsia="fr-CA"/>
        </w:rPr>
        <w:t>Ce n’est pas une approche facile, ni parfaite, mais logique, bien documentée et combien plus complète que la simple la perte de poids. N’est-ce pas là une autre motivation à manger mieux pour nous sentir mieux ?</w:t>
      </w:r>
    </w:p>
    <w:p w:rsidR="00C16B64" w:rsidRDefault="00EF00FD"/>
    <w:sectPr w:rsidR="00C16B64" w:rsidSect="00F7206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57035"/>
    <w:multiLevelType w:val="multilevel"/>
    <w:tmpl w:val="C656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67"/>
    <w:rsid w:val="005E1A30"/>
    <w:rsid w:val="00B30406"/>
    <w:rsid w:val="00CA50F9"/>
    <w:rsid w:val="00EF00FD"/>
    <w:rsid w:val="00F720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F00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3">
    <w:name w:val="heading 3"/>
    <w:basedOn w:val="Normal"/>
    <w:link w:val="Titre3Car"/>
    <w:uiPriority w:val="9"/>
    <w:qFormat/>
    <w:rsid w:val="00EF00FD"/>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EF00FD"/>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00FD"/>
    <w:rPr>
      <w:rFonts w:ascii="Times New Roman" w:eastAsia="Times New Roman" w:hAnsi="Times New Roman" w:cs="Times New Roman"/>
      <w:b/>
      <w:bCs/>
      <w:kern w:val="36"/>
      <w:sz w:val="48"/>
      <w:szCs w:val="48"/>
      <w:lang w:eastAsia="fr-CA"/>
    </w:rPr>
  </w:style>
  <w:style w:type="character" w:customStyle="1" w:styleId="Titre3Car">
    <w:name w:val="Titre 3 Car"/>
    <w:basedOn w:val="Policepardfaut"/>
    <w:link w:val="Titre3"/>
    <w:uiPriority w:val="9"/>
    <w:rsid w:val="00EF00FD"/>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EF00FD"/>
    <w:rPr>
      <w:rFonts w:ascii="Times New Roman" w:eastAsia="Times New Roman" w:hAnsi="Times New Roman" w:cs="Times New Roman"/>
      <w:b/>
      <w:bCs/>
      <w:sz w:val="24"/>
      <w:szCs w:val="24"/>
      <w:lang w:eastAsia="fr-CA"/>
    </w:rPr>
  </w:style>
  <w:style w:type="character" w:customStyle="1" w:styleId="time">
    <w:name w:val="time"/>
    <w:basedOn w:val="Policepardfaut"/>
    <w:rsid w:val="00EF00FD"/>
  </w:style>
  <w:style w:type="character" w:customStyle="1" w:styleId="postauthor">
    <w:name w:val="post_author"/>
    <w:basedOn w:val="Policepardfaut"/>
    <w:rsid w:val="00EF00FD"/>
  </w:style>
  <w:style w:type="character" w:styleId="Lienhypertexte">
    <w:name w:val="Hyperlink"/>
    <w:basedOn w:val="Policepardfaut"/>
    <w:uiPriority w:val="99"/>
    <w:semiHidden/>
    <w:unhideWhenUsed/>
    <w:rsid w:val="00EF00FD"/>
    <w:rPr>
      <w:color w:val="0000FF"/>
      <w:u w:val="single"/>
    </w:rPr>
  </w:style>
  <w:style w:type="character" w:customStyle="1" w:styleId="socialsharetitle">
    <w:name w:val="social_share_title"/>
    <w:basedOn w:val="Policepardfaut"/>
    <w:rsid w:val="00EF00FD"/>
  </w:style>
  <w:style w:type="character" w:styleId="Accentuation">
    <w:name w:val="Emphasis"/>
    <w:basedOn w:val="Policepardfaut"/>
    <w:uiPriority w:val="20"/>
    <w:qFormat/>
    <w:rsid w:val="00EF00FD"/>
    <w:rPr>
      <w:i/>
      <w:iCs/>
    </w:rPr>
  </w:style>
  <w:style w:type="paragraph" w:styleId="NormalWeb">
    <w:name w:val="Normal (Web)"/>
    <w:basedOn w:val="Normal"/>
    <w:uiPriority w:val="99"/>
    <w:semiHidden/>
    <w:unhideWhenUsed/>
    <w:rsid w:val="00EF00F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EF00FD"/>
    <w:rPr>
      <w:b/>
      <w:bCs/>
    </w:rPr>
  </w:style>
  <w:style w:type="paragraph" w:styleId="Textedebulles">
    <w:name w:val="Balloon Text"/>
    <w:basedOn w:val="Normal"/>
    <w:link w:val="TextedebullesCar"/>
    <w:uiPriority w:val="99"/>
    <w:semiHidden/>
    <w:unhideWhenUsed/>
    <w:rsid w:val="00EF00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0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F00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3">
    <w:name w:val="heading 3"/>
    <w:basedOn w:val="Normal"/>
    <w:link w:val="Titre3Car"/>
    <w:uiPriority w:val="9"/>
    <w:qFormat/>
    <w:rsid w:val="00EF00FD"/>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EF00FD"/>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00FD"/>
    <w:rPr>
      <w:rFonts w:ascii="Times New Roman" w:eastAsia="Times New Roman" w:hAnsi="Times New Roman" w:cs="Times New Roman"/>
      <w:b/>
      <w:bCs/>
      <w:kern w:val="36"/>
      <w:sz w:val="48"/>
      <w:szCs w:val="48"/>
      <w:lang w:eastAsia="fr-CA"/>
    </w:rPr>
  </w:style>
  <w:style w:type="character" w:customStyle="1" w:styleId="Titre3Car">
    <w:name w:val="Titre 3 Car"/>
    <w:basedOn w:val="Policepardfaut"/>
    <w:link w:val="Titre3"/>
    <w:uiPriority w:val="9"/>
    <w:rsid w:val="00EF00FD"/>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EF00FD"/>
    <w:rPr>
      <w:rFonts w:ascii="Times New Roman" w:eastAsia="Times New Roman" w:hAnsi="Times New Roman" w:cs="Times New Roman"/>
      <w:b/>
      <w:bCs/>
      <w:sz w:val="24"/>
      <w:szCs w:val="24"/>
      <w:lang w:eastAsia="fr-CA"/>
    </w:rPr>
  </w:style>
  <w:style w:type="character" w:customStyle="1" w:styleId="time">
    <w:name w:val="time"/>
    <w:basedOn w:val="Policepardfaut"/>
    <w:rsid w:val="00EF00FD"/>
  </w:style>
  <w:style w:type="character" w:customStyle="1" w:styleId="postauthor">
    <w:name w:val="post_author"/>
    <w:basedOn w:val="Policepardfaut"/>
    <w:rsid w:val="00EF00FD"/>
  </w:style>
  <w:style w:type="character" w:styleId="Lienhypertexte">
    <w:name w:val="Hyperlink"/>
    <w:basedOn w:val="Policepardfaut"/>
    <w:uiPriority w:val="99"/>
    <w:semiHidden/>
    <w:unhideWhenUsed/>
    <w:rsid w:val="00EF00FD"/>
    <w:rPr>
      <w:color w:val="0000FF"/>
      <w:u w:val="single"/>
    </w:rPr>
  </w:style>
  <w:style w:type="character" w:customStyle="1" w:styleId="socialsharetitle">
    <w:name w:val="social_share_title"/>
    <w:basedOn w:val="Policepardfaut"/>
    <w:rsid w:val="00EF00FD"/>
  </w:style>
  <w:style w:type="character" w:styleId="Accentuation">
    <w:name w:val="Emphasis"/>
    <w:basedOn w:val="Policepardfaut"/>
    <w:uiPriority w:val="20"/>
    <w:qFormat/>
    <w:rsid w:val="00EF00FD"/>
    <w:rPr>
      <w:i/>
      <w:iCs/>
    </w:rPr>
  </w:style>
  <w:style w:type="paragraph" w:styleId="NormalWeb">
    <w:name w:val="Normal (Web)"/>
    <w:basedOn w:val="Normal"/>
    <w:uiPriority w:val="99"/>
    <w:semiHidden/>
    <w:unhideWhenUsed/>
    <w:rsid w:val="00EF00FD"/>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EF00FD"/>
    <w:rPr>
      <w:b/>
      <w:bCs/>
    </w:rPr>
  </w:style>
  <w:style w:type="paragraph" w:styleId="Textedebulles">
    <w:name w:val="Balloon Text"/>
    <w:basedOn w:val="Normal"/>
    <w:link w:val="TextedebullesCar"/>
    <w:uiPriority w:val="99"/>
    <w:semiHidden/>
    <w:unhideWhenUsed/>
    <w:rsid w:val="00EF00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0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60818">
      <w:bodyDiv w:val="1"/>
      <w:marLeft w:val="0"/>
      <w:marRight w:val="0"/>
      <w:marTop w:val="0"/>
      <w:marBottom w:val="0"/>
      <w:divBdr>
        <w:top w:val="none" w:sz="0" w:space="0" w:color="auto"/>
        <w:left w:val="none" w:sz="0" w:space="0" w:color="auto"/>
        <w:bottom w:val="none" w:sz="0" w:space="0" w:color="auto"/>
        <w:right w:val="none" w:sz="0" w:space="0" w:color="auto"/>
      </w:divBdr>
      <w:divsChild>
        <w:div w:id="1543515226">
          <w:marLeft w:val="0"/>
          <w:marRight w:val="0"/>
          <w:marTop w:val="0"/>
          <w:marBottom w:val="270"/>
          <w:divBdr>
            <w:top w:val="none" w:sz="0" w:space="0" w:color="auto"/>
            <w:left w:val="none" w:sz="0" w:space="0" w:color="auto"/>
            <w:bottom w:val="none" w:sz="0" w:space="0" w:color="auto"/>
            <w:right w:val="none" w:sz="0" w:space="0" w:color="auto"/>
          </w:divBdr>
          <w:divsChild>
            <w:div w:id="1131439787">
              <w:marLeft w:val="0"/>
              <w:marRight w:val="0"/>
              <w:marTop w:val="0"/>
              <w:marBottom w:val="0"/>
              <w:divBdr>
                <w:top w:val="none" w:sz="0" w:space="0" w:color="auto"/>
                <w:left w:val="none" w:sz="0" w:space="0" w:color="auto"/>
                <w:bottom w:val="none" w:sz="0" w:space="0" w:color="auto"/>
                <w:right w:val="none" w:sz="0" w:space="0" w:color="auto"/>
              </w:divBdr>
              <w:divsChild>
                <w:div w:id="1584073577">
                  <w:marLeft w:val="0"/>
                  <w:marRight w:val="0"/>
                  <w:marTop w:val="0"/>
                  <w:marBottom w:val="0"/>
                  <w:divBdr>
                    <w:top w:val="none" w:sz="0" w:space="0" w:color="auto"/>
                    <w:left w:val="none" w:sz="0" w:space="0" w:color="auto"/>
                    <w:bottom w:val="none" w:sz="0" w:space="0" w:color="auto"/>
                    <w:right w:val="none" w:sz="0" w:space="0" w:color="auto"/>
                  </w:divBdr>
                  <w:divsChild>
                    <w:div w:id="2683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61756">
          <w:marLeft w:val="0"/>
          <w:marRight w:val="0"/>
          <w:marTop w:val="0"/>
          <w:marBottom w:val="0"/>
          <w:divBdr>
            <w:top w:val="none" w:sz="0" w:space="0" w:color="auto"/>
            <w:left w:val="none" w:sz="0" w:space="0" w:color="auto"/>
            <w:bottom w:val="none" w:sz="0" w:space="0" w:color="auto"/>
            <w:right w:val="none" w:sz="0" w:space="0" w:color="auto"/>
          </w:divBdr>
        </w:div>
        <w:div w:id="819885565">
          <w:marLeft w:val="0"/>
          <w:marRight w:val="0"/>
          <w:marTop w:val="0"/>
          <w:marBottom w:val="0"/>
          <w:divBdr>
            <w:top w:val="none" w:sz="0" w:space="0" w:color="auto"/>
            <w:left w:val="none" w:sz="0" w:space="0" w:color="auto"/>
            <w:bottom w:val="none" w:sz="0" w:space="0" w:color="auto"/>
            <w:right w:val="none" w:sz="0" w:space="0" w:color="auto"/>
          </w:divBdr>
          <w:divsChild>
            <w:div w:id="4060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0115">
      <w:bodyDiv w:val="1"/>
      <w:marLeft w:val="0"/>
      <w:marRight w:val="0"/>
      <w:marTop w:val="0"/>
      <w:marBottom w:val="0"/>
      <w:divBdr>
        <w:top w:val="none" w:sz="0" w:space="0" w:color="auto"/>
        <w:left w:val="none" w:sz="0" w:space="0" w:color="auto"/>
        <w:bottom w:val="none" w:sz="0" w:space="0" w:color="auto"/>
        <w:right w:val="none" w:sz="0" w:space="0" w:color="auto"/>
      </w:divBdr>
      <w:divsChild>
        <w:div w:id="45883797">
          <w:marLeft w:val="0"/>
          <w:marRight w:val="0"/>
          <w:marTop w:val="150"/>
          <w:marBottom w:val="0"/>
          <w:divBdr>
            <w:top w:val="none" w:sz="0" w:space="0" w:color="auto"/>
            <w:left w:val="none" w:sz="0" w:space="0" w:color="auto"/>
            <w:bottom w:val="none" w:sz="0" w:space="0" w:color="auto"/>
            <w:right w:val="none" w:sz="0" w:space="0" w:color="auto"/>
          </w:divBdr>
        </w:div>
        <w:div w:id="1938976239">
          <w:marLeft w:val="0"/>
          <w:marRight w:val="0"/>
          <w:marTop w:val="0"/>
          <w:marBottom w:val="0"/>
          <w:divBdr>
            <w:top w:val="none" w:sz="0" w:space="0" w:color="auto"/>
            <w:left w:val="none" w:sz="0" w:space="0" w:color="auto"/>
            <w:bottom w:val="none" w:sz="0" w:space="0" w:color="auto"/>
            <w:right w:val="none" w:sz="0" w:space="0" w:color="auto"/>
          </w:divBdr>
        </w:div>
        <w:div w:id="1057361523">
          <w:marLeft w:val="0"/>
          <w:marRight w:val="0"/>
          <w:marTop w:val="0"/>
          <w:marBottom w:val="0"/>
          <w:divBdr>
            <w:top w:val="none" w:sz="0" w:space="0" w:color="auto"/>
            <w:left w:val="none" w:sz="0" w:space="0" w:color="auto"/>
            <w:bottom w:val="none" w:sz="0" w:space="0" w:color="auto"/>
            <w:right w:val="none" w:sz="0" w:space="0" w:color="auto"/>
          </w:divBdr>
          <w:divsChild>
            <w:div w:id="446630103">
              <w:marLeft w:val="0"/>
              <w:marRight w:val="0"/>
              <w:marTop w:val="300"/>
              <w:marBottom w:val="300"/>
              <w:divBdr>
                <w:top w:val="none" w:sz="0" w:space="0" w:color="auto"/>
                <w:left w:val="none" w:sz="0" w:space="0" w:color="auto"/>
                <w:bottom w:val="none" w:sz="0" w:space="0" w:color="auto"/>
                <w:right w:val="none" w:sz="0" w:space="0" w:color="auto"/>
              </w:divBdr>
            </w:div>
            <w:div w:id="12244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8324">
      <w:bodyDiv w:val="1"/>
      <w:marLeft w:val="0"/>
      <w:marRight w:val="0"/>
      <w:marTop w:val="0"/>
      <w:marBottom w:val="0"/>
      <w:divBdr>
        <w:top w:val="none" w:sz="0" w:space="0" w:color="auto"/>
        <w:left w:val="none" w:sz="0" w:space="0" w:color="auto"/>
        <w:bottom w:val="none" w:sz="0" w:space="0" w:color="auto"/>
        <w:right w:val="none" w:sz="0" w:space="0" w:color="auto"/>
      </w:divBdr>
      <w:divsChild>
        <w:div w:id="1452432172">
          <w:marLeft w:val="-15"/>
          <w:marRight w:val="-15"/>
          <w:marTop w:val="0"/>
          <w:marBottom w:val="15"/>
          <w:divBdr>
            <w:top w:val="none" w:sz="0" w:space="0" w:color="auto"/>
            <w:left w:val="none" w:sz="0" w:space="0" w:color="auto"/>
            <w:bottom w:val="none" w:sz="0" w:space="0" w:color="auto"/>
            <w:right w:val="none" w:sz="0" w:space="0" w:color="auto"/>
          </w:divBdr>
          <w:divsChild>
            <w:div w:id="1374619777">
              <w:marLeft w:val="0"/>
              <w:marRight w:val="0"/>
              <w:marTop w:val="0"/>
              <w:marBottom w:val="0"/>
              <w:divBdr>
                <w:top w:val="none" w:sz="0" w:space="0" w:color="auto"/>
                <w:left w:val="none" w:sz="0" w:space="0" w:color="auto"/>
                <w:bottom w:val="none" w:sz="0" w:space="0" w:color="auto"/>
                <w:right w:val="none" w:sz="0" w:space="0" w:color="auto"/>
              </w:divBdr>
            </w:div>
          </w:divsChild>
        </w:div>
        <w:div w:id="1826316448">
          <w:marLeft w:val="-15"/>
          <w:marRight w:val="-15"/>
          <w:marTop w:val="15"/>
          <w:marBottom w:val="15"/>
          <w:divBdr>
            <w:top w:val="none" w:sz="0" w:space="0" w:color="auto"/>
            <w:left w:val="none" w:sz="0" w:space="0" w:color="auto"/>
            <w:bottom w:val="none" w:sz="0" w:space="0" w:color="auto"/>
            <w:right w:val="none" w:sz="0" w:space="0" w:color="auto"/>
          </w:divBdr>
          <w:divsChild>
            <w:div w:id="941761171">
              <w:marLeft w:val="0"/>
              <w:marRight w:val="0"/>
              <w:marTop w:val="0"/>
              <w:marBottom w:val="0"/>
              <w:divBdr>
                <w:top w:val="none" w:sz="0" w:space="0" w:color="auto"/>
                <w:left w:val="none" w:sz="0" w:space="0" w:color="auto"/>
                <w:bottom w:val="none" w:sz="0" w:space="0" w:color="auto"/>
                <w:right w:val="none" w:sz="0" w:space="0" w:color="auto"/>
              </w:divBdr>
            </w:div>
          </w:divsChild>
        </w:div>
        <w:div w:id="236600584">
          <w:marLeft w:val="-15"/>
          <w:marRight w:val="-15"/>
          <w:marTop w:val="0"/>
          <w:marBottom w:val="0"/>
          <w:divBdr>
            <w:top w:val="none" w:sz="0" w:space="0" w:color="auto"/>
            <w:left w:val="none" w:sz="0" w:space="0" w:color="auto"/>
            <w:bottom w:val="none" w:sz="0" w:space="0" w:color="auto"/>
            <w:right w:val="none" w:sz="0" w:space="0" w:color="auto"/>
          </w:divBdr>
          <w:divsChild>
            <w:div w:id="494955388">
              <w:marLeft w:val="0"/>
              <w:marRight w:val="0"/>
              <w:marTop w:val="0"/>
              <w:marBottom w:val="0"/>
              <w:divBdr>
                <w:top w:val="none" w:sz="0" w:space="0" w:color="auto"/>
                <w:left w:val="none" w:sz="0" w:space="0" w:color="auto"/>
                <w:bottom w:val="none" w:sz="0" w:space="0" w:color="auto"/>
                <w:right w:val="none" w:sz="0" w:space="0" w:color="auto"/>
              </w:divBdr>
              <w:divsChild>
                <w:div w:id="1985304996">
                  <w:marLeft w:val="-15"/>
                  <w:marRight w:val="-15"/>
                  <w:marTop w:val="0"/>
                  <w:marBottom w:val="0"/>
                  <w:divBdr>
                    <w:top w:val="none" w:sz="0" w:space="0" w:color="auto"/>
                    <w:left w:val="none" w:sz="0" w:space="0" w:color="auto"/>
                    <w:bottom w:val="none" w:sz="0" w:space="0" w:color="auto"/>
                    <w:right w:val="none" w:sz="0" w:space="0" w:color="auto"/>
                  </w:divBdr>
                  <w:divsChild>
                    <w:div w:id="54551660">
                      <w:marLeft w:val="0"/>
                      <w:marRight w:val="0"/>
                      <w:marTop w:val="0"/>
                      <w:marBottom w:val="0"/>
                      <w:divBdr>
                        <w:top w:val="none" w:sz="0" w:space="0" w:color="auto"/>
                        <w:left w:val="none" w:sz="0" w:space="0" w:color="auto"/>
                        <w:bottom w:val="none" w:sz="0" w:space="0" w:color="auto"/>
                        <w:right w:val="none" w:sz="0" w:space="0" w:color="auto"/>
                      </w:divBdr>
                    </w:div>
                    <w:div w:id="4967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58137">
          <w:marLeft w:val="-15"/>
          <w:marRight w:val="-15"/>
          <w:marTop w:val="0"/>
          <w:marBottom w:val="0"/>
          <w:divBdr>
            <w:top w:val="none" w:sz="0" w:space="0" w:color="auto"/>
            <w:left w:val="none" w:sz="0" w:space="0" w:color="auto"/>
            <w:bottom w:val="none" w:sz="0" w:space="0" w:color="auto"/>
            <w:right w:val="none" w:sz="0" w:space="0" w:color="auto"/>
          </w:divBdr>
          <w:divsChild>
            <w:div w:id="408499016">
              <w:marLeft w:val="0"/>
              <w:marRight w:val="0"/>
              <w:marTop w:val="0"/>
              <w:marBottom w:val="0"/>
              <w:divBdr>
                <w:top w:val="none" w:sz="0" w:space="0" w:color="auto"/>
                <w:left w:val="none" w:sz="0" w:space="0" w:color="auto"/>
                <w:bottom w:val="none" w:sz="0" w:space="0" w:color="auto"/>
                <w:right w:val="none" w:sz="0" w:space="0" w:color="auto"/>
              </w:divBdr>
              <w:divsChild>
                <w:div w:id="1329017205">
                  <w:marLeft w:val="0"/>
                  <w:marRight w:val="0"/>
                  <w:marTop w:val="150"/>
                  <w:marBottom w:val="150"/>
                  <w:divBdr>
                    <w:top w:val="none" w:sz="0" w:space="0" w:color="auto"/>
                    <w:left w:val="none" w:sz="0" w:space="0" w:color="auto"/>
                    <w:bottom w:val="none" w:sz="0" w:space="0" w:color="auto"/>
                    <w:right w:val="none" w:sz="0" w:space="0" w:color="auto"/>
                  </w:divBdr>
                </w:div>
                <w:div w:id="1181090126">
                  <w:marLeft w:val="150"/>
                  <w:marRight w:val="0"/>
                  <w:marTop w:val="0"/>
                  <w:marBottom w:val="225"/>
                  <w:divBdr>
                    <w:top w:val="none" w:sz="0" w:space="0" w:color="auto"/>
                    <w:left w:val="none" w:sz="0" w:space="0" w:color="auto"/>
                    <w:bottom w:val="none" w:sz="0" w:space="0" w:color="auto"/>
                    <w:right w:val="none" w:sz="0" w:space="0" w:color="auto"/>
                  </w:divBdr>
                  <w:divsChild>
                    <w:div w:id="18808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gersantebio.org/conditions-dutilisation-et-politique-de-confidentialite" TargetMode="External"/><Relationship Id="rId3" Type="http://schemas.microsoft.com/office/2007/relationships/stylesWithEffects" Target="stylesWithEffects.xml"/><Relationship Id="rId7" Type="http://schemas.openxmlformats.org/officeDocument/2006/relationships/hyperlink" Target="http://www.mangersantebio.org/1834/lalimentation-et-son-impact-sur-notre-metabolisme-et-notre-sante-hormon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gersantebio.org/author/mariejoseeriou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3870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2</cp:revision>
  <cp:lastPrinted>2017-10-23T16:21:00Z</cp:lastPrinted>
  <dcterms:created xsi:type="dcterms:W3CDTF">2017-10-23T16:24:00Z</dcterms:created>
  <dcterms:modified xsi:type="dcterms:W3CDTF">2017-10-23T16:24:00Z</dcterms:modified>
</cp:coreProperties>
</file>