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770" w:rsidRPr="00BD0167" w:rsidRDefault="00175959" w:rsidP="00BD0167">
      <w:pPr>
        <w:pStyle w:val="Titre"/>
        <w:jc w:val="center"/>
        <w:rPr>
          <w:b/>
          <w:bCs/>
        </w:rPr>
      </w:pPr>
      <w:r w:rsidRPr="00BD0167">
        <w:rPr>
          <w:b/>
          <w:bCs/>
        </w:rPr>
        <w:t>DESTINATIONS ET ITINÉRAIRES POSSIBLES</w:t>
      </w:r>
    </w:p>
    <w:p w:rsidR="00175959" w:rsidRPr="00BD0167" w:rsidRDefault="00565C0D">
      <w:pPr>
        <w:rPr>
          <w:rFonts w:cs="Arno Pro Smbd"/>
          <w:i/>
          <w:iCs/>
          <w:color w:val="000000"/>
          <w:sz w:val="25"/>
          <w:szCs w:val="25"/>
        </w:rPr>
      </w:pPr>
      <w:r>
        <w:rPr>
          <w:rFonts w:cs="Arno Pro Smbd"/>
          <w:i/>
          <w:iCs/>
          <w:noProof/>
          <w:color w:val="000000"/>
          <w:sz w:val="25"/>
          <w:szCs w:val="25"/>
        </w:rPr>
        <mc:AlternateContent>
          <mc:Choice Requires="wps">
            <w:drawing>
              <wp:anchor distT="0" distB="0" distL="114300" distR="114300" simplePos="0" relativeHeight="251659264" behindDoc="1" locked="0" layoutInCell="1" allowOverlap="1">
                <wp:simplePos x="0" y="0"/>
                <wp:positionH relativeFrom="column">
                  <wp:posOffset>-121596</wp:posOffset>
                </wp:positionH>
                <wp:positionV relativeFrom="paragraph">
                  <wp:posOffset>849711</wp:posOffset>
                </wp:positionV>
                <wp:extent cx="6478622" cy="849549"/>
                <wp:effectExtent l="0" t="0" r="17780" b="27305"/>
                <wp:wrapNone/>
                <wp:docPr id="1" name="Rectangle : coins arrondis 1"/>
                <wp:cNvGraphicFramePr/>
                <a:graphic xmlns:a="http://schemas.openxmlformats.org/drawingml/2006/main">
                  <a:graphicData uri="http://schemas.microsoft.com/office/word/2010/wordprocessingShape">
                    <wps:wsp>
                      <wps:cNvSpPr/>
                      <wps:spPr>
                        <a:xfrm>
                          <a:off x="0" y="0"/>
                          <a:ext cx="6478622" cy="849549"/>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F0A3CD" id="Rectangle : coins arrondis 1" o:spid="_x0000_s1026" style="position:absolute;margin-left:-9.55pt;margin-top:66.9pt;width:510.15pt;height:66.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" fillcolor="#e2efd9 [665]" strokecolor="#1f3763 [1604]" strokeweight="1pt">
                <v:stroke joinstyle="miter"/>
              </v:roundrect>
            </w:pict>
          </mc:Fallback>
        </mc:AlternateContent>
      </w:r>
      <w:r w:rsidR="00BD0167" w:rsidRPr="00BD0167">
        <w:rPr>
          <w:rFonts w:cs="Arno Pro Smbd"/>
          <w:i/>
          <w:iCs/>
          <w:color w:val="000000"/>
          <w:sz w:val="25"/>
          <w:szCs w:val="25"/>
        </w:rPr>
        <w:t>E</w:t>
      </w:r>
      <w:r w:rsidR="00175959" w:rsidRPr="00BD0167">
        <w:rPr>
          <w:rFonts w:cs="Arno Pro Smbd"/>
          <w:i/>
          <w:iCs/>
          <w:color w:val="000000"/>
          <w:sz w:val="25"/>
          <w:szCs w:val="25"/>
        </w:rPr>
        <w:t>n tenant compte de son profil personnel, déterminer quelques destinations postsecondaires d’intérêt, soit la formation en apprentissage, le collège, l’intégration communautaire, l’université ou le marché du travail, tout en explorant les itinéraires au palier secondaire qui mènent à ces destinations.</w:t>
      </w:r>
    </w:p>
    <w:p w:rsidR="00175959" w:rsidRDefault="00565C0D">
      <w:pPr>
        <w:rPr>
          <w:rFonts w:cs="Arno Pro"/>
          <w:color w:val="000000"/>
          <w:sz w:val="25"/>
          <w:szCs w:val="25"/>
        </w:rPr>
      </w:pPr>
      <w:r>
        <w:rPr>
          <w:rFonts w:cs="Arno Pro"/>
          <w:color w:val="000000"/>
          <w:sz w:val="25"/>
          <w:szCs w:val="25"/>
        </w:rPr>
        <w:t>Faire une recherche p</w:t>
      </w:r>
      <w:r w:rsidR="00175959">
        <w:rPr>
          <w:rFonts w:cs="Arno Pro"/>
          <w:color w:val="000000"/>
          <w:sz w:val="25"/>
          <w:szCs w:val="25"/>
        </w:rPr>
        <w:t>our trouver et comparer quelques options postsecondaires qui correspondent à ses aspirations, à ses compétences, à ses champs d’intérêt, à ses valeurs et à sa situation personnelle.</w:t>
      </w:r>
    </w:p>
    <w:p w:rsidR="00175959" w:rsidRDefault="00175959">
      <w:pPr>
        <w:rPr>
          <w:rFonts w:cs="Arno Pro"/>
          <w:color w:val="000000"/>
          <w:sz w:val="25"/>
          <w:szCs w:val="25"/>
        </w:rPr>
      </w:pPr>
    </w:p>
    <w:p w:rsidR="00175959" w:rsidRDefault="00175959">
      <w:pPr>
        <w:rPr>
          <w:rFonts w:cs="Arno Pro"/>
          <w:color w:val="000000"/>
          <w:sz w:val="25"/>
          <w:szCs w:val="25"/>
        </w:rPr>
      </w:pPr>
      <w:r w:rsidRPr="00565C0D">
        <w:rPr>
          <w:rFonts w:cs="Arno Pro"/>
          <w:b/>
          <w:bCs/>
          <w:i/>
          <w:iCs/>
          <w:color w:val="000000"/>
          <w:sz w:val="32"/>
          <w:szCs w:val="29"/>
        </w:rPr>
        <w:t>Méthodes de recherche</w:t>
      </w:r>
      <w:r w:rsidRPr="00565C0D">
        <w:rPr>
          <w:rFonts w:cs="Arno Pro"/>
          <w:b/>
          <w:bCs/>
          <w:i/>
          <w:iCs/>
          <w:color w:val="000000"/>
          <w:sz w:val="32"/>
          <w:szCs w:val="29"/>
        </w:rPr>
        <w:t> </w:t>
      </w:r>
      <w:r>
        <w:rPr>
          <w:rFonts w:cs="Arno Pro"/>
          <w:b/>
          <w:bCs/>
          <w:i/>
          <w:iCs/>
          <w:color w:val="000000"/>
          <w:sz w:val="25"/>
          <w:szCs w:val="25"/>
        </w:rPr>
        <w:t>:</w:t>
      </w:r>
    </w:p>
    <w:p w:rsidR="00565C0D" w:rsidRDefault="00565C0D" w:rsidP="00565C0D">
      <w:pPr>
        <w:pStyle w:val="Paragraphedeliste"/>
        <w:numPr>
          <w:ilvl w:val="0"/>
          <w:numId w:val="1"/>
        </w:numPr>
        <w:rPr>
          <w:rFonts w:cs="Arno Pro"/>
          <w:color w:val="000000"/>
          <w:sz w:val="25"/>
          <w:szCs w:val="25"/>
        </w:rPr>
      </w:pPr>
      <w:r>
        <w:rPr>
          <w:rFonts w:cs="Arno Pro"/>
          <w:color w:val="000000"/>
          <w:sz w:val="25"/>
          <w:szCs w:val="25"/>
        </w:rPr>
        <w:t>R</w:t>
      </w:r>
      <w:r w:rsidR="00175959" w:rsidRPr="00565C0D">
        <w:rPr>
          <w:rFonts w:cs="Arno Pro"/>
          <w:color w:val="000000"/>
          <w:sz w:val="25"/>
          <w:szCs w:val="25"/>
        </w:rPr>
        <w:t>ecueillir des renseignements en ligne pour connaître différentes possibilités scolaires et professionnelles</w:t>
      </w:r>
      <w:r>
        <w:rPr>
          <w:rFonts w:cs="Arno Pro"/>
          <w:color w:val="000000"/>
          <w:sz w:val="25"/>
          <w:szCs w:val="25"/>
        </w:rPr>
        <w:t>.</w:t>
      </w:r>
    </w:p>
    <w:p w:rsidR="00565C0D" w:rsidRDefault="00565C0D" w:rsidP="00565C0D">
      <w:pPr>
        <w:pStyle w:val="Paragraphedeliste"/>
        <w:numPr>
          <w:ilvl w:val="0"/>
          <w:numId w:val="1"/>
        </w:numPr>
        <w:rPr>
          <w:rFonts w:cs="Arno Pro"/>
          <w:color w:val="000000"/>
          <w:sz w:val="25"/>
          <w:szCs w:val="25"/>
        </w:rPr>
      </w:pPr>
      <w:r>
        <w:rPr>
          <w:rFonts w:cs="Arno Pro"/>
          <w:color w:val="000000"/>
          <w:sz w:val="25"/>
          <w:szCs w:val="25"/>
        </w:rPr>
        <w:t>R</w:t>
      </w:r>
      <w:r w:rsidR="00175959" w:rsidRPr="00565C0D">
        <w:rPr>
          <w:rFonts w:cs="Arno Pro"/>
          <w:color w:val="000000"/>
          <w:sz w:val="25"/>
          <w:szCs w:val="25"/>
        </w:rPr>
        <w:t>encontrer des entrepreneurs locaux et leur demander comment ils ont démarré leur entreprise et quels sont les défis qu’ils ont rencontrés</w:t>
      </w:r>
      <w:r>
        <w:rPr>
          <w:rFonts w:cs="Arno Pro"/>
          <w:color w:val="000000"/>
          <w:sz w:val="25"/>
          <w:szCs w:val="25"/>
        </w:rPr>
        <w:t>.</w:t>
      </w:r>
    </w:p>
    <w:p w:rsidR="00565C0D" w:rsidRDefault="00565C0D" w:rsidP="00565C0D">
      <w:pPr>
        <w:pStyle w:val="Paragraphedeliste"/>
        <w:numPr>
          <w:ilvl w:val="0"/>
          <w:numId w:val="1"/>
        </w:numPr>
        <w:rPr>
          <w:rFonts w:cs="Arno Pro"/>
          <w:color w:val="000000"/>
          <w:sz w:val="25"/>
          <w:szCs w:val="25"/>
        </w:rPr>
      </w:pPr>
      <w:r>
        <w:rPr>
          <w:rFonts w:cs="Arno Pro"/>
          <w:color w:val="000000"/>
          <w:sz w:val="25"/>
          <w:szCs w:val="25"/>
        </w:rPr>
        <w:t>F</w:t>
      </w:r>
      <w:r w:rsidR="00175959" w:rsidRPr="00565C0D">
        <w:rPr>
          <w:rFonts w:cs="Arno Pro"/>
          <w:color w:val="000000"/>
          <w:sz w:val="25"/>
          <w:szCs w:val="25"/>
        </w:rPr>
        <w:t>aire une entrevue avec des personnes qui travaillent dans le milieu qui l’intéresse</w:t>
      </w:r>
      <w:r>
        <w:rPr>
          <w:rFonts w:cs="Arno Pro"/>
          <w:color w:val="000000"/>
          <w:sz w:val="25"/>
          <w:szCs w:val="25"/>
        </w:rPr>
        <w:t>.</w:t>
      </w:r>
    </w:p>
    <w:p w:rsidR="00565C0D" w:rsidRDefault="00565C0D" w:rsidP="00565C0D">
      <w:pPr>
        <w:pStyle w:val="Paragraphedeliste"/>
        <w:numPr>
          <w:ilvl w:val="0"/>
          <w:numId w:val="1"/>
        </w:numPr>
        <w:rPr>
          <w:rFonts w:cs="Arno Pro"/>
          <w:color w:val="000000"/>
          <w:sz w:val="25"/>
          <w:szCs w:val="25"/>
        </w:rPr>
      </w:pPr>
      <w:r>
        <w:rPr>
          <w:rFonts w:cs="Arno Pro"/>
          <w:color w:val="000000"/>
          <w:sz w:val="25"/>
          <w:szCs w:val="25"/>
        </w:rPr>
        <w:t>F</w:t>
      </w:r>
      <w:r w:rsidR="00175959" w:rsidRPr="00565C0D">
        <w:rPr>
          <w:rFonts w:cs="Arno Pro"/>
          <w:color w:val="000000"/>
          <w:sz w:val="25"/>
          <w:szCs w:val="25"/>
        </w:rPr>
        <w:t>aire une entrevue avec un parent, une tutrice ou un tuteur, ou un autre adulte expérimenté</w:t>
      </w:r>
      <w:r>
        <w:rPr>
          <w:rFonts w:cs="Arno Pro"/>
          <w:color w:val="000000"/>
          <w:sz w:val="25"/>
          <w:szCs w:val="25"/>
        </w:rPr>
        <w:t>.</w:t>
      </w:r>
    </w:p>
    <w:p w:rsidR="00565C0D" w:rsidRDefault="00565C0D" w:rsidP="00565C0D">
      <w:pPr>
        <w:pStyle w:val="Paragraphedeliste"/>
        <w:numPr>
          <w:ilvl w:val="0"/>
          <w:numId w:val="1"/>
        </w:numPr>
        <w:rPr>
          <w:rFonts w:cs="Arno Pro"/>
          <w:color w:val="000000"/>
          <w:sz w:val="25"/>
          <w:szCs w:val="25"/>
        </w:rPr>
      </w:pPr>
      <w:r>
        <w:rPr>
          <w:rFonts w:cs="Arno Pro"/>
          <w:color w:val="000000"/>
          <w:sz w:val="25"/>
          <w:szCs w:val="25"/>
        </w:rPr>
        <w:t>P</w:t>
      </w:r>
      <w:r w:rsidR="00175959" w:rsidRPr="00565C0D">
        <w:rPr>
          <w:rFonts w:cs="Arno Pro"/>
          <w:color w:val="000000"/>
          <w:sz w:val="25"/>
          <w:szCs w:val="25"/>
        </w:rPr>
        <w:t>articiper à un salon de l’emploi ou à un salon des études à l’étranger pour obtenir divers renseignements</w:t>
      </w:r>
      <w:r>
        <w:rPr>
          <w:rFonts w:cs="Arno Pro"/>
          <w:color w:val="000000"/>
          <w:sz w:val="25"/>
          <w:szCs w:val="25"/>
        </w:rPr>
        <w:t>.</w:t>
      </w:r>
    </w:p>
    <w:p w:rsidR="00175959" w:rsidRPr="00565C0D" w:rsidRDefault="00565C0D" w:rsidP="00565C0D">
      <w:pPr>
        <w:pStyle w:val="Paragraphedeliste"/>
        <w:numPr>
          <w:ilvl w:val="0"/>
          <w:numId w:val="1"/>
        </w:numPr>
        <w:rPr>
          <w:rFonts w:cs="Arno Pro"/>
          <w:color w:val="000000"/>
          <w:sz w:val="25"/>
          <w:szCs w:val="25"/>
        </w:rPr>
      </w:pPr>
      <w:r>
        <w:rPr>
          <w:rFonts w:cs="Arno Pro"/>
          <w:color w:val="000000"/>
          <w:sz w:val="25"/>
          <w:szCs w:val="25"/>
        </w:rPr>
        <w:t>P</w:t>
      </w:r>
      <w:r w:rsidR="00175959" w:rsidRPr="00565C0D">
        <w:rPr>
          <w:rFonts w:cs="Arno Pro"/>
          <w:color w:val="000000"/>
          <w:sz w:val="25"/>
          <w:szCs w:val="25"/>
        </w:rPr>
        <w:t>articiper à des occasions de formation en milieu de travail ou à d’autres occasions axées sur le milieu de travail.</w:t>
      </w:r>
    </w:p>
    <w:p w:rsidR="006F673C" w:rsidRDefault="006F673C">
      <w:pPr>
        <w:rPr>
          <w:rFonts w:cs="Arno Pro"/>
          <w:b/>
          <w:bCs/>
          <w:i/>
          <w:iCs/>
          <w:color w:val="000000"/>
          <w:sz w:val="32"/>
          <w:szCs w:val="29"/>
        </w:rPr>
      </w:pPr>
      <w:r>
        <w:rPr>
          <w:rFonts w:cs="Arno Pro"/>
          <w:noProof/>
          <w:color w:val="000000"/>
          <w:sz w:val="25"/>
          <w:szCs w:val="25"/>
        </w:rPr>
        <w:drawing>
          <wp:anchor distT="0" distB="0" distL="114300" distR="114300" simplePos="0" relativeHeight="251666432" behindDoc="0" locked="0" layoutInCell="1" allowOverlap="1">
            <wp:simplePos x="0" y="0"/>
            <wp:positionH relativeFrom="margin">
              <wp:posOffset>4164789</wp:posOffset>
            </wp:positionH>
            <wp:positionV relativeFrom="margin">
              <wp:posOffset>5571544</wp:posOffset>
            </wp:positionV>
            <wp:extent cx="2541905" cy="1100455"/>
            <wp:effectExtent l="0" t="0" r="0" b="4445"/>
            <wp:wrapSquare wrapText="bothSides"/>
            <wp:docPr id="8" name="Image 8" descr="C:\Users\christine.lagrandeur\AppData\Local\Microsoft\Windows\INetCache\Content.MSO\968B72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ristine.lagrandeur\AppData\Local\Microsoft\Windows\INetCache\Content.MSO\968B726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905" cy="1100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5959" w:rsidRPr="00565C0D" w:rsidRDefault="00175959">
      <w:pPr>
        <w:rPr>
          <w:rFonts w:cs="Arno Pro"/>
          <w:color w:val="000000"/>
          <w:sz w:val="32"/>
          <w:szCs w:val="29"/>
        </w:rPr>
      </w:pPr>
      <w:r w:rsidRPr="00565C0D">
        <w:rPr>
          <w:rFonts w:cs="Arno Pro"/>
          <w:b/>
          <w:bCs/>
          <w:i/>
          <w:iCs/>
          <w:color w:val="000000"/>
          <w:sz w:val="32"/>
          <w:szCs w:val="29"/>
        </w:rPr>
        <w:t>Options postsecondaires :</w:t>
      </w:r>
    </w:p>
    <w:p w:rsidR="00565C0D" w:rsidRDefault="00565C0D" w:rsidP="00565C0D">
      <w:pPr>
        <w:pStyle w:val="Paragraphedeliste"/>
        <w:numPr>
          <w:ilvl w:val="0"/>
          <w:numId w:val="2"/>
        </w:numPr>
        <w:rPr>
          <w:rFonts w:cs="Arno Pro"/>
          <w:color w:val="000000"/>
          <w:sz w:val="25"/>
          <w:szCs w:val="25"/>
        </w:rPr>
      </w:pPr>
      <w:r w:rsidRPr="00565C0D">
        <w:rPr>
          <w:rFonts w:cs="Arno Pro"/>
          <w:color w:val="000000"/>
          <w:sz w:val="25"/>
          <w:szCs w:val="25"/>
        </w:rPr>
        <w:t>L</w:t>
      </w:r>
      <w:r w:rsidR="00175959" w:rsidRPr="00565C0D">
        <w:rPr>
          <w:rFonts w:cs="Arno Pro"/>
          <w:color w:val="000000"/>
          <w:sz w:val="25"/>
          <w:szCs w:val="25"/>
        </w:rPr>
        <w:t>e programme d’apprentissage menant à un métier spécialisé</w:t>
      </w:r>
      <w:r>
        <w:rPr>
          <w:rFonts w:cs="Arno Pro"/>
          <w:color w:val="000000"/>
          <w:sz w:val="25"/>
          <w:szCs w:val="25"/>
        </w:rPr>
        <w:t>.</w:t>
      </w:r>
    </w:p>
    <w:p w:rsidR="00565C0D" w:rsidRDefault="006F673C" w:rsidP="00565C0D">
      <w:pPr>
        <w:pStyle w:val="Paragraphedeliste"/>
        <w:numPr>
          <w:ilvl w:val="0"/>
          <w:numId w:val="2"/>
        </w:numPr>
        <w:rPr>
          <w:rFonts w:cs="Arno Pro"/>
          <w:color w:val="000000"/>
          <w:sz w:val="25"/>
          <w:szCs w:val="25"/>
        </w:rPr>
      </w:pPr>
      <w:r>
        <w:rPr>
          <w:rFonts w:cs="Arno Pro"/>
          <w:noProof/>
          <w:color w:val="000000"/>
          <w:sz w:val="25"/>
          <w:szCs w:val="25"/>
        </w:rPr>
        <w:drawing>
          <wp:anchor distT="0" distB="0" distL="114300" distR="114300" simplePos="0" relativeHeight="251667456" behindDoc="0" locked="0" layoutInCell="1" allowOverlap="1">
            <wp:simplePos x="0" y="0"/>
            <wp:positionH relativeFrom="margin">
              <wp:posOffset>4082415</wp:posOffset>
            </wp:positionH>
            <wp:positionV relativeFrom="margin">
              <wp:posOffset>6776058</wp:posOffset>
            </wp:positionV>
            <wp:extent cx="2727325" cy="829945"/>
            <wp:effectExtent l="0" t="0" r="0" b="8255"/>
            <wp:wrapSquare wrapText="bothSides"/>
            <wp:docPr id="9" name="Image 9" descr="C:\Users\christine.lagrandeur\AppData\Local\Microsoft\Windows\INetCache\Content.MSO\52B320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hristine.lagrandeur\AppData\Local\Microsoft\Windows\INetCache\Content.MSO\52B320C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7325" cy="82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C0D">
        <w:rPr>
          <w:rFonts w:cs="Arno Pro"/>
          <w:color w:val="000000"/>
          <w:sz w:val="25"/>
          <w:szCs w:val="25"/>
        </w:rPr>
        <w:t>U</w:t>
      </w:r>
      <w:r w:rsidR="00175959" w:rsidRPr="00565C0D">
        <w:rPr>
          <w:rFonts w:cs="Arno Pro"/>
          <w:color w:val="000000"/>
          <w:sz w:val="25"/>
          <w:szCs w:val="25"/>
        </w:rPr>
        <w:t>n stage de travail pour une entreprise ou un organisme d’intérêt</w:t>
      </w:r>
      <w:r w:rsidR="00565C0D">
        <w:rPr>
          <w:rFonts w:cs="Arno Pro"/>
          <w:color w:val="000000"/>
          <w:sz w:val="25"/>
          <w:szCs w:val="25"/>
        </w:rPr>
        <w:t>.</w:t>
      </w:r>
    </w:p>
    <w:p w:rsidR="00565C0D" w:rsidRDefault="00565C0D" w:rsidP="00565C0D">
      <w:pPr>
        <w:pStyle w:val="Paragraphedeliste"/>
        <w:numPr>
          <w:ilvl w:val="0"/>
          <w:numId w:val="2"/>
        </w:numPr>
        <w:rPr>
          <w:rFonts w:cs="Arno Pro"/>
          <w:color w:val="000000"/>
          <w:sz w:val="25"/>
          <w:szCs w:val="25"/>
        </w:rPr>
      </w:pPr>
      <w:r>
        <w:rPr>
          <w:rFonts w:cs="Arno Pro"/>
          <w:color w:val="000000"/>
          <w:sz w:val="25"/>
          <w:szCs w:val="25"/>
        </w:rPr>
        <w:t>D</w:t>
      </w:r>
      <w:r w:rsidR="00175959" w:rsidRPr="00565C0D">
        <w:rPr>
          <w:rFonts w:cs="Arno Pro"/>
          <w:color w:val="000000"/>
          <w:sz w:val="25"/>
          <w:szCs w:val="25"/>
        </w:rPr>
        <w:t>es études à temps plein ou partiel dans un collège ou une université</w:t>
      </w:r>
      <w:r>
        <w:rPr>
          <w:rFonts w:cs="Arno Pro"/>
          <w:color w:val="000000"/>
          <w:sz w:val="25"/>
          <w:szCs w:val="25"/>
        </w:rPr>
        <w:t>.</w:t>
      </w:r>
      <w:r w:rsidR="006F673C" w:rsidRPr="006F673C">
        <w:rPr>
          <w:rFonts w:cs="Arno Pro"/>
          <w:color w:val="000000"/>
          <w:sz w:val="25"/>
          <w:szCs w:val="25"/>
        </w:rPr>
        <w:t xml:space="preserve"> </w:t>
      </w:r>
    </w:p>
    <w:p w:rsidR="00565C0D" w:rsidRDefault="00565C0D" w:rsidP="00565C0D">
      <w:pPr>
        <w:pStyle w:val="Paragraphedeliste"/>
        <w:numPr>
          <w:ilvl w:val="0"/>
          <w:numId w:val="2"/>
        </w:numPr>
        <w:rPr>
          <w:rFonts w:cs="Arno Pro"/>
          <w:color w:val="000000"/>
          <w:sz w:val="25"/>
          <w:szCs w:val="25"/>
        </w:rPr>
      </w:pPr>
      <w:r>
        <w:rPr>
          <w:rFonts w:cs="Arno Pro"/>
          <w:color w:val="000000"/>
          <w:sz w:val="25"/>
          <w:szCs w:val="25"/>
        </w:rPr>
        <w:t>L</w:t>
      </w:r>
      <w:r w:rsidR="00175959" w:rsidRPr="00565C0D">
        <w:rPr>
          <w:rFonts w:cs="Arno Pro"/>
          <w:color w:val="000000"/>
          <w:sz w:val="25"/>
          <w:szCs w:val="25"/>
        </w:rPr>
        <w:t>’éducation à distance</w:t>
      </w:r>
      <w:r>
        <w:rPr>
          <w:rFonts w:cs="Arno Pro"/>
          <w:color w:val="000000"/>
          <w:sz w:val="25"/>
          <w:szCs w:val="25"/>
        </w:rPr>
        <w:t>.</w:t>
      </w:r>
    </w:p>
    <w:p w:rsidR="00565C0D" w:rsidRDefault="00565C0D" w:rsidP="00565C0D">
      <w:pPr>
        <w:pStyle w:val="Paragraphedeliste"/>
        <w:numPr>
          <w:ilvl w:val="0"/>
          <w:numId w:val="2"/>
        </w:numPr>
        <w:rPr>
          <w:rFonts w:cs="Arno Pro"/>
          <w:color w:val="000000"/>
          <w:sz w:val="25"/>
          <w:szCs w:val="25"/>
        </w:rPr>
      </w:pPr>
      <w:r>
        <w:rPr>
          <w:rFonts w:cs="Arno Pro"/>
          <w:color w:val="000000"/>
          <w:sz w:val="25"/>
          <w:szCs w:val="25"/>
        </w:rPr>
        <w:t>L</w:t>
      </w:r>
      <w:r w:rsidR="00175959" w:rsidRPr="00565C0D">
        <w:rPr>
          <w:rFonts w:cs="Arno Pro"/>
          <w:color w:val="000000"/>
          <w:sz w:val="25"/>
          <w:szCs w:val="25"/>
        </w:rPr>
        <w:t>a formation en milieu de travail</w:t>
      </w:r>
      <w:r>
        <w:rPr>
          <w:rFonts w:cs="Arno Pro"/>
          <w:color w:val="000000"/>
          <w:sz w:val="25"/>
          <w:szCs w:val="25"/>
        </w:rPr>
        <w:t>.</w:t>
      </w:r>
      <w:r w:rsidR="006F673C" w:rsidRPr="006F673C">
        <w:rPr>
          <w:rFonts w:cs="Arno Pro"/>
          <w:color w:val="000000"/>
          <w:sz w:val="25"/>
          <w:szCs w:val="25"/>
        </w:rPr>
        <w:t xml:space="preserve"> </w:t>
      </w:r>
    </w:p>
    <w:p w:rsidR="00565C0D" w:rsidRDefault="006F673C" w:rsidP="00565C0D">
      <w:pPr>
        <w:pStyle w:val="Paragraphedeliste"/>
        <w:numPr>
          <w:ilvl w:val="0"/>
          <w:numId w:val="2"/>
        </w:numPr>
        <w:rPr>
          <w:rFonts w:cs="Arno Pro"/>
          <w:color w:val="000000"/>
          <w:sz w:val="25"/>
          <w:szCs w:val="25"/>
        </w:rPr>
      </w:pPr>
      <w:r>
        <w:rPr>
          <w:rFonts w:cs="Arno Pro"/>
          <w:noProof/>
          <w:color w:val="000000"/>
          <w:sz w:val="25"/>
          <w:szCs w:val="25"/>
        </w:rPr>
        <w:drawing>
          <wp:anchor distT="0" distB="0" distL="114300" distR="114300" simplePos="0" relativeHeight="251668480" behindDoc="0" locked="0" layoutInCell="1" allowOverlap="1">
            <wp:simplePos x="0" y="0"/>
            <wp:positionH relativeFrom="margin">
              <wp:posOffset>4604601</wp:posOffset>
            </wp:positionH>
            <wp:positionV relativeFrom="margin">
              <wp:posOffset>7700753</wp:posOffset>
            </wp:positionV>
            <wp:extent cx="1562735" cy="875030"/>
            <wp:effectExtent l="0" t="0" r="0" b="1270"/>
            <wp:wrapSquare wrapText="bothSides"/>
            <wp:docPr id="10" name="Image 10" descr="C:\Users\christine.lagrandeur\AppData\Local\Microsoft\Windows\INetCache\Content.MSO\621F04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hristine.lagrandeur\AppData\Local\Microsoft\Windows\INetCache\Content.MSO\621F04C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735" cy="875030"/>
                    </a:xfrm>
                    <a:prstGeom prst="rect">
                      <a:avLst/>
                    </a:prstGeom>
                    <a:noFill/>
                    <a:ln>
                      <a:noFill/>
                    </a:ln>
                  </pic:spPr>
                </pic:pic>
              </a:graphicData>
            </a:graphic>
          </wp:anchor>
        </w:drawing>
      </w:r>
      <w:r w:rsidR="00565C0D">
        <w:rPr>
          <w:rFonts w:cs="Arno Pro"/>
          <w:color w:val="000000"/>
          <w:sz w:val="25"/>
          <w:szCs w:val="25"/>
        </w:rPr>
        <w:t>L</w:t>
      </w:r>
      <w:r w:rsidR="00175959" w:rsidRPr="00565C0D">
        <w:rPr>
          <w:rFonts w:cs="Arno Pro"/>
          <w:color w:val="000000"/>
          <w:sz w:val="25"/>
          <w:szCs w:val="25"/>
        </w:rPr>
        <w:t>e travail à temps plein ou partiel</w:t>
      </w:r>
      <w:r w:rsidR="00565C0D">
        <w:rPr>
          <w:rFonts w:cs="Arno Pro"/>
          <w:color w:val="000000"/>
          <w:sz w:val="25"/>
          <w:szCs w:val="25"/>
        </w:rPr>
        <w:t>.</w:t>
      </w:r>
    </w:p>
    <w:p w:rsidR="00565C0D" w:rsidRDefault="00565C0D" w:rsidP="00565C0D">
      <w:pPr>
        <w:pStyle w:val="Paragraphedeliste"/>
        <w:numPr>
          <w:ilvl w:val="0"/>
          <w:numId w:val="2"/>
        </w:numPr>
        <w:rPr>
          <w:rFonts w:cs="Arno Pro"/>
          <w:color w:val="000000"/>
          <w:sz w:val="25"/>
          <w:szCs w:val="25"/>
        </w:rPr>
      </w:pPr>
      <w:r>
        <w:rPr>
          <w:rFonts w:cs="Arno Pro"/>
          <w:color w:val="000000"/>
          <w:sz w:val="25"/>
          <w:szCs w:val="25"/>
        </w:rPr>
        <w:t>L</w:t>
      </w:r>
      <w:r w:rsidR="00175959" w:rsidRPr="00565C0D">
        <w:rPr>
          <w:rFonts w:cs="Arno Pro"/>
          <w:color w:val="000000"/>
          <w:sz w:val="25"/>
          <w:szCs w:val="25"/>
        </w:rPr>
        <w:t>’intégration communautaire</w:t>
      </w:r>
      <w:r>
        <w:rPr>
          <w:rFonts w:cs="Arno Pro"/>
          <w:color w:val="000000"/>
          <w:sz w:val="25"/>
          <w:szCs w:val="25"/>
        </w:rPr>
        <w:t>.</w:t>
      </w:r>
      <w:r w:rsidR="006F673C" w:rsidRPr="006F673C">
        <w:rPr>
          <w:rFonts w:cs="Arno Pro"/>
          <w:color w:val="000000"/>
          <w:sz w:val="25"/>
          <w:szCs w:val="25"/>
        </w:rPr>
        <w:t xml:space="preserve"> </w:t>
      </w:r>
    </w:p>
    <w:p w:rsidR="00565C0D" w:rsidRDefault="00565C0D" w:rsidP="00565C0D">
      <w:pPr>
        <w:pStyle w:val="Paragraphedeliste"/>
        <w:numPr>
          <w:ilvl w:val="0"/>
          <w:numId w:val="2"/>
        </w:numPr>
        <w:rPr>
          <w:rFonts w:cs="Arno Pro"/>
          <w:color w:val="000000"/>
          <w:sz w:val="25"/>
          <w:szCs w:val="25"/>
        </w:rPr>
      </w:pPr>
      <w:r>
        <w:rPr>
          <w:rFonts w:cs="Arno Pro"/>
          <w:color w:val="000000"/>
          <w:sz w:val="25"/>
          <w:szCs w:val="25"/>
        </w:rPr>
        <w:t>L</w:t>
      </w:r>
      <w:r w:rsidR="00175959" w:rsidRPr="00565C0D">
        <w:rPr>
          <w:rFonts w:cs="Arno Pro"/>
          <w:color w:val="000000"/>
          <w:sz w:val="25"/>
          <w:szCs w:val="25"/>
        </w:rPr>
        <w:t>e bénévolat au sein de la communauté</w:t>
      </w:r>
      <w:r>
        <w:rPr>
          <w:rFonts w:cs="Arno Pro"/>
          <w:color w:val="000000"/>
          <w:sz w:val="25"/>
          <w:szCs w:val="25"/>
        </w:rPr>
        <w:t>.</w:t>
      </w:r>
    </w:p>
    <w:p w:rsidR="00565C0D" w:rsidRDefault="00565C0D" w:rsidP="00565C0D">
      <w:pPr>
        <w:pStyle w:val="Paragraphedeliste"/>
        <w:numPr>
          <w:ilvl w:val="0"/>
          <w:numId w:val="2"/>
        </w:numPr>
        <w:rPr>
          <w:rFonts w:cs="Arno Pro"/>
          <w:color w:val="000000"/>
          <w:sz w:val="25"/>
          <w:szCs w:val="25"/>
        </w:rPr>
      </w:pPr>
      <w:r>
        <w:rPr>
          <w:rFonts w:cs="Arno Pro"/>
          <w:color w:val="000000"/>
          <w:sz w:val="25"/>
          <w:szCs w:val="25"/>
        </w:rPr>
        <w:t>L</w:t>
      </w:r>
      <w:r w:rsidR="00175959" w:rsidRPr="00565C0D">
        <w:rPr>
          <w:rFonts w:cs="Arno Pro"/>
          <w:color w:val="000000"/>
          <w:sz w:val="25"/>
          <w:szCs w:val="25"/>
        </w:rPr>
        <w:t>’entrepreneuriat</w:t>
      </w:r>
      <w:r>
        <w:rPr>
          <w:rFonts w:cs="Arno Pro"/>
          <w:color w:val="000000"/>
          <w:sz w:val="25"/>
          <w:szCs w:val="25"/>
        </w:rPr>
        <w:t>.</w:t>
      </w:r>
    </w:p>
    <w:p w:rsidR="00565C0D" w:rsidRDefault="00565C0D" w:rsidP="00565C0D">
      <w:pPr>
        <w:pStyle w:val="Paragraphedeliste"/>
        <w:numPr>
          <w:ilvl w:val="0"/>
          <w:numId w:val="2"/>
        </w:numPr>
        <w:rPr>
          <w:rFonts w:cs="Arno Pro"/>
          <w:color w:val="000000"/>
          <w:sz w:val="25"/>
          <w:szCs w:val="25"/>
        </w:rPr>
      </w:pPr>
      <w:r>
        <w:rPr>
          <w:rFonts w:cs="Arno Pro"/>
          <w:color w:val="000000"/>
          <w:sz w:val="25"/>
          <w:szCs w:val="25"/>
        </w:rPr>
        <w:lastRenderedPageBreak/>
        <w:t>U</w:t>
      </w:r>
      <w:r w:rsidR="00175959" w:rsidRPr="00565C0D">
        <w:rPr>
          <w:rFonts w:cs="Arno Pro"/>
          <w:color w:val="000000"/>
          <w:sz w:val="25"/>
          <w:szCs w:val="25"/>
        </w:rPr>
        <w:t>ne année sabbatique pour faire du bénévolat</w:t>
      </w:r>
      <w:r>
        <w:rPr>
          <w:rFonts w:cs="Arno Pro"/>
          <w:color w:val="000000"/>
          <w:sz w:val="25"/>
          <w:szCs w:val="25"/>
        </w:rPr>
        <w:t>.</w:t>
      </w:r>
    </w:p>
    <w:p w:rsidR="00175959" w:rsidRPr="00565C0D" w:rsidRDefault="00565C0D" w:rsidP="00565C0D">
      <w:pPr>
        <w:pStyle w:val="Paragraphedeliste"/>
        <w:numPr>
          <w:ilvl w:val="0"/>
          <w:numId w:val="2"/>
        </w:numPr>
        <w:rPr>
          <w:rFonts w:cs="Arno Pro"/>
          <w:color w:val="000000"/>
          <w:sz w:val="25"/>
          <w:szCs w:val="25"/>
        </w:rPr>
      </w:pPr>
      <w:r>
        <w:rPr>
          <w:rFonts w:cs="Arno Pro"/>
          <w:color w:val="000000"/>
          <w:sz w:val="25"/>
          <w:szCs w:val="25"/>
        </w:rPr>
        <w:t>V</w:t>
      </w:r>
      <w:r w:rsidR="00175959" w:rsidRPr="00565C0D">
        <w:rPr>
          <w:rFonts w:cs="Arno Pro"/>
          <w:color w:val="000000"/>
          <w:sz w:val="25"/>
          <w:szCs w:val="25"/>
        </w:rPr>
        <w:t>oyager ou travailler à l’étranger.</w:t>
      </w:r>
    </w:p>
    <w:p w:rsidR="006F673C" w:rsidRDefault="006F673C">
      <w:pPr>
        <w:rPr>
          <w:rFonts w:cs="Arno Pro"/>
          <w:color w:val="000000"/>
          <w:sz w:val="25"/>
          <w:szCs w:val="25"/>
        </w:rPr>
      </w:pPr>
    </w:p>
    <w:p w:rsidR="00175959" w:rsidRDefault="00565C0D">
      <w:r>
        <w:rPr>
          <w:rFonts w:cs="Arno Pro"/>
          <w:color w:val="000000"/>
          <w:sz w:val="25"/>
          <w:szCs w:val="25"/>
        </w:rPr>
        <w:t>Voici quelques sites sur</w:t>
      </w:r>
      <w:r w:rsidR="00175959">
        <w:rPr>
          <w:rFonts w:cs="Arno Pro"/>
          <w:color w:val="000000"/>
          <w:sz w:val="25"/>
          <w:szCs w:val="25"/>
        </w:rPr>
        <w:t xml:space="preserve"> les options postsecondaires correspondant à </w:t>
      </w:r>
      <w:r>
        <w:rPr>
          <w:rFonts w:cs="Arno Pro"/>
          <w:color w:val="000000"/>
          <w:sz w:val="25"/>
          <w:szCs w:val="25"/>
        </w:rPr>
        <w:t>vos</w:t>
      </w:r>
      <w:r w:rsidR="00175959">
        <w:rPr>
          <w:rFonts w:cs="Arno Pro"/>
          <w:color w:val="000000"/>
          <w:sz w:val="25"/>
          <w:szCs w:val="25"/>
        </w:rPr>
        <w:t xml:space="preserve"> points forts et à </w:t>
      </w:r>
      <w:r>
        <w:rPr>
          <w:rFonts w:cs="Arno Pro"/>
          <w:color w:val="000000"/>
          <w:sz w:val="25"/>
          <w:szCs w:val="25"/>
        </w:rPr>
        <w:t>vos</w:t>
      </w:r>
      <w:r w:rsidR="00175959">
        <w:rPr>
          <w:rFonts w:cs="Arno Pro"/>
          <w:color w:val="000000"/>
          <w:sz w:val="25"/>
          <w:szCs w:val="25"/>
        </w:rPr>
        <w:t xml:space="preserve"> champs d’intérêt, l’élève peut consulter les sites Web et les documents suivants :</w:t>
      </w:r>
    </w:p>
    <w:p w:rsidR="00175959" w:rsidRDefault="00175959">
      <w:hyperlink r:id="rId11" w:history="1">
        <w:r w:rsidRPr="000269C4">
          <w:rPr>
            <w:rStyle w:val="Lienhypertexte"/>
          </w:rPr>
          <w:t>https://www.ontario.ca/fr/page/marche-du-travail</w:t>
        </w:r>
      </w:hyperlink>
    </w:p>
    <w:p w:rsidR="00175959" w:rsidRDefault="00175959">
      <w:hyperlink r:id="rId12" w:history="1">
        <w:r>
          <w:rPr>
            <w:rStyle w:val="Lienhypertexte"/>
          </w:rPr>
          <w:t>https://www.ontario.ca/fr/page/colleges-en-ontario</w:t>
        </w:r>
      </w:hyperlink>
    </w:p>
    <w:p w:rsidR="00175959" w:rsidRDefault="00175959">
      <w:hyperlink r:id="rId13" w:history="1">
        <w:r>
          <w:rPr>
            <w:rStyle w:val="Lienhypertexte"/>
          </w:rPr>
          <w:t>https://www.ontario.ca/fr/page/lapprentissage-en-ontario</w:t>
        </w:r>
      </w:hyperlink>
    </w:p>
    <w:p w:rsidR="00175959" w:rsidRDefault="00175959">
      <w:hyperlink r:id="rId14" w:history="1">
        <w:r>
          <w:rPr>
            <w:rStyle w:val="Lienhypertexte"/>
          </w:rPr>
          <w:t>https://www.ontariouniversitiesinfo.ca/fr/</w:t>
        </w:r>
      </w:hyperlink>
    </w:p>
    <w:p w:rsidR="00175959" w:rsidRDefault="00565C0D">
      <w:pPr>
        <w:rPr>
          <w:rFonts w:cs="Arno Pro"/>
          <w:color w:val="000000"/>
          <w:sz w:val="25"/>
          <w:szCs w:val="25"/>
        </w:rPr>
      </w:pPr>
      <w:hyperlink r:id="rId15" w:history="1">
        <w:r w:rsidRPr="000269C4">
          <w:rPr>
            <w:rStyle w:val="Lienhypertexte"/>
            <w:rFonts w:cs="Arno Pro"/>
            <w:sz w:val="25"/>
            <w:szCs w:val="25"/>
          </w:rPr>
          <w:t>www.Careercruising.com</w:t>
        </w:r>
      </w:hyperlink>
      <w:r>
        <w:rPr>
          <w:rFonts w:cs="Arno Pro"/>
          <w:color w:val="000000"/>
          <w:sz w:val="25"/>
          <w:szCs w:val="25"/>
        </w:rPr>
        <w:t xml:space="preserve"> </w:t>
      </w:r>
    </w:p>
    <w:p w:rsidR="00565C0D" w:rsidRDefault="00565C0D">
      <w:pPr>
        <w:rPr>
          <w:rFonts w:cs="Arno Pro"/>
          <w:color w:val="000000"/>
          <w:sz w:val="25"/>
          <w:szCs w:val="25"/>
        </w:rPr>
      </w:pPr>
    </w:p>
    <w:p w:rsidR="00175959" w:rsidRPr="00565C0D" w:rsidRDefault="00175959">
      <w:pPr>
        <w:rPr>
          <w:rFonts w:ascii="Impact" w:hAnsi="Impact" w:cs="Arno Pro"/>
          <w:color w:val="000000"/>
          <w:sz w:val="40"/>
          <w:szCs w:val="33"/>
        </w:rPr>
      </w:pPr>
      <w:r w:rsidRPr="00565C0D">
        <w:rPr>
          <w:rFonts w:ascii="Impact" w:hAnsi="Impact" w:cs="Arno Pro"/>
          <w:color w:val="000000"/>
          <w:sz w:val="40"/>
          <w:szCs w:val="33"/>
        </w:rPr>
        <w:t>PISTES DE RÉFLEXION</w:t>
      </w:r>
      <w:r w:rsidR="00E1177E">
        <w:rPr>
          <w:rFonts w:ascii="Impact" w:hAnsi="Impact" w:cs="Arno Pro"/>
          <w:color w:val="000000"/>
          <w:sz w:val="40"/>
          <w:szCs w:val="33"/>
        </w:rPr>
        <w:t xml:space="preserve"> - DISCUSSION</w:t>
      </w:r>
      <w:bookmarkStart w:id="0" w:name="_GoBack"/>
      <w:bookmarkEnd w:id="0"/>
    </w:p>
    <w:p w:rsidR="00175959" w:rsidRDefault="00175959" w:rsidP="00565C0D">
      <w:pPr>
        <w:pStyle w:val="Paragraphedeliste"/>
        <w:numPr>
          <w:ilvl w:val="0"/>
          <w:numId w:val="3"/>
        </w:numPr>
      </w:pPr>
      <w:r w:rsidRPr="00175959">
        <w:t xml:space="preserve">Comment la conseillère ou le conseiller en orientation peuvent-ils vous aider à trouver de l’information sur les itinéraires vers les destinations qui vous intéressent? Avec quelles autres personnes de votre école, de votre famille ou de votre communauté pourriez-vous parler des itinéraires et des destinations postsecondaires possibles? Quelles stratégies pouvez-vous utiliser si vous ne connaissez personne en dehors de l’école qui peut vous aider à réfléchir à vos itinéraires et vos destinations possibles? </w:t>
      </w:r>
    </w:p>
    <w:p w:rsidR="00565C0D" w:rsidRDefault="00565C0D" w:rsidP="00565C0D"/>
    <w:p w:rsidR="00175959" w:rsidRDefault="00175959" w:rsidP="00175959">
      <w:pPr>
        <w:pStyle w:val="Paragraphedeliste"/>
        <w:numPr>
          <w:ilvl w:val="0"/>
          <w:numId w:val="3"/>
        </w:numPr>
      </w:pPr>
      <w:r w:rsidRPr="00175959">
        <w:t xml:space="preserve">Où pouvez-vous trouver des renseignements sur les répercussions d’intégrer le marché du travail immédiatement après avoir terminé les études secondaires? Quelles sont les options en matière de travail qui s’offrent à vous? Est-ce que ces options sont viables à long terme? </w:t>
      </w:r>
    </w:p>
    <w:p w:rsidR="00565C0D" w:rsidRDefault="00565C0D" w:rsidP="00565C0D"/>
    <w:p w:rsidR="00175959" w:rsidRDefault="00175959" w:rsidP="00175959">
      <w:pPr>
        <w:pStyle w:val="Paragraphedeliste"/>
        <w:numPr>
          <w:ilvl w:val="0"/>
          <w:numId w:val="3"/>
        </w:numPr>
      </w:pPr>
      <w:r w:rsidRPr="00175959">
        <w:t xml:space="preserve">De quelle façon l’exploration du Programme d’apprentissage pour les jeunes de l’Ontario (PAJO) ou du programme de la Majeure Haute Spécialisation (MHS) peut-elle appuyer vos aspirations, vos compétences et vos champs d’intérêt? Quelles sont les ressources disponibles pour s’informer sur les carrières dans les métiers spécialisés? </w:t>
      </w:r>
    </w:p>
    <w:p w:rsidR="00565C0D" w:rsidRDefault="00565C0D" w:rsidP="00565C0D"/>
    <w:p w:rsidR="00175959" w:rsidRDefault="00175959" w:rsidP="00175959">
      <w:pPr>
        <w:pStyle w:val="Paragraphedeliste"/>
        <w:numPr>
          <w:ilvl w:val="0"/>
          <w:numId w:val="3"/>
        </w:numPr>
      </w:pPr>
      <w:r w:rsidRPr="00175959">
        <w:t xml:space="preserve">Lorsque nous avons étudié l’évolution des tendances liées au marché du travail, y avait-il des emplois ou des secteurs d’emploi recherchés sur lesquels vous souhaiteriez approfondir vos recherches? Quels autres secteurs d’activité que nous n’avons pas encore explorés pourraient aussi vous intéresser? </w:t>
      </w:r>
    </w:p>
    <w:p w:rsidR="00565C0D" w:rsidRDefault="00565C0D" w:rsidP="00565C0D"/>
    <w:p w:rsidR="00175959" w:rsidRDefault="00175959" w:rsidP="00175959"/>
    <w:p w:rsidR="00565C0D" w:rsidRDefault="00565C0D">
      <w:pPr>
        <w:rPr>
          <w:rFonts w:asciiTheme="majorHAnsi" w:eastAsiaTheme="majorEastAsia" w:hAnsiTheme="majorHAnsi" w:cstheme="majorBidi"/>
          <w:b/>
          <w:bCs/>
          <w:spacing w:val="-10"/>
          <w:kern w:val="28"/>
          <w:sz w:val="56"/>
          <w:szCs w:val="56"/>
        </w:rPr>
      </w:pPr>
      <w:r>
        <w:rPr>
          <w:b/>
          <w:bCs/>
        </w:rPr>
        <w:br w:type="page"/>
      </w:r>
    </w:p>
    <w:p w:rsidR="00175959" w:rsidRPr="00565C0D" w:rsidRDefault="00175959" w:rsidP="00565C0D">
      <w:pPr>
        <w:pStyle w:val="Titre"/>
        <w:jc w:val="center"/>
        <w:rPr>
          <w:b/>
          <w:bCs/>
        </w:rPr>
      </w:pPr>
      <w:r w:rsidRPr="00565C0D">
        <w:rPr>
          <w:b/>
          <w:bCs/>
        </w:rPr>
        <w:t>ITINÉRAIRES</w:t>
      </w:r>
    </w:p>
    <w:p w:rsidR="00175959" w:rsidRDefault="00175959" w:rsidP="00175959"/>
    <w:p w:rsidR="00175959" w:rsidRPr="00565C0D" w:rsidRDefault="00565C0D" w:rsidP="00175959">
      <w:pPr>
        <w:rPr>
          <w:rFonts w:cs="Arno Pro"/>
          <w:i/>
          <w:iCs/>
          <w:color w:val="000000"/>
          <w:sz w:val="25"/>
          <w:szCs w:val="25"/>
        </w:rPr>
      </w:pPr>
      <w:r w:rsidRPr="00565C0D">
        <w:rPr>
          <w:rFonts w:cs="Arno Pro"/>
          <w:i/>
          <w:iCs/>
          <w:color w:val="000000"/>
          <w:sz w:val="25"/>
          <w:szCs w:val="25"/>
        </w:rPr>
        <w:t>D</w:t>
      </w:r>
      <w:r w:rsidR="00175959" w:rsidRPr="00565C0D">
        <w:rPr>
          <w:rFonts w:cs="Arno Pro"/>
          <w:i/>
          <w:iCs/>
          <w:color w:val="000000"/>
          <w:sz w:val="25"/>
          <w:szCs w:val="25"/>
        </w:rPr>
        <w:t>éterminer les itinéraires menant à ses destinations préférées, y compris les cours et les programmes spécialisés permettant d’atteindre sa destination et répondant aux exigences d’obtention d’un certificat ou d’un diplôme d’études secondaires, ainsi que les mesures de soutien offertes à l’école et dans la communauté pouvant améliorer ses études secondaires.</w:t>
      </w:r>
    </w:p>
    <w:p w:rsidR="00175959" w:rsidRDefault="00175959" w:rsidP="00175959">
      <w:pPr>
        <w:rPr>
          <w:rFonts w:cs="Arno Pro"/>
          <w:color w:val="000000"/>
          <w:sz w:val="25"/>
          <w:szCs w:val="25"/>
        </w:rPr>
      </w:pPr>
    </w:p>
    <w:p w:rsidR="00175959" w:rsidRPr="00565C0D" w:rsidRDefault="00175959" w:rsidP="00175959">
      <w:pPr>
        <w:rPr>
          <w:rFonts w:cs="Arno Pro"/>
          <w:color w:val="000000"/>
          <w:sz w:val="32"/>
          <w:szCs w:val="29"/>
        </w:rPr>
      </w:pPr>
      <w:r w:rsidRPr="00565C0D">
        <w:rPr>
          <w:rFonts w:cs="Arno Pro"/>
          <w:b/>
          <w:bCs/>
          <w:i/>
          <w:iCs/>
          <w:color w:val="000000"/>
          <w:sz w:val="32"/>
          <w:szCs w:val="29"/>
        </w:rPr>
        <w:t>Programmes et cours spécialisés à l’école :</w:t>
      </w:r>
      <w:r w:rsidR="00565C0D" w:rsidRPr="00565C0D">
        <w:rPr>
          <w:rFonts w:cs="Arno Pro"/>
          <w:b/>
          <w:bCs/>
          <w:i/>
          <w:iCs/>
          <w:color w:val="000000"/>
          <w:sz w:val="32"/>
          <w:szCs w:val="29"/>
        </w:rPr>
        <w:t xml:space="preserve"> </w:t>
      </w:r>
    </w:p>
    <w:p w:rsidR="00565C0D" w:rsidRDefault="00565C0D" w:rsidP="00565C0D">
      <w:pPr>
        <w:pStyle w:val="Paragraphedeliste"/>
        <w:numPr>
          <w:ilvl w:val="0"/>
          <w:numId w:val="4"/>
        </w:numPr>
        <w:rPr>
          <w:rFonts w:cs="Arno Pro"/>
          <w:color w:val="000000"/>
          <w:sz w:val="25"/>
          <w:szCs w:val="25"/>
        </w:rPr>
      </w:pPr>
      <w:r w:rsidRPr="00565C0D">
        <w:rPr>
          <w:rFonts w:cs="Arno Pro"/>
          <w:color w:val="000000"/>
          <w:sz w:val="25"/>
          <w:szCs w:val="25"/>
        </w:rPr>
        <w:t>L</w:t>
      </w:r>
      <w:r w:rsidR="00175959" w:rsidRPr="00565C0D">
        <w:rPr>
          <w:rFonts w:cs="Arno Pro"/>
          <w:color w:val="000000"/>
          <w:sz w:val="25"/>
          <w:szCs w:val="25"/>
        </w:rPr>
        <w:t>e programme d’éducation coopérative</w:t>
      </w:r>
    </w:p>
    <w:p w:rsidR="00565C0D" w:rsidRDefault="00565C0D" w:rsidP="00565C0D">
      <w:pPr>
        <w:pStyle w:val="Paragraphedeliste"/>
        <w:numPr>
          <w:ilvl w:val="0"/>
          <w:numId w:val="4"/>
        </w:numPr>
        <w:rPr>
          <w:rFonts w:cs="Arno Pro"/>
          <w:color w:val="000000"/>
          <w:sz w:val="25"/>
          <w:szCs w:val="25"/>
        </w:rPr>
      </w:pPr>
      <w:r>
        <w:rPr>
          <w:rFonts w:cs="Arno Pro"/>
          <w:noProof/>
          <w:color w:val="000000"/>
          <w:sz w:val="25"/>
          <w:szCs w:val="25"/>
        </w:rPr>
        <w:drawing>
          <wp:anchor distT="0" distB="0" distL="114300" distR="114300" simplePos="0" relativeHeight="251663360" behindDoc="0" locked="0" layoutInCell="1" allowOverlap="1">
            <wp:simplePos x="0" y="0"/>
            <wp:positionH relativeFrom="margin">
              <wp:posOffset>5182694</wp:posOffset>
            </wp:positionH>
            <wp:positionV relativeFrom="margin">
              <wp:posOffset>2587707</wp:posOffset>
            </wp:positionV>
            <wp:extent cx="1085215" cy="1549400"/>
            <wp:effectExtent l="0" t="0" r="635" b="0"/>
            <wp:wrapSquare wrapText="bothSides"/>
            <wp:docPr id="5" name="Image 5" descr="C:\Users\christine.lagrandeur\AppData\Local\Microsoft\Windows\INetCache\Content.MSO\9A712A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ine.lagrandeur\AppData\Local\Microsoft\Windows\INetCache\Content.MSO\9A712A6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215"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no Pro"/>
          <w:color w:val="000000"/>
          <w:sz w:val="25"/>
          <w:szCs w:val="25"/>
        </w:rPr>
        <w:t>L</w:t>
      </w:r>
      <w:r w:rsidR="00175959" w:rsidRPr="00565C0D">
        <w:rPr>
          <w:rFonts w:cs="Arno Pro"/>
          <w:color w:val="000000"/>
          <w:sz w:val="25"/>
          <w:szCs w:val="25"/>
        </w:rPr>
        <w:t>e Programme d’apprentissage pour les jeunes de l’Ontario (PAJO)</w:t>
      </w:r>
    </w:p>
    <w:p w:rsidR="00565C0D" w:rsidRDefault="00565C0D" w:rsidP="00565C0D">
      <w:pPr>
        <w:pStyle w:val="Paragraphedeliste"/>
        <w:numPr>
          <w:ilvl w:val="0"/>
          <w:numId w:val="4"/>
        </w:numPr>
        <w:rPr>
          <w:rFonts w:cs="Arno Pro"/>
          <w:color w:val="000000"/>
          <w:sz w:val="25"/>
          <w:szCs w:val="25"/>
        </w:rPr>
      </w:pPr>
      <w:r>
        <w:rPr>
          <w:rFonts w:cs="Arno Pro"/>
          <w:color w:val="000000"/>
          <w:sz w:val="25"/>
          <w:szCs w:val="25"/>
        </w:rPr>
        <w:t>L</w:t>
      </w:r>
      <w:r w:rsidR="00175959" w:rsidRPr="00565C0D">
        <w:rPr>
          <w:rFonts w:cs="Arno Pro"/>
          <w:color w:val="000000"/>
          <w:sz w:val="25"/>
          <w:szCs w:val="25"/>
        </w:rPr>
        <w:t>e programme de la Majeure Haute Spécialisation (MHS)</w:t>
      </w:r>
    </w:p>
    <w:p w:rsidR="00175959" w:rsidRPr="00565C0D" w:rsidRDefault="00565C0D" w:rsidP="00565C0D">
      <w:pPr>
        <w:pStyle w:val="Paragraphedeliste"/>
        <w:numPr>
          <w:ilvl w:val="0"/>
          <w:numId w:val="4"/>
        </w:numPr>
        <w:rPr>
          <w:rFonts w:cs="Arno Pro"/>
          <w:color w:val="000000"/>
          <w:sz w:val="25"/>
          <w:szCs w:val="25"/>
        </w:rPr>
      </w:pPr>
      <w:r>
        <w:rPr>
          <w:rFonts w:cs="Arno Pro"/>
          <w:b/>
          <w:bCs/>
          <w:i/>
          <w:iCs/>
          <w:noProof/>
          <w:color w:val="000000"/>
          <w:sz w:val="32"/>
          <w:szCs w:val="29"/>
        </w:rPr>
        <w:drawing>
          <wp:anchor distT="0" distB="0" distL="114300" distR="114300" simplePos="0" relativeHeight="251660288" behindDoc="0" locked="0" layoutInCell="1" allowOverlap="1">
            <wp:simplePos x="0" y="0"/>
            <wp:positionH relativeFrom="margin">
              <wp:posOffset>1599646</wp:posOffset>
            </wp:positionH>
            <wp:positionV relativeFrom="margin">
              <wp:posOffset>3213425</wp:posOffset>
            </wp:positionV>
            <wp:extent cx="1153795" cy="962025"/>
            <wp:effectExtent l="0" t="0" r="8255" b="9525"/>
            <wp:wrapSquare wrapText="bothSides"/>
            <wp:docPr id="2" name="Image 2" descr="C:\Users\christine.lagrandeur\AppData\Local\Microsoft\Windows\INetCache\Content.MSO\2E4427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lagrandeur\AppData\Local\Microsoft\Windows\INetCache\Content.MSO\2E44279E.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3795" cy="962025"/>
                    </a:xfrm>
                    <a:prstGeom prst="rect">
                      <a:avLst/>
                    </a:prstGeom>
                    <a:noFill/>
                    <a:ln>
                      <a:noFill/>
                    </a:ln>
                  </pic:spPr>
                </pic:pic>
              </a:graphicData>
            </a:graphic>
          </wp:anchor>
        </w:drawing>
      </w:r>
      <w:r>
        <w:rPr>
          <w:rFonts w:cs="Arno Pro"/>
          <w:noProof/>
          <w:color w:val="000000"/>
          <w:sz w:val="25"/>
          <w:szCs w:val="25"/>
        </w:rPr>
        <w:drawing>
          <wp:anchor distT="0" distB="0" distL="114300" distR="114300" simplePos="0" relativeHeight="251662336" behindDoc="0" locked="0" layoutInCell="1" allowOverlap="1">
            <wp:simplePos x="0" y="0"/>
            <wp:positionH relativeFrom="margin">
              <wp:posOffset>428017</wp:posOffset>
            </wp:positionH>
            <wp:positionV relativeFrom="margin">
              <wp:posOffset>3261793</wp:posOffset>
            </wp:positionV>
            <wp:extent cx="946826" cy="875885"/>
            <wp:effectExtent l="0" t="0" r="5715" b="635"/>
            <wp:wrapSquare wrapText="bothSides"/>
            <wp:docPr id="4" name="Image 4" descr="C:\Users\christine.lagrandeur\AppData\Local\Microsoft\Windows\INetCache\Content.MSO\C2A2CF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e.lagrandeur\AppData\Local\Microsoft\Windows\INetCache\Content.MSO\C2A2CFC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6826" cy="875885"/>
                    </a:xfrm>
                    <a:prstGeom prst="rect">
                      <a:avLst/>
                    </a:prstGeom>
                    <a:noFill/>
                    <a:ln>
                      <a:noFill/>
                    </a:ln>
                  </pic:spPr>
                </pic:pic>
              </a:graphicData>
            </a:graphic>
          </wp:anchor>
        </w:drawing>
      </w:r>
      <w:r>
        <w:rPr>
          <w:rFonts w:cs="Arno Pro"/>
          <w:color w:val="000000"/>
          <w:sz w:val="25"/>
          <w:szCs w:val="25"/>
        </w:rPr>
        <w:t>L</w:t>
      </w:r>
      <w:r w:rsidR="00175959" w:rsidRPr="00565C0D">
        <w:rPr>
          <w:rFonts w:cs="Arno Pro"/>
          <w:color w:val="000000"/>
          <w:sz w:val="25"/>
          <w:szCs w:val="25"/>
        </w:rPr>
        <w:t>es programmes à double reconnaissance de crédit</w:t>
      </w:r>
    </w:p>
    <w:p w:rsidR="00175959" w:rsidRDefault="00565C0D" w:rsidP="00175959">
      <w:pPr>
        <w:rPr>
          <w:rFonts w:cs="Arno Pro"/>
          <w:color w:val="000000"/>
          <w:sz w:val="25"/>
          <w:szCs w:val="25"/>
        </w:rPr>
      </w:pPr>
      <w:r>
        <w:rPr>
          <w:rFonts w:cs="Arno Pro"/>
          <w:noProof/>
          <w:color w:val="000000"/>
          <w:sz w:val="25"/>
          <w:szCs w:val="25"/>
        </w:rPr>
        <w:drawing>
          <wp:anchor distT="0" distB="0" distL="114300" distR="114300" simplePos="0" relativeHeight="251661312" behindDoc="0" locked="0" layoutInCell="1" allowOverlap="1">
            <wp:simplePos x="0" y="0"/>
            <wp:positionH relativeFrom="margin">
              <wp:posOffset>3069333</wp:posOffset>
            </wp:positionH>
            <wp:positionV relativeFrom="margin">
              <wp:posOffset>3410788</wp:posOffset>
            </wp:positionV>
            <wp:extent cx="1632585" cy="654685"/>
            <wp:effectExtent l="0" t="0" r="5715" b="0"/>
            <wp:wrapSquare wrapText="bothSides"/>
            <wp:docPr id="3" name="Image 3" descr="C:\Users\christine.lagrandeur\AppData\Local\Microsoft\Windows\INetCache\Content.MSO\E5E455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lagrandeur\AppData\Local\Microsoft\Windows\INetCache\Content.MSO\E5E4555C.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2585" cy="654685"/>
                    </a:xfrm>
                    <a:prstGeom prst="rect">
                      <a:avLst/>
                    </a:prstGeom>
                    <a:noFill/>
                    <a:ln>
                      <a:noFill/>
                    </a:ln>
                  </pic:spPr>
                </pic:pic>
              </a:graphicData>
            </a:graphic>
          </wp:anchor>
        </w:drawing>
      </w:r>
    </w:p>
    <w:p w:rsidR="00565C0D" w:rsidRDefault="00565C0D" w:rsidP="00175959">
      <w:pPr>
        <w:rPr>
          <w:rFonts w:cs="Arno Pro"/>
          <w:b/>
          <w:bCs/>
          <w:i/>
          <w:iCs/>
          <w:color w:val="000000"/>
          <w:sz w:val="32"/>
          <w:szCs w:val="29"/>
        </w:rPr>
      </w:pPr>
    </w:p>
    <w:p w:rsidR="00565C0D" w:rsidRDefault="00565C0D" w:rsidP="00175959">
      <w:pPr>
        <w:rPr>
          <w:rFonts w:cs="Arno Pro"/>
          <w:b/>
          <w:bCs/>
          <w:i/>
          <w:iCs/>
          <w:color w:val="000000"/>
          <w:sz w:val="32"/>
          <w:szCs w:val="29"/>
        </w:rPr>
      </w:pPr>
    </w:p>
    <w:p w:rsidR="00565C0D" w:rsidRDefault="00175959" w:rsidP="00175959">
      <w:pPr>
        <w:rPr>
          <w:rFonts w:cs="Arno Pro"/>
          <w:b/>
          <w:bCs/>
          <w:i/>
          <w:iCs/>
          <w:color w:val="000000"/>
          <w:sz w:val="32"/>
          <w:szCs w:val="29"/>
        </w:rPr>
      </w:pPr>
      <w:r w:rsidRPr="00565C0D">
        <w:rPr>
          <w:rFonts w:cs="Arno Pro"/>
          <w:b/>
          <w:bCs/>
          <w:i/>
          <w:iCs/>
          <w:color w:val="000000"/>
          <w:sz w:val="32"/>
          <w:szCs w:val="29"/>
        </w:rPr>
        <w:t xml:space="preserve">Mesures de soutien : </w:t>
      </w:r>
    </w:p>
    <w:p w:rsidR="00175959" w:rsidRPr="00565C0D" w:rsidRDefault="00ED5E4C" w:rsidP="00175959">
      <w:pPr>
        <w:rPr>
          <w:rFonts w:cs="Arno Pro"/>
          <w:color w:val="000000"/>
          <w:sz w:val="32"/>
          <w:szCs w:val="29"/>
        </w:rPr>
      </w:pPr>
      <w:r>
        <w:rPr>
          <w:rFonts w:cs="Arno Pro"/>
          <w:noProof/>
          <w:color w:val="000000"/>
          <w:sz w:val="25"/>
          <w:szCs w:val="25"/>
        </w:rPr>
        <w:drawing>
          <wp:anchor distT="0" distB="0" distL="114300" distR="114300" simplePos="0" relativeHeight="251665408" behindDoc="0" locked="0" layoutInCell="1" allowOverlap="1">
            <wp:simplePos x="0" y="0"/>
            <wp:positionH relativeFrom="margin">
              <wp:posOffset>5604388</wp:posOffset>
            </wp:positionH>
            <wp:positionV relativeFrom="margin">
              <wp:posOffset>4928235</wp:posOffset>
            </wp:positionV>
            <wp:extent cx="1028700" cy="1335405"/>
            <wp:effectExtent l="0" t="0" r="0" b="0"/>
            <wp:wrapSquare wrapText="bothSides"/>
            <wp:docPr id="7" name="Image 7" descr="C:\Users\christine.lagrandeur\AppData\Local\Microsoft\Windows\INetCache\Content.MSO\111FAA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ristine.lagrandeur\AppData\Local\Microsoft\Windows\INetCache\Content.MSO\111FAA34.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no Pro"/>
          <w:noProof/>
          <w:color w:val="000000"/>
          <w:sz w:val="25"/>
          <w:szCs w:val="25"/>
        </w:rPr>
        <w:drawing>
          <wp:anchor distT="0" distB="0" distL="114300" distR="114300" simplePos="0" relativeHeight="251664384" behindDoc="0" locked="0" layoutInCell="1" allowOverlap="1">
            <wp:simplePos x="0" y="0"/>
            <wp:positionH relativeFrom="margin">
              <wp:posOffset>4384756</wp:posOffset>
            </wp:positionH>
            <wp:positionV relativeFrom="margin">
              <wp:posOffset>4814854</wp:posOffset>
            </wp:positionV>
            <wp:extent cx="1118870" cy="1452245"/>
            <wp:effectExtent l="0" t="0" r="5080" b="0"/>
            <wp:wrapSquare wrapText="bothSides"/>
            <wp:docPr id="6" name="Image 6" descr="C:\Users\christine.lagrandeur\AppData\Local\Microsoft\Windows\INetCache\Content.MSO\3ECBC4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tine.lagrandeur\AppData\Local\Microsoft\Windows\INetCache\Content.MSO\3ECBC4B6.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8870" cy="1452245"/>
                    </a:xfrm>
                    <a:prstGeom prst="rect">
                      <a:avLst/>
                    </a:prstGeom>
                    <a:noFill/>
                    <a:ln>
                      <a:noFill/>
                    </a:ln>
                  </pic:spPr>
                </pic:pic>
              </a:graphicData>
            </a:graphic>
          </wp:anchor>
        </w:drawing>
      </w:r>
      <w:r w:rsidR="00565C0D">
        <w:rPr>
          <w:rFonts w:cs="Arno Pro"/>
          <w:b/>
          <w:bCs/>
          <w:i/>
          <w:iCs/>
          <w:color w:val="000000"/>
          <w:sz w:val="32"/>
          <w:szCs w:val="29"/>
        </w:rPr>
        <w:t>À</w:t>
      </w:r>
      <w:r w:rsidR="00175959" w:rsidRPr="00565C0D">
        <w:rPr>
          <w:rFonts w:cs="Arno Pro"/>
          <w:b/>
          <w:bCs/>
          <w:i/>
          <w:iCs/>
          <w:color w:val="000000"/>
          <w:sz w:val="32"/>
          <w:szCs w:val="29"/>
        </w:rPr>
        <w:t xml:space="preserve"> l’école</w:t>
      </w:r>
      <w:r w:rsidR="00175959" w:rsidRPr="00565C0D">
        <w:rPr>
          <w:rFonts w:cs="Arno Pro"/>
          <w:b/>
          <w:bCs/>
          <w:i/>
          <w:iCs/>
          <w:color w:val="000000"/>
          <w:sz w:val="32"/>
          <w:szCs w:val="29"/>
        </w:rPr>
        <w:t> :</w:t>
      </w:r>
    </w:p>
    <w:p w:rsidR="00565C0D" w:rsidRDefault="00565C0D" w:rsidP="00565C0D">
      <w:pPr>
        <w:pStyle w:val="Paragraphedeliste"/>
        <w:numPr>
          <w:ilvl w:val="0"/>
          <w:numId w:val="5"/>
        </w:numPr>
        <w:rPr>
          <w:rFonts w:cs="Arno Pro"/>
          <w:color w:val="000000"/>
          <w:sz w:val="25"/>
          <w:szCs w:val="25"/>
        </w:rPr>
      </w:pPr>
      <w:r>
        <w:rPr>
          <w:rFonts w:cs="Arno Pro"/>
          <w:color w:val="000000"/>
          <w:sz w:val="25"/>
          <w:szCs w:val="25"/>
        </w:rPr>
        <w:t>L</w:t>
      </w:r>
      <w:r w:rsidR="00175959" w:rsidRPr="00565C0D">
        <w:rPr>
          <w:rFonts w:cs="Arno Pro"/>
          <w:color w:val="000000"/>
          <w:sz w:val="25"/>
          <w:szCs w:val="25"/>
        </w:rPr>
        <w:t>es équipes pour la réussite des élèves</w:t>
      </w:r>
    </w:p>
    <w:p w:rsidR="00565C0D" w:rsidRDefault="00565C0D" w:rsidP="00565C0D">
      <w:pPr>
        <w:pStyle w:val="Paragraphedeliste"/>
        <w:numPr>
          <w:ilvl w:val="0"/>
          <w:numId w:val="5"/>
        </w:numPr>
        <w:rPr>
          <w:rFonts w:cs="Arno Pro"/>
          <w:color w:val="000000"/>
          <w:sz w:val="25"/>
          <w:szCs w:val="25"/>
        </w:rPr>
      </w:pPr>
      <w:r>
        <w:rPr>
          <w:rFonts w:cs="Arno Pro"/>
          <w:color w:val="000000"/>
          <w:sz w:val="25"/>
          <w:szCs w:val="25"/>
        </w:rPr>
        <w:t>L</w:t>
      </w:r>
      <w:r w:rsidR="00175959" w:rsidRPr="00565C0D">
        <w:rPr>
          <w:rFonts w:cs="Arno Pro"/>
          <w:color w:val="000000"/>
          <w:sz w:val="25"/>
          <w:szCs w:val="25"/>
        </w:rPr>
        <w:t>es conseillères et les conseillers en orientation</w:t>
      </w:r>
    </w:p>
    <w:p w:rsidR="00565C0D" w:rsidRDefault="00565C0D" w:rsidP="00565C0D">
      <w:pPr>
        <w:pStyle w:val="Paragraphedeliste"/>
        <w:numPr>
          <w:ilvl w:val="0"/>
          <w:numId w:val="5"/>
        </w:numPr>
        <w:rPr>
          <w:rFonts w:cs="Arno Pro"/>
          <w:color w:val="000000"/>
          <w:sz w:val="25"/>
          <w:szCs w:val="25"/>
        </w:rPr>
      </w:pPr>
      <w:r>
        <w:rPr>
          <w:rFonts w:cs="Arno Pro"/>
          <w:color w:val="000000"/>
          <w:sz w:val="25"/>
          <w:szCs w:val="25"/>
        </w:rPr>
        <w:t>L</w:t>
      </w:r>
      <w:r w:rsidR="00175959" w:rsidRPr="00565C0D">
        <w:rPr>
          <w:rFonts w:cs="Arno Pro"/>
          <w:color w:val="000000"/>
          <w:sz w:val="25"/>
          <w:szCs w:val="25"/>
        </w:rPr>
        <w:t>es programmes de récupération de crédits</w:t>
      </w:r>
    </w:p>
    <w:p w:rsidR="00565C0D" w:rsidRDefault="00565C0D" w:rsidP="00565C0D">
      <w:pPr>
        <w:pStyle w:val="Paragraphedeliste"/>
        <w:numPr>
          <w:ilvl w:val="0"/>
          <w:numId w:val="5"/>
        </w:numPr>
        <w:rPr>
          <w:rFonts w:cs="Arno Pro"/>
          <w:color w:val="000000"/>
          <w:sz w:val="25"/>
          <w:szCs w:val="25"/>
        </w:rPr>
      </w:pPr>
      <w:r>
        <w:rPr>
          <w:rFonts w:cs="Arno Pro"/>
          <w:color w:val="000000"/>
          <w:sz w:val="25"/>
          <w:szCs w:val="25"/>
        </w:rPr>
        <w:t>L</w:t>
      </w:r>
      <w:r w:rsidR="00175959" w:rsidRPr="00565C0D">
        <w:rPr>
          <w:rFonts w:cs="Arno Pro"/>
          <w:color w:val="000000"/>
          <w:sz w:val="25"/>
          <w:szCs w:val="25"/>
        </w:rPr>
        <w:t>e pro</w:t>
      </w:r>
      <w:r w:rsidR="00175959" w:rsidRPr="00565C0D">
        <w:rPr>
          <w:rFonts w:cs="Arno Pro"/>
          <w:color w:val="000000"/>
          <w:sz w:val="25"/>
          <w:szCs w:val="25"/>
        </w:rPr>
        <w:softHyphen/>
        <w:t>gramme d’actualisation linguistique en français (ALF)</w:t>
      </w:r>
    </w:p>
    <w:p w:rsidR="00565C0D" w:rsidRDefault="00565C0D" w:rsidP="00565C0D">
      <w:pPr>
        <w:pStyle w:val="Paragraphedeliste"/>
        <w:numPr>
          <w:ilvl w:val="0"/>
          <w:numId w:val="5"/>
        </w:numPr>
        <w:rPr>
          <w:rFonts w:cs="Arno Pro"/>
          <w:color w:val="000000"/>
          <w:sz w:val="25"/>
          <w:szCs w:val="25"/>
        </w:rPr>
      </w:pPr>
      <w:r>
        <w:rPr>
          <w:rFonts w:cs="Arno Pro"/>
          <w:color w:val="000000"/>
          <w:sz w:val="25"/>
          <w:szCs w:val="25"/>
        </w:rPr>
        <w:t>L</w:t>
      </w:r>
      <w:r w:rsidR="00175959" w:rsidRPr="00565C0D">
        <w:rPr>
          <w:rFonts w:cs="Arno Pro"/>
          <w:color w:val="000000"/>
          <w:sz w:val="25"/>
          <w:szCs w:val="25"/>
        </w:rPr>
        <w:t>e programme d’appui aux nouveaux arrivants (PANA)</w:t>
      </w:r>
    </w:p>
    <w:p w:rsidR="00565C0D" w:rsidRDefault="00565C0D" w:rsidP="00565C0D">
      <w:pPr>
        <w:pStyle w:val="Paragraphedeliste"/>
        <w:rPr>
          <w:rFonts w:cs="Arno Pro"/>
          <w:color w:val="000000"/>
          <w:sz w:val="25"/>
          <w:szCs w:val="25"/>
        </w:rPr>
      </w:pPr>
    </w:p>
    <w:p w:rsidR="00565C0D" w:rsidRPr="00565C0D" w:rsidRDefault="00565C0D" w:rsidP="00565C0D">
      <w:pPr>
        <w:pStyle w:val="Paragraphedeliste"/>
        <w:ind w:hanging="720"/>
        <w:rPr>
          <w:rFonts w:cs="Arno Pro"/>
          <w:color w:val="000000"/>
          <w:sz w:val="32"/>
          <w:szCs w:val="29"/>
        </w:rPr>
      </w:pPr>
      <w:r>
        <w:rPr>
          <w:rFonts w:cs="Arno Pro"/>
          <w:b/>
          <w:bCs/>
          <w:i/>
          <w:iCs/>
          <w:color w:val="000000"/>
          <w:sz w:val="32"/>
          <w:szCs w:val="29"/>
        </w:rPr>
        <w:t>D</w:t>
      </w:r>
      <w:r w:rsidR="00175959" w:rsidRPr="00565C0D">
        <w:rPr>
          <w:rFonts w:cs="Arno Pro"/>
          <w:b/>
          <w:bCs/>
          <w:i/>
          <w:iCs/>
          <w:color w:val="000000"/>
          <w:sz w:val="32"/>
          <w:szCs w:val="29"/>
        </w:rPr>
        <w:t>ans la communauté</w:t>
      </w:r>
      <w:r>
        <w:rPr>
          <w:rFonts w:cs="Arno Pro"/>
          <w:b/>
          <w:bCs/>
          <w:i/>
          <w:iCs/>
          <w:color w:val="000000"/>
          <w:sz w:val="32"/>
          <w:szCs w:val="29"/>
        </w:rPr>
        <w:t> :</w:t>
      </w:r>
    </w:p>
    <w:p w:rsidR="00565C0D" w:rsidRDefault="00175959" w:rsidP="00565C0D">
      <w:pPr>
        <w:pStyle w:val="Paragraphedeliste"/>
        <w:numPr>
          <w:ilvl w:val="0"/>
          <w:numId w:val="5"/>
        </w:numPr>
        <w:rPr>
          <w:rFonts w:cs="Arno Pro"/>
          <w:color w:val="000000"/>
          <w:sz w:val="25"/>
          <w:szCs w:val="25"/>
        </w:rPr>
      </w:pPr>
      <w:r w:rsidRPr="00565C0D">
        <w:rPr>
          <w:rFonts w:cs="Arno Pro"/>
          <w:color w:val="000000"/>
          <w:sz w:val="25"/>
          <w:szCs w:val="25"/>
        </w:rPr>
        <w:t>Emploi Ontario</w:t>
      </w:r>
    </w:p>
    <w:p w:rsidR="00565C0D" w:rsidRDefault="00565C0D" w:rsidP="00565C0D">
      <w:pPr>
        <w:pStyle w:val="Paragraphedeliste"/>
        <w:numPr>
          <w:ilvl w:val="0"/>
          <w:numId w:val="5"/>
        </w:numPr>
        <w:rPr>
          <w:rFonts w:cs="Arno Pro"/>
          <w:color w:val="000000"/>
          <w:sz w:val="25"/>
          <w:szCs w:val="25"/>
        </w:rPr>
      </w:pPr>
      <w:r>
        <w:rPr>
          <w:rFonts w:cs="Arno Pro"/>
          <w:color w:val="000000"/>
          <w:sz w:val="25"/>
          <w:szCs w:val="25"/>
        </w:rPr>
        <w:t>L</w:t>
      </w:r>
      <w:r w:rsidR="00175959" w:rsidRPr="00565C0D">
        <w:rPr>
          <w:rFonts w:cs="Arno Pro"/>
          <w:color w:val="000000"/>
          <w:sz w:val="25"/>
          <w:szCs w:val="25"/>
        </w:rPr>
        <w:t>es centres d’emploi pour les jeunes</w:t>
      </w:r>
    </w:p>
    <w:p w:rsidR="00565C0D" w:rsidRDefault="00565C0D" w:rsidP="00565C0D">
      <w:pPr>
        <w:pStyle w:val="Paragraphedeliste"/>
        <w:numPr>
          <w:ilvl w:val="0"/>
          <w:numId w:val="5"/>
        </w:numPr>
        <w:rPr>
          <w:rFonts w:cs="Arno Pro"/>
          <w:color w:val="000000"/>
          <w:sz w:val="25"/>
          <w:szCs w:val="25"/>
        </w:rPr>
      </w:pPr>
      <w:r>
        <w:rPr>
          <w:rFonts w:cs="Arno Pro"/>
          <w:color w:val="000000"/>
          <w:sz w:val="25"/>
          <w:szCs w:val="25"/>
        </w:rPr>
        <w:t>L</w:t>
      </w:r>
      <w:r w:rsidR="00175959" w:rsidRPr="00565C0D">
        <w:rPr>
          <w:rFonts w:cs="Arno Pro"/>
          <w:color w:val="000000"/>
          <w:sz w:val="25"/>
          <w:szCs w:val="25"/>
        </w:rPr>
        <w:t>es bibliothèques</w:t>
      </w:r>
    </w:p>
    <w:p w:rsidR="00565C0D" w:rsidRDefault="00565C0D" w:rsidP="00565C0D">
      <w:pPr>
        <w:pStyle w:val="Paragraphedeliste"/>
        <w:numPr>
          <w:ilvl w:val="0"/>
          <w:numId w:val="5"/>
        </w:numPr>
        <w:rPr>
          <w:rFonts w:cs="Arno Pro"/>
          <w:color w:val="000000"/>
          <w:sz w:val="25"/>
          <w:szCs w:val="25"/>
        </w:rPr>
      </w:pPr>
      <w:r>
        <w:rPr>
          <w:rFonts w:cs="Arno Pro"/>
          <w:color w:val="000000"/>
          <w:sz w:val="25"/>
          <w:szCs w:val="25"/>
        </w:rPr>
        <w:t>L</w:t>
      </w:r>
      <w:r w:rsidR="00175959" w:rsidRPr="00565C0D">
        <w:rPr>
          <w:rFonts w:cs="Arno Pro"/>
          <w:color w:val="000000"/>
          <w:sz w:val="25"/>
          <w:szCs w:val="25"/>
        </w:rPr>
        <w:t>es centres d’accueil de nouveaux arrivants</w:t>
      </w:r>
    </w:p>
    <w:p w:rsidR="00565C0D" w:rsidRDefault="00565C0D" w:rsidP="00565C0D">
      <w:pPr>
        <w:pStyle w:val="Paragraphedeliste"/>
        <w:numPr>
          <w:ilvl w:val="0"/>
          <w:numId w:val="5"/>
        </w:numPr>
        <w:rPr>
          <w:rFonts w:cs="Arno Pro"/>
          <w:color w:val="000000"/>
          <w:sz w:val="25"/>
          <w:szCs w:val="25"/>
        </w:rPr>
      </w:pPr>
      <w:r>
        <w:rPr>
          <w:rFonts w:cs="Arno Pro"/>
          <w:color w:val="000000"/>
          <w:sz w:val="25"/>
          <w:szCs w:val="25"/>
        </w:rPr>
        <w:t>L</w:t>
      </w:r>
      <w:r w:rsidR="00175959" w:rsidRPr="00565C0D">
        <w:rPr>
          <w:rFonts w:cs="Arno Pro"/>
          <w:color w:val="000000"/>
          <w:sz w:val="25"/>
          <w:szCs w:val="25"/>
        </w:rPr>
        <w:t>es services et soutiens communautaires autochtones</w:t>
      </w:r>
    </w:p>
    <w:p w:rsidR="00175959" w:rsidRPr="00112799" w:rsidRDefault="00565C0D" w:rsidP="00175959">
      <w:pPr>
        <w:pStyle w:val="Paragraphedeliste"/>
        <w:numPr>
          <w:ilvl w:val="0"/>
          <w:numId w:val="5"/>
        </w:numPr>
        <w:rPr>
          <w:rFonts w:cs="Arno Pro"/>
          <w:color w:val="000000"/>
          <w:sz w:val="25"/>
          <w:szCs w:val="25"/>
        </w:rPr>
      </w:pPr>
      <w:r w:rsidRPr="00112799">
        <w:rPr>
          <w:rFonts w:cs="Arno Pro"/>
          <w:color w:val="000000"/>
          <w:sz w:val="25"/>
          <w:szCs w:val="25"/>
        </w:rPr>
        <w:t>L</w:t>
      </w:r>
      <w:r w:rsidR="00175959" w:rsidRPr="00112799">
        <w:rPr>
          <w:rFonts w:cs="Arno Pro"/>
          <w:color w:val="000000"/>
          <w:sz w:val="25"/>
          <w:szCs w:val="25"/>
        </w:rPr>
        <w:t>es autres organismes d’éducation et de formation qui soutiennent diverses populations</w:t>
      </w:r>
    </w:p>
    <w:p w:rsidR="006F673C" w:rsidRDefault="006F673C" w:rsidP="00175959">
      <w:pPr>
        <w:rPr>
          <w:rFonts w:ascii="Impact" w:hAnsi="Impact" w:cs="Arno Pro"/>
          <w:color w:val="000000"/>
          <w:sz w:val="40"/>
          <w:szCs w:val="33"/>
        </w:rPr>
      </w:pPr>
    </w:p>
    <w:p w:rsidR="00175959" w:rsidRPr="00565C0D" w:rsidRDefault="00175959" w:rsidP="00175959">
      <w:pPr>
        <w:rPr>
          <w:rFonts w:ascii="Impact" w:hAnsi="Impact" w:cs="Arno Pro"/>
          <w:color w:val="000000"/>
          <w:sz w:val="40"/>
          <w:szCs w:val="33"/>
        </w:rPr>
      </w:pPr>
      <w:r w:rsidRPr="00565C0D">
        <w:rPr>
          <w:rFonts w:ascii="Impact" w:hAnsi="Impact" w:cs="Arno Pro"/>
          <w:color w:val="000000"/>
          <w:sz w:val="40"/>
          <w:szCs w:val="33"/>
        </w:rPr>
        <w:t>PISTES DE RÉFLEXION</w:t>
      </w:r>
      <w:r w:rsidR="00E1177E">
        <w:rPr>
          <w:rFonts w:ascii="Impact" w:hAnsi="Impact" w:cs="Arno Pro"/>
          <w:color w:val="000000"/>
          <w:sz w:val="40"/>
          <w:szCs w:val="33"/>
        </w:rPr>
        <w:t xml:space="preserve"> - DISCUSSION</w:t>
      </w:r>
    </w:p>
    <w:p w:rsidR="00A51BD4" w:rsidRDefault="00175959" w:rsidP="00A51BD4">
      <w:pPr>
        <w:pStyle w:val="Paragraphedeliste"/>
        <w:numPr>
          <w:ilvl w:val="0"/>
          <w:numId w:val="6"/>
        </w:numPr>
      </w:pPr>
      <w:r w:rsidRPr="00175959">
        <w:t>Quelles exigences devez-vous remplir pour terminer vos études secondaires? Combien de crédits obligatoires et optionnels possédez-vous? Quels cours obliga</w:t>
      </w:r>
      <w:r w:rsidRPr="00175959">
        <w:softHyphen/>
        <w:t xml:space="preserve">toires vous reste-t-il à suivre en 11e et 12e année? </w:t>
      </w:r>
    </w:p>
    <w:p w:rsidR="00A51BD4" w:rsidRDefault="00A51BD4" w:rsidP="00A51BD4"/>
    <w:p w:rsidR="00175959" w:rsidRDefault="00175959" w:rsidP="00175959">
      <w:pPr>
        <w:pStyle w:val="Paragraphedeliste"/>
        <w:numPr>
          <w:ilvl w:val="0"/>
          <w:numId w:val="6"/>
        </w:numPr>
      </w:pPr>
      <w:r w:rsidRPr="00175959">
        <w:t xml:space="preserve">Si vous êtes intéressés à participer à un programme d’apprentissage, existe-t-il des programmes spécialisés, y compris des programmes menant à un certificat, à votre école qui pourraient vous appuyer dans cet itinéraire? Y a-t-il de tels programmes dans d’autres écoles de votre région? Comment pouvez-vous en savoir plus sur ces programmes? </w:t>
      </w:r>
    </w:p>
    <w:p w:rsidR="00A51BD4" w:rsidRDefault="00A51BD4" w:rsidP="00A51BD4"/>
    <w:p w:rsidR="00175959" w:rsidRDefault="00175959" w:rsidP="00175959">
      <w:pPr>
        <w:pStyle w:val="Paragraphedeliste"/>
        <w:numPr>
          <w:ilvl w:val="0"/>
          <w:numId w:val="6"/>
        </w:numPr>
      </w:pPr>
      <w:r w:rsidRPr="00175959">
        <w:t xml:space="preserve">Qui pourrait vous aider à en savoir plus sur les itinéraires possibles? Qui pouvez-vous consulter si les choses ne se passent pas comme vous le souhaitiez? </w:t>
      </w:r>
    </w:p>
    <w:p w:rsidR="00A51BD4" w:rsidRDefault="00A51BD4" w:rsidP="00A51BD4"/>
    <w:p w:rsidR="00175959" w:rsidRDefault="00175959" w:rsidP="00175959">
      <w:pPr>
        <w:pStyle w:val="Paragraphedeliste"/>
        <w:numPr>
          <w:ilvl w:val="0"/>
          <w:numId w:val="6"/>
        </w:numPr>
      </w:pPr>
      <w:r w:rsidRPr="00175959">
        <w:t>Si vous planifiez d’intégrer le marché du travail tout de suite après vos études secondaires, comment pouvez-vous garder les portes ouvertes au cas où vous décidez plus tard de suivre un programme d’apprentissage, ou d’aller au collège ou à l’université afin d’atteindre vos objectifs [</w:t>
      </w:r>
      <w:r w:rsidRPr="00A51BD4">
        <w:rPr>
          <w:i/>
          <w:iCs/>
        </w:rPr>
        <w:t>p. ex., choix de cours au palier secondaire, maintien d’une bonne moyenne</w:t>
      </w:r>
      <w:r w:rsidRPr="00175959">
        <w:t xml:space="preserve">]? </w:t>
      </w:r>
    </w:p>
    <w:p w:rsidR="00A51BD4" w:rsidRDefault="00A51BD4" w:rsidP="00A51BD4"/>
    <w:p w:rsidR="00175959" w:rsidRDefault="00175959" w:rsidP="00175959">
      <w:pPr>
        <w:pStyle w:val="Paragraphedeliste"/>
        <w:numPr>
          <w:ilvl w:val="0"/>
          <w:numId w:val="6"/>
        </w:numPr>
      </w:pPr>
      <w:r w:rsidRPr="00175959">
        <w:t xml:space="preserve">Comment pouvez-vous en apprendre davantage sur les possibilités de bénévolat, de mentorat et de travail à temps partiel dans votre communauté? Comment ces activités peuvent-elles contribuer à votre cheminement de carrière et de vie? </w:t>
      </w:r>
    </w:p>
    <w:p w:rsidR="00A51BD4" w:rsidRDefault="00A51BD4" w:rsidP="00A51BD4"/>
    <w:p w:rsidR="00175959" w:rsidRDefault="00175959" w:rsidP="00175959">
      <w:pPr>
        <w:pStyle w:val="Paragraphedeliste"/>
        <w:numPr>
          <w:ilvl w:val="0"/>
          <w:numId w:val="6"/>
        </w:numPr>
      </w:pPr>
      <w:r w:rsidRPr="00175959">
        <w:t xml:space="preserve">Quelles sont les options postsecondaires possibles après l’obtention d’un certificat d’études secondaires de l’Ontario? </w:t>
      </w:r>
    </w:p>
    <w:p w:rsidR="00A51BD4" w:rsidRDefault="00A51BD4" w:rsidP="00A51BD4"/>
    <w:p w:rsidR="00175959" w:rsidRPr="00175959" w:rsidRDefault="00175959" w:rsidP="00175959">
      <w:pPr>
        <w:pStyle w:val="Paragraphedeliste"/>
        <w:numPr>
          <w:ilvl w:val="0"/>
          <w:numId w:val="6"/>
        </w:numPr>
      </w:pPr>
      <w:r w:rsidRPr="00175959">
        <w:t xml:space="preserve">Quelles sont d’autres façons d’obtenir des crédits? </w:t>
      </w:r>
    </w:p>
    <w:p w:rsidR="00175959" w:rsidRPr="00175959" w:rsidRDefault="00175959" w:rsidP="00175959"/>
    <w:sectPr w:rsidR="00175959" w:rsidRPr="00175959" w:rsidSect="006F673C">
      <w:headerReference w:type="default" r:id="rId22"/>
      <w:pgSz w:w="12240" w:h="15840"/>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E0" w:rsidRDefault="00FC63E0" w:rsidP="002D2902">
      <w:pPr>
        <w:spacing w:after="0" w:line="240" w:lineRule="auto"/>
      </w:pPr>
      <w:r>
        <w:separator/>
      </w:r>
    </w:p>
  </w:endnote>
  <w:endnote w:type="continuationSeparator" w:id="0">
    <w:p w:rsidR="00FC63E0" w:rsidRDefault="00FC63E0" w:rsidP="002D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no Pro Smbd">
    <w:altName w:val="Arno Pro Smbd"/>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E0" w:rsidRDefault="00FC63E0" w:rsidP="002D2902">
      <w:pPr>
        <w:spacing w:after="0" w:line="240" w:lineRule="auto"/>
      </w:pPr>
      <w:r>
        <w:separator/>
      </w:r>
    </w:p>
  </w:footnote>
  <w:footnote w:type="continuationSeparator" w:id="0">
    <w:p w:rsidR="00FC63E0" w:rsidRDefault="00FC63E0" w:rsidP="002D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902" w:rsidRDefault="002D2902">
    <w:pPr>
      <w:pStyle w:val="En-tte"/>
    </w:pPr>
    <w:r>
      <w:t>GLC20</w:t>
    </w:r>
    <w:r>
      <w:ptab w:relativeTo="margin" w:alignment="center" w:leader="none"/>
    </w:r>
    <w:r>
      <w:ptab w:relativeTo="margin" w:alignment="right" w:leader="none"/>
    </w:r>
    <w:r>
      <w:t>B3 – Destinations et itinéraires possibles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4DC"/>
    <w:multiLevelType w:val="hybridMultilevel"/>
    <w:tmpl w:val="ED8471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3E5B05"/>
    <w:multiLevelType w:val="hybridMultilevel"/>
    <w:tmpl w:val="30C8F5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6B342F"/>
    <w:multiLevelType w:val="hybridMultilevel"/>
    <w:tmpl w:val="3E8023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7932EFA"/>
    <w:multiLevelType w:val="hybridMultilevel"/>
    <w:tmpl w:val="C198A0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892087C"/>
    <w:multiLevelType w:val="hybridMultilevel"/>
    <w:tmpl w:val="6702482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B9C5E24"/>
    <w:multiLevelType w:val="hybridMultilevel"/>
    <w:tmpl w:val="A1D25E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02"/>
    <w:rsid w:val="00112799"/>
    <w:rsid w:val="00175959"/>
    <w:rsid w:val="002D2902"/>
    <w:rsid w:val="00565C0D"/>
    <w:rsid w:val="006F673C"/>
    <w:rsid w:val="00A51BD4"/>
    <w:rsid w:val="00BD0167"/>
    <w:rsid w:val="00DB5770"/>
    <w:rsid w:val="00E1177E"/>
    <w:rsid w:val="00ED5E4C"/>
    <w:rsid w:val="00FC63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D7C1"/>
  <w15:chartTrackingRefBased/>
  <w15:docId w15:val="{6CB65932-EA3F-4C29-AF33-BD39920A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2902"/>
    <w:pPr>
      <w:tabs>
        <w:tab w:val="center" w:pos="4320"/>
        <w:tab w:val="right" w:pos="8640"/>
      </w:tabs>
      <w:spacing w:after="0" w:line="240" w:lineRule="auto"/>
    </w:pPr>
  </w:style>
  <w:style w:type="character" w:customStyle="1" w:styleId="En-tteCar">
    <w:name w:val="En-tête Car"/>
    <w:basedOn w:val="Policepardfaut"/>
    <w:link w:val="En-tte"/>
    <w:uiPriority w:val="99"/>
    <w:rsid w:val="002D2902"/>
  </w:style>
  <w:style w:type="paragraph" w:styleId="Pieddepage">
    <w:name w:val="footer"/>
    <w:basedOn w:val="Normal"/>
    <w:link w:val="PieddepageCar"/>
    <w:uiPriority w:val="99"/>
    <w:unhideWhenUsed/>
    <w:rsid w:val="002D29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D2902"/>
  </w:style>
  <w:style w:type="character" w:styleId="Lienhypertexte">
    <w:name w:val="Hyperlink"/>
    <w:basedOn w:val="Policepardfaut"/>
    <w:uiPriority w:val="99"/>
    <w:unhideWhenUsed/>
    <w:rsid w:val="00175959"/>
    <w:rPr>
      <w:color w:val="0000FF"/>
      <w:u w:val="single"/>
    </w:rPr>
  </w:style>
  <w:style w:type="character" w:styleId="Mentionnonrsolue">
    <w:name w:val="Unresolved Mention"/>
    <w:basedOn w:val="Policepardfaut"/>
    <w:uiPriority w:val="99"/>
    <w:semiHidden/>
    <w:unhideWhenUsed/>
    <w:rsid w:val="00175959"/>
    <w:rPr>
      <w:color w:val="605E5C"/>
      <w:shd w:val="clear" w:color="auto" w:fill="E1DFDD"/>
    </w:rPr>
  </w:style>
  <w:style w:type="paragraph" w:styleId="Titre">
    <w:name w:val="Title"/>
    <w:basedOn w:val="Normal"/>
    <w:next w:val="Normal"/>
    <w:link w:val="TitreCar"/>
    <w:uiPriority w:val="10"/>
    <w:qFormat/>
    <w:rsid w:val="00BD01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0167"/>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565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ntario.ca/fr/page/lapprentissage-en-ontario"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ontario.ca/fr/page/colleges-en-ontario"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fr/page/marche-du-travai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reercruising.co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ntariouniversitiesinfo.ca/fr/"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BBD3-932D-4ADC-9BE8-135BFE07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1016</Words>
  <Characters>5590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7</cp:revision>
  <dcterms:created xsi:type="dcterms:W3CDTF">2020-08-21T17:53:00Z</dcterms:created>
  <dcterms:modified xsi:type="dcterms:W3CDTF">2020-08-21T18:27:00Z</dcterms:modified>
</cp:coreProperties>
</file>